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976" w:rsidRDefault="007E73B8">
      <w:pPr>
        <w:pStyle w:val="ac"/>
        <w:jc w:val="left"/>
      </w:pPr>
      <w:r>
        <w:rPr>
          <w:rFonts w:hint="eastAsia"/>
          <w:noProof/>
          <w:sz w:val="32"/>
        </w:rPr>
        <w:drawing>
          <wp:anchor distT="0" distB="0" distL="114300" distR="114300" simplePos="0" relativeHeight="251658240" behindDoc="1" locked="0" layoutInCell="1" allowOverlap="1">
            <wp:simplePos x="0" y="0"/>
            <wp:positionH relativeFrom="column">
              <wp:posOffset>-882015</wp:posOffset>
            </wp:positionH>
            <wp:positionV relativeFrom="paragraph">
              <wp:posOffset>-824230</wp:posOffset>
            </wp:positionV>
            <wp:extent cx="7736205" cy="11013440"/>
            <wp:effectExtent l="19050" t="0" r="0" b="0"/>
            <wp:wrapNone/>
            <wp:docPr id="85" name="图片 8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未标题-1"/>
                    <pic:cNvPicPr>
                      <a:picLocks noChangeAspect="1" noChangeArrowheads="1"/>
                    </pic:cNvPicPr>
                  </pic:nvPicPr>
                  <pic:blipFill>
                    <a:blip r:embed="rId10" cstate="print"/>
                    <a:srcRect/>
                    <a:stretch>
                      <a:fillRect/>
                    </a:stretch>
                  </pic:blipFill>
                  <pic:spPr>
                    <a:xfrm>
                      <a:off x="0" y="0"/>
                      <a:ext cx="7736205" cy="11013440"/>
                    </a:xfrm>
                    <a:prstGeom prst="rect">
                      <a:avLst/>
                    </a:prstGeom>
                    <a:noFill/>
                    <a:ln w="9525">
                      <a:noFill/>
                      <a:miter lim="800000"/>
                      <a:headEnd/>
                      <a:tailEnd/>
                    </a:ln>
                  </pic:spPr>
                </pic:pic>
              </a:graphicData>
            </a:graphic>
          </wp:anchor>
        </w:drawing>
      </w:r>
      <w:r>
        <w:rPr>
          <w:rFonts w:hint="eastAsia"/>
          <w:sz w:val="32"/>
        </w:rPr>
        <w:t>诚</w:t>
      </w:r>
      <w:r>
        <w:rPr>
          <w:rFonts w:hint="eastAsia"/>
          <w:sz w:val="32"/>
        </w:rPr>
        <w:t xml:space="preserve"> </w:t>
      </w:r>
      <w:r>
        <w:rPr>
          <w:rFonts w:hint="eastAsia"/>
          <w:sz w:val="32"/>
        </w:rPr>
        <w:t>信</w:t>
      </w:r>
      <w:r>
        <w:rPr>
          <w:rFonts w:hint="eastAsia"/>
          <w:sz w:val="32"/>
        </w:rPr>
        <w:t xml:space="preserve"> / </w:t>
      </w:r>
      <w:proofErr w:type="gramStart"/>
      <w:r>
        <w:rPr>
          <w:rFonts w:hint="eastAsia"/>
          <w:sz w:val="32"/>
        </w:rPr>
        <w:t>务</w:t>
      </w:r>
      <w:proofErr w:type="gramEnd"/>
      <w:r>
        <w:rPr>
          <w:rFonts w:hint="eastAsia"/>
          <w:sz w:val="32"/>
        </w:rPr>
        <w:t xml:space="preserve"> </w:t>
      </w:r>
      <w:r>
        <w:rPr>
          <w:rFonts w:hint="eastAsia"/>
          <w:sz w:val="32"/>
        </w:rPr>
        <w:t>实</w:t>
      </w:r>
      <w:r>
        <w:rPr>
          <w:rFonts w:hint="eastAsia"/>
          <w:sz w:val="32"/>
        </w:rPr>
        <w:t xml:space="preserve"> / </w:t>
      </w:r>
      <w:r>
        <w:rPr>
          <w:rFonts w:hint="eastAsia"/>
          <w:sz w:val="32"/>
        </w:rPr>
        <w:t>廉</w:t>
      </w:r>
      <w:r>
        <w:rPr>
          <w:rFonts w:hint="eastAsia"/>
          <w:sz w:val="32"/>
        </w:rPr>
        <w:t xml:space="preserve"> </w:t>
      </w:r>
      <w:r>
        <w:rPr>
          <w:rFonts w:hint="eastAsia"/>
          <w:sz w:val="32"/>
        </w:rPr>
        <w:t>洁</w:t>
      </w:r>
      <w:r>
        <w:rPr>
          <w:rFonts w:hint="eastAsia"/>
          <w:sz w:val="32"/>
        </w:rPr>
        <w:t xml:space="preserve"> / </w:t>
      </w:r>
      <w:r>
        <w:rPr>
          <w:rFonts w:hint="eastAsia"/>
          <w:sz w:val="32"/>
        </w:rPr>
        <w:t>高</w:t>
      </w:r>
      <w:r>
        <w:rPr>
          <w:rFonts w:hint="eastAsia"/>
          <w:sz w:val="32"/>
        </w:rPr>
        <w:t xml:space="preserve"> </w:t>
      </w:r>
      <w:r>
        <w:rPr>
          <w:rFonts w:hint="eastAsia"/>
          <w:sz w:val="32"/>
        </w:rPr>
        <w:t>效</w:t>
      </w: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tbl>
      <w:tblPr>
        <w:tblW w:w="3360" w:type="pct"/>
        <w:jc w:val="center"/>
        <w:tblLook w:val="04A0" w:firstRow="1" w:lastRow="0" w:firstColumn="1" w:lastColumn="0" w:noHBand="0" w:noVBand="1"/>
      </w:tblPr>
      <w:tblGrid>
        <w:gridCol w:w="1895"/>
        <w:gridCol w:w="4422"/>
      </w:tblGrid>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项目编号：</w:t>
            </w:r>
          </w:p>
        </w:tc>
        <w:tc>
          <w:tcPr>
            <w:tcW w:w="3500" w:type="pct"/>
            <w:tcBorders>
              <w:bottom w:val="single" w:sz="4" w:space="0" w:color="auto"/>
            </w:tcBorders>
            <w:vAlign w:val="bottom"/>
          </w:tcPr>
          <w:p w:rsidR="00790976" w:rsidRDefault="007E73B8" w:rsidP="0015281B">
            <w:pPr>
              <w:jc w:val="center"/>
              <w:rPr>
                <w:rFonts w:ascii="楷体" w:eastAsia="楷体" w:hAnsi="楷体"/>
                <w:b/>
                <w:sz w:val="30"/>
                <w:szCs w:val="30"/>
              </w:rPr>
            </w:pPr>
            <w:r>
              <w:rPr>
                <w:rFonts w:ascii="楷体" w:eastAsia="楷体" w:hAnsi="楷体" w:hint="eastAsia"/>
                <w:b/>
                <w:sz w:val="30"/>
                <w:szCs w:val="30"/>
              </w:rPr>
              <w:t>202</w:t>
            </w:r>
            <w:r w:rsidR="00947032">
              <w:rPr>
                <w:rFonts w:ascii="楷体" w:eastAsia="楷体" w:hAnsi="楷体" w:hint="eastAsia"/>
                <w:b/>
                <w:sz w:val="30"/>
                <w:szCs w:val="30"/>
              </w:rPr>
              <w:t>1</w:t>
            </w:r>
            <w:r>
              <w:rPr>
                <w:rFonts w:ascii="楷体" w:eastAsia="楷体" w:hAnsi="楷体" w:hint="eastAsia"/>
                <w:b/>
                <w:sz w:val="30"/>
                <w:szCs w:val="30"/>
              </w:rPr>
              <w:t>-SH</w:t>
            </w:r>
            <w:r w:rsidR="0015281B">
              <w:rPr>
                <w:rFonts w:ascii="楷体" w:eastAsia="楷体" w:hAnsi="楷体" w:hint="eastAsia"/>
                <w:b/>
                <w:sz w:val="30"/>
                <w:szCs w:val="30"/>
              </w:rPr>
              <w:t>816</w:t>
            </w:r>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项目名称：</w:t>
            </w:r>
          </w:p>
        </w:tc>
        <w:tc>
          <w:tcPr>
            <w:tcW w:w="3500" w:type="pct"/>
            <w:tcBorders>
              <w:top w:val="single" w:sz="4" w:space="0" w:color="auto"/>
              <w:bottom w:val="single" w:sz="4" w:space="0" w:color="auto"/>
            </w:tcBorders>
            <w:vAlign w:val="bottom"/>
          </w:tcPr>
          <w:p w:rsidR="00790976" w:rsidRDefault="0015281B" w:rsidP="0015281B">
            <w:pPr>
              <w:jc w:val="center"/>
              <w:rPr>
                <w:rFonts w:ascii="宋体" w:hAnsi="宋体"/>
                <w:b/>
                <w:sz w:val="24"/>
              </w:rPr>
            </w:pPr>
            <w:bookmarkStart w:id="0" w:name="_GoBack"/>
            <w:r w:rsidRPr="0015281B">
              <w:rPr>
                <w:rFonts w:ascii="宋体" w:hAnsi="宋体" w:hint="eastAsia"/>
                <w:b/>
                <w:sz w:val="24"/>
              </w:rPr>
              <w:t>外网虚拟化平台升级扩容</w:t>
            </w:r>
            <w:bookmarkEnd w:id="0"/>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采购方式：</w:t>
            </w:r>
          </w:p>
        </w:tc>
        <w:tc>
          <w:tcPr>
            <w:tcW w:w="3500" w:type="pct"/>
            <w:tcBorders>
              <w:top w:val="single" w:sz="4" w:space="0" w:color="auto"/>
              <w:bottom w:val="single" w:sz="4" w:space="0" w:color="auto"/>
            </w:tcBorders>
            <w:vAlign w:val="bottom"/>
          </w:tcPr>
          <w:p w:rsidR="00790976" w:rsidRDefault="007E73B8">
            <w:pPr>
              <w:jc w:val="center"/>
              <w:rPr>
                <w:rFonts w:ascii="楷体" w:eastAsia="楷体" w:hAnsi="楷体"/>
                <w:b/>
                <w:sz w:val="30"/>
                <w:szCs w:val="30"/>
              </w:rPr>
            </w:pPr>
            <w:r>
              <w:rPr>
                <w:rFonts w:ascii="楷体" w:eastAsia="楷体" w:hAnsi="楷体" w:hint="eastAsia"/>
                <w:b/>
                <w:sz w:val="30"/>
                <w:szCs w:val="30"/>
              </w:rPr>
              <w:t>竞争性磋商</w:t>
            </w:r>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采 购 人：</w:t>
            </w:r>
          </w:p>
        </w:tc>
        <w:tc>
          <w:tcPr>
            <w:tcW w:w="3500" w:type="pct"/>
            <w:tcBorders>
              <w:top w:val="single" w:sz="4" w:space="0" w:color="auto"/>
              <w:bottom w:val="single" w:sz="4" w:space="0" w:color="auto"/>
            </w:tcBorders>
            <w:vAlign w:val="bottom"/>
          </w:tcPr>
          <w:p w:rsidR="00790976" w:rsidRDefault="0015281B" w:rsidP="0015281B">
            <w:pPr>
              <w:jc w:val="center"/>
              <w:rPr>
                <w:rFonts w:ascii="楷体" w:eastAsia="楷体" w:hAnsi="楷体"/>
                <w:b/>
                <w:sz w:val="30"/>
                <w:szCs w:val="30"/>
              </w:rPr>
            </w:pPr>
            <w:r>
              <w:rPr>
                <w:rFonts w:ascii="楷体" w:eastAsia="楷体" w:hAnsi="楷体" w:hint="eastAsia"/>
                <w:b/>
                <w:sz w:val="30"/>
                <w:szCs w:val="30"/>
              </w:rPr>
              <w:t>厦门市海</w:t>
            </w:r>
            <w:proofErr w:type="gramStart"/>
            <w:r>
              <w:rPr>
                <w:rFonts w:ascii="楷体" w:eastAsia="楷体" w:hAnsi="楷体" w:hint="eastAsia"/>
                <w:b/>
                <w:sz w:val="30"/>
                <w:szCs w:val="30"/>
              </w:rPr>
              <w:t>沧</w:t>
            </w:r>
            <w:proofErr w:type="gramEnd"/>
            <w:r>
              <w:rPr>
                <w:rFonts w:ascii="楷体" w:eastAsia="楷体" w:hAnsi="楷体" w:hint="eastAsia"/>
                <w:b/>
                <w:sz w:val="30"/>
                <w:szCs w:val="30"/>
              </w:rPr>
              <w:t>医院</w:t>
            </w:r>
          </w:p>
        </w:tc>
      </w:tr>
    </w:tbl>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947032" w:rsidP="00947032">
      <w:pPr>
        <w:wordWrap w:val="0"/>
        <w:ind w:rightChars="-111" w:right="-311"/>
        <w:jc w:val="right"/>
        <w:rPr>
          <w:rFonts w:ascii="黑体" w:eastAsia="黑体"/>
          <w:sz w:val="30"/>
          <w:szCs w:val="30"/>
        </w:rPr>
      </w:pPr>
      <w:r>
        <w:rPr>
          <w:rFonts w:ascii="黑体" w:eastAsia="黑体" w:hAnsi="楷体" w:hint="eastAsia"/>
          <w:sz w:val="30"/>
          <w:szCs w:val="30"/>
        </w:rPr>
        <w:t>2021</w:t>
      </w:r>
      <w:r w:rsidR="007E73B8">
        <w:rPr>
          <w:rFonts w:ascii="黑体" w:eastAsia="黑体" w:hAnsi="楷体" w:hint="eastAsia"/>
          <w:sz w:val="30"/>
          <w:szCs w:val="30"/>
        </w:rPr>
        <w:t>年</w:t>
      </w:r>
      <w:r w:rsidR="0015281B">
        <w:rPr>
          <w:rFonts w:ascii="黑体" w:eastAsia="黑体" w:hAnsi="楷体" w:hint="eastAsia"/>
          <w:sz w:val="30"/>
          <w:szCs w:val="30"/>
        </w:rPr>
        <w:t>11</w:t>
      </w:r>
      <w:r w:rsidR="007E73B8">
        <w:rPr>
          <w:rFonts w:ascii="黑体" w:eastAsia="黑体" w:hAnsi="楷体" w:hint="eastAsia"/>
          <w:sz w:val="30"/>
          <w:szCs w:val="30"/>
        </w:rPr>
        <w:t>月</w:t>
      </w:r>
      <w:r w:rsidR="000279A7">
        <w:rPr>
          <w:rFonts w:ascii="黑体" w:eastAsia="黑体" w:hAnsi="楷体" w:hint="eastAsia"/>
          <w:sz w:val="30"/>
          <w:szCs w:val="30"/>
        </w:rPr>
        <w:t>10</w:t>
      </w:r>
      <w:r w:rsidR="007E73B8">
        <w:rPr>
          <w:rFonts w:ascii="黑体" w:eastAsia="黑体" w:hAnsi="楷体" w:hint="eastAsia"/>
          <w:sz w:val="30"/>
          <w:szCs w:val="30"/>
        </w:rPr>
        <w:t>日</w:t>
      </w:r>
    </w:p>
    <w:p w:rsidR="00790976" w:rsidRDefault="00790976">
      <w:pPr>
        <w:pStyle w:val="a8"/>
        <w:jc w:val="center"/>
        <w:outlineLvl w:val="0"/>
        <w:rPr>
          <w:rFonts w:ascii="黑体" w:eastAsia="黑体" w:hAnsi="宋体"/>
          <w:b/>
          <w:bCs/>
          <w:color w:val="FF0000"/>
          <w:sz w:val="30"/>
          <w:szCs w:val="30"/>
        </w:rPr>
        <w:sectPr w:rsidR="00790976">
          <w:headerReference w:type="even" r:id="rId11"/>
          <w:headerReference w:type="default" r:id="rId12"/>
          <w:footerReference w:type="even" r:id="rId13"/>
          <w:footerReference w:type="default" r:id="rId14"/>
          <w:headerReference w:type="first" r:id="rId15"/>
          <w:footerReference w:type="first" r:id="rId16"/>
          <w:type w:val="continuous"/>
          <w:pgSz w:w="11907" w:h="16840"/>
          <w:pgMar w:top="1247" w:right="1134" w:bottom="1247" w:left="1588" w:header="851" w:footer="992" w:gutter="0"/>
          <w:cols w:space="720"/>
          <w:titlePg/>
        </w:sectPr>
      </w:pPr>
    </w:p>
    <w:p w:rsidR="00790976" w:rsidRDefault="007E73B8">
      <w:pPr>
        <w:pStyle w:val="a8"/>
        <w:spacing w:line="360" w:lineRule="auto"/>
        <w:jc w:val="center"/>
        <w:outlineLvl w:val="0"/>
        <w:rPr>
          <w:rFonts w:hAnsi="宋体"/>
          <w:b/>
          <w:bCs/>
          <w:sz w:val="32"/>
        </w:rPr>
        <w:sectPr w:rsidR="00790976">
          <w:headerReference w:type="even" r:id="rId17"/>
          <w:footerReference w:type="even" r:id="rId18"/>
          <w:footerReference w:type="default" r:id="rId19"/>
          <w:headerReference w:type="first" r:id="rId20"/>
          <w:footerReference w:type="first" r:id="rId21"/>
          <w:type w:val="continuous"/>
          <w:pgSz w:w="11907" w:h="16840"/>
          <w:pgMar w:top="1418" w:right="1134" w:bottom="1418" w:left="1588" w:header="851" w:footer="992" w:gutter="0"/>
          <w:cols w:space="720"/>
          <w:titlePg/>
        </w:sectPr>
      </w:pPr>
      <w:r>
        <w:rPr>
          <w:rFonts w:hAnsi="宋体"/>
          <w:b/>
          <w:bCs/>
          <w:sz w:val="32"/>
        </w:rPr>
        <w:lastRenderedPageBreak/>
        <w:br w:type="page"/>
      </w:r>
    </w:p>
    <w:p w:rsidR="00790976" w:rsidRDefault="007E73B8">
      <w:pPr>
        <w:pStyle w:val="a8"/>
        <w:spacing w:line="360" w:lineRule="auto"/>
        <w:jc w:val="center"/>
        <w:outlineLvl w:val="0"/>
        <w:rPr>
          <w:rFonts w:hAnsi="宋体"/>
          <w:b/>
          <w:bCs/>
          <w:sz w:val="32"/>
        </w:rPr>
      </w:pPr>
      <w:r>
        <w:rPr>
          <w:rFonts w:hAnsi="宋体" w:hint="eastAsia"/>
          <w:b/>
          <w:bCs/>
          <w:sz w:val="32"/>
        </w:rPr>
        <w:lastRenderedPageBreak/>
        <w:t>目   录</w:t>
      </w:r>
    </w:p>
    <w:p w:rsidR="009F2EFF" w:rsidRDefault="00DE4C9F">
      <w:pPr>
        <w:pStyle w:val="10"/>
        <w:tabs>
          <w:tab w:val="right" w:leader="dot" w:pos="9175"/>
        </w:tabs>
        <w:rPr>
          <w:rFonts w:asciiTheme="minorHAnsi" w:eastAsiaTheme="minorEastAsia" w:hAnsiTheme="minorHAnsi" w:cstheme="minorBidi"/>
          <w:bCs w:val="0"/>
          <w:noProof/>
          <w:szCs w:val="22"/>
        </w:rPr>
      </w:pPr>
      <w:r>
        <w:rPr>
          <w:rFonts w:hAnsi="宋体"/>
          <w:sz w:val="28"/>
        </w:rPr>
        <w:fldChar w:fldCharType="begin"/>
      </w:r>
      <w:r w:rsidR="007E73B8">
        <w:rPr>
          <w:rFonts w:hAnsi="宋体"/>
          <w:sz w:val="28"/>
        </w:rPr>
        <w:instrText xml:space="preserve"> TOC  \* MERGEFORMAT </w:instrText>
      </w:r>
      <w:r>
        <w:rPr>
          <w:rFonts w:hAnsi="宋体"/>
          <w:sz w:val="28"/>
        </w:rPr>
        <w:fldChar w:fldCharType="separate"/>
      </w:r>
      <w:r w:rsidR="009F2EFF">
        <w:rPr>
          <w:rFonts w:hint="eastAsia"/>
          <w:noProof/>
        </w:rPr>
        <w:t>第一章</w:t>
      </w:r>
      <w:r w:rsidR="009F2EFF">
        <w:rPr>
          <w:noProof/>
        </w:rPr>
        <w:t xml:space="preserve">  </w:t>
      </w:r>
      <w:r w:rsidR="009F2EFF">
        <w:rPr>
          <w:rFonts w:hint="eastAsia"/>
          <w:noProof/>
        </w:rPr>
        <w:t>磋商邀请</w:t>
      </w:r>
      <w:r w:rsidR="009F2EFF">
        <w:rPr>
          <w:noProof/>
        </w:rPr>
        <w:tab/>
      </w:r>
      <w:r w:rsidR="009F2EFF">
        <w:rPr>
          <w:noProof/>
        </w:rPr>
        <w:fldChar w:fldCharType="begin"/>
      </w:r>
      <w:r w:rsidR="009F2EFF">
        <w:rPr>
          <w:noProof/>
        </w:rPr>
        <w:instrText xml:space="preserve"> PAGEREF _Toc87262326 \h </w:instrText>
      </w:r>
      <w:r w:rsidR="009F2EFF">
        <w:rPr>
          <w:noProof/>
        </w:rPr>
      </w:r>
      <w:r w:rsidR="009F2EFF">
        <w:rPr>
          <w:noProof/>
        </w:rPr>
        <w:fldChar w:fldCharType="separate"/>
      </w:r>
      <w:r w:rsidR="000E6379">
        <w:rPr>
          <w:noProof/>
        </w:rPr>
        <w:t>2</w:t>
      </w:r>
      <w:r w:rsidR="009F2EFF">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磋商邀请函</w:t>
      </w:r>
      <w:r>
        <w:rPr>
          <w:noProof/>
        </w:rPr>
        <w:tab/>
      </w:r>
      <w:r>
        <w:rPr>
          <w:noProof/>
        </w:rPr>
        <w:fldChar w:fldCharType="begin"/>
      </w:r>
      <w:r>
        <w:rPr>
          <w:noProof/>
        </w:rPr>
        <w:instrText xml:space="preserve"> PAGEREF _Toc87262327 \h </w:instrText>
      </w:r>
      <w:r>
        <w:rPr>
          <w:noProof/>
        </w:rPr>
      </w:r>
      <w:r>
        <w:rPr>
          <w:noProof/>
        </w:rPr>
        <w:fldChar w:fldCharType="separate"/>
      </w:r>
      <w:r w:rsidR="000E6379">
        <w:rPr>
          <w:noProof/>
        </w:rPr>
        <w:t>2</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磋商项目一览表</w:t>
      </w:r>
      <w:r>
        <w:rPr>
          <w:noProof/>
        </w:rPr>
        <w:tab/>
      </w:r>
      <w:r>
        <w:rPr>
          <w:noProof/>
        </w:rPr>
        <w:fldChar w:fldCharType="begin"/>
      </w:r>
      <w:r>
        <w:rPr>
          <w:noProof/>
        </w:rPr>
        <w:instrText xml:space="preserve"> PAGEREF _Toc87262328 \h </w:instrText>
      </w:r>
      <w:r>
        <w:rPr>
          <w:noProof/>
        </w:rPr>
      </w:r>
      <w:r>
        <w:rPr>
          <w:noProof/>
        </w:rPr>
        <w:fldChar w:fldCharType="separate"/>
      </w:r>
      <w:r w:rsidR="000E6379">
        <w:rPr>
          <w:noProof/>
        </w:rPr>
        <w:t>4</w:t>
      </w:r>
      <w:r>
        <w:rPr>
          <w:noProof/>
        </w:rPr>
        <w:fldChar w:fldCharType="end"/>
      </w:r>
    </w:p>
    <w:p w:rsidR="009F2EFF" w:rsidRDefault="009F2EFF">
      <w:pPr>
        <w:pStyle w:val="10"/>
        <w:tabs>
          <w:tab w:val="right" w:leader="dot" w:pos="9175"/>
        </w:tabs>
        <w:rPr>
          <w:rFonts w:asciiTheme="minorHAnsi" w:eastAsiaTheme="minorEastAsia" w:hAnsiTheme="minorHAnsi" w:cstheme="minorBidi"/>
          <w:bCs w:val="0"/>
          <w:noProof/>
          <w:szCs w:val="22"/>
        </w:rPr>
      </w:pPr>
      <w:r>
        <w:rPr>
          <w:rFonts w:hint="eastAsia"/>
          <w:noProof/>
        </w:rPr>
        <w:t>第二章</w:t>
      </w:r>
      <w:r>
        <w:rPr>
          <w:noProof/>
        </w:rPr>
        <w:t xml:space="preserve">  </w:t>
      </w:r>
      <w:r>
        <w:rPr>
          <w:rFonts w:hint="eastAsia"/>
          <w:noProof/>
        </w:rPr>
        <w:t>磋商响应供应商须知</w:t>
      </w:r>
      <w:r>
        <w:rPr>
          <w:noProof/>
        </w:rPr>
        <w:tab/>
      </w:r>
      <w:r>
        <w:rPr>
          <w:noProof/>
        </w:rPr>
        <w:fldChar w:fldCharType="begin"/>
      </w:r>
      <w:r>
        <w:rPr>
          <w:noProof/>
        </w:rPr>
        <w:instrText xml:space="preserve"> PAGEREF _Toc87262329 \h </w:instrText>
      </w:r>
      <w:r>
        <w:rPr>
          <w:noProof/>
        </w:rPr>
      </w:r>
      <w:r>
        <w:rPr>
          <w:noProof/>
        </w:rPr>
        <w:fldChar w:fldCharType="separate"/>
      </w:r>
      <w:r w:rsidR="000E6379">
        <w:rPr>
          <w:noProof/>
        </w:rPr>
        <w:t>5</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磋商响应供应商须知前附表</w:t>
      </w:r>
      <w:r>
        <w:rPr>
          <w:noProof/>
        </w:rPr>
        <w:tab/>
      </w:r>
      <w:r>
        <w:rPr>
          <w:noProof/>
        </w:rPr>
        <w:fldChar w:fldCharType="begin"/>
      </w:r>
      <w:r>
        <w:rPr>
          <w:noProof/>
        </w:rPr>
        <w:instrText xml:space="preserve"> PAGEREF _Toc87262330 \h </w:instrText>
      </w:r>
      <w:r>
        <w:rPr>
          <w:noProof/>
        </w:rPr>
      </w:r>
      <w:r>
        <w:rPr>
          <w:noProof/>
        </w:rPr>
        <w:fldChar w:fldCharType="separate"/>
      </w:r>
      <w:r w:rsidR="000E6379">
        <w:rPr>
          <w:noProof/>
        </w:rPr>
        <w:t>5</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一、说明</w:t>
      </w:r>
      <w:r>
        <w:rPr>
          <w:noProof/>
        </w:rPr>
        <w:tab/>
      </w:r>
      <w:r>
        <w:rPr>
          <w:noProof/>
        </w:rPr>
        <w:fldChar w:fldCharType="begin"/>
      </w:r>
      <w:r>
        <w:rPr>
          <w:noProof/>
        </w:rPr>
        <w:instrText xml:space="preserve"> PAGEREF _Toc87262331 \h </w:instrText>
      </w:r>
      <w:r>
        <w:rPr>
          <w:noProof/>
        </w:rPr>
      </w:r>
      <w:r>
        <w:rPr>
          <w:noProof/>
        </w:rPr>
        <w:fldChar w:fldCharType="separate"/>
      </w:r>
      <w:r w:rsidR="000E6379">
        <w:rPr>
          <w:noProof/>
        </w:rPr>
        <w:t>12</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二、磋商文件</w:t>
      </w:r>
      <w:r>
        <w:rPr>
          <w:noProof/>
        </w:rPr>
        <w:tab/>
      </w:r>
      <w:r>
        <w:rPr>
          <w:noProof/>
        </w:rPr>
        <w:fldChar w:fldCharType="begin"/>
      </w:r>
      <w:r>
        <w:rPr>
          <w:noProof/>
        </w:rPr>
        <w:instrText xml:space="preserve"> PAGEREF _Toc87262332 \h </w:instrText>
      </w:r>
      <w:r>
        <w:rPr>
          <w:noProof/>
        </w:rPr>
      </w:r>
      <w:r>
        <w:rPr>
          <w:noProof/>
        </w:rPr>
        <w:fldChar w:fldCharType="separate"/>
      </w:r>
      <w:r w:rsidR="000E6379">
        <w:rPr>
          <w:noProof/>
        </w:rPr>
        <w:t>14</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三、磋商响应文件的编写</w:t>
      </w:r>
      <w:r>
        <w:rPr>
          <w:noProof/>
        </w:rPr>
        <w:tab/>
      </w:r>
      <w:r>
        <w:rPr>
          <w:noProof/>
        </w:rPr>
        <w:fldChar w:fldCharType="begin"/>
      </w:r>
      <w:r>
        <w:rPr>
          <w:noProof/>
        </w:rPr>
        <w:instrText xml:space="preserve"> PAGEREF _Toc87262333 \h </w:instrText>
      </w:r>
      <w:r>
        <w:rPr>
          <w:noProof/>
        </w:rPr>
      </w:r>
      <w:r>
        <w:rPr>
          <w:noProof/>
        </w:rPr>
        <w:fldChar w:fldCharType="separate"/>
      </w:r>
      <w:r w:rsidR="000E6379">
        <w:rPr>
          <w:noProof/>
        </w:rPr>
        <w:t>15</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四、磋商响应文件的提交</w:t>
      </w:r>
      <w:r>
        <w:rPr>
          <w:noProof/>
        </w:rPr>
        <w:tab/>
      </w:r>
      <w:r>
        <w:rPr>
          <w:noProof/>
        </w:rPr>
        <w:fldChar w:fldCharType="begin"/>
      </w:r>
      <w:r>
        <w:rPr>
          <w:noProof/>
        </w:rPr>
        <w:instrText xml:space="preserve"> PAGEREF _Toc87262334 \h </w:instrText>
      </w:r>
      <w:r>
        <w:rPr>
          <w:noProof/>
        </w:rPr>
      </w:r>
      <w:r>
        <w:rPr>
          <w:noProof/>
        </w:rPr>
        <w:fldChar w:fldCharType="separate"/>
      </w:r>
      <w:r w:rsidR="000E6379">
        <w:rPr>
          <w:noProof/>
        </w:rPr>
        <w:t>17</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五、磋商响应文件的评估和比较</w:t>
      </w:r>
      <w:r>
        <w:rPr>
          <w:noProof/>
        </w:rPr>
        <w:tab/>
      </w:r>
      <w:r>
        <w:rPr>
          <w:noProof/>
        </w:rPr>
        <w:fldChar w:fldCharType="begin"/>
      </w:r>
      <w:r>
        <w:rPr>
          <w:noProof/>
        </w:rPr>
        <w:instrText xml:space="preserve"> PAGEREF _Toc87262335 \h </w:instrText>
      </w:r>
      <w:r>
        <w:rPr>
          <w:noProof/>
        </w:rPr>
      </w:r>
      <w:r>
        <w:rPr>
          <w:noProof/>
        </w:rPr>
        <w:fldChar w:fldCharType="separate"/>
      </w:r>
      <w:r w:rsidR="000E6379">
        <w:rPr>
          <w:noProof/>
        </w:rPr>
        <w:t>18</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sidRPr="006B0929">
        <w:rPr>
          <w:rFonts w:ascii="宋体" w:hAnsi="宋体" w:hint="eastAsia"/>
          <w:noProof/>
        </w:rPr>
        <w:t>六、成交与签订合同</w:t>
      </w:r>
      <w:r>
        <w:rPr>
          <w:noProof/>
        </w:rPr>
        <w:tab/>
      </w:r>
      <w:r>
        <w:rPr>
          <w:noProof/>
        </w:rPr>
        <w:fldChar w:fldCharType="begin"/>
      </w:r>
      <w:r>
        <w:rPr>
          <w:noProof/>
        </w:rPr>
        <w:instrText xml:space="preserve"> PAGEREF _Toc87262336 \h </w:instrText>
      </w:r>
      <w:r>
        <w:rPr>
          <w:noProof/>
        </w:rPr>
      </w:r>
      <w:r>
        <w:rPr>
          <w:noProof/>
        </w:rPr>
        <w:fldChar w:fldCharType="separate"/>
      </w:r>
      <w:r w:rsidR="000E6379">
        <w:rPr>
          <w:noProof/>
        </w:rPr>
        <w:t>21</w:t>
      </w:r>
      <w:r>
        <w:rPr>
          <w:noProof/>
        </w:rPr>
        <w:fldChar w:fldCharType="end"/>
      </w:r>
    </w:p>
    <w:p w:rsidR="009F2EFF" w:rsidRDefault="009F2EFF">
      <w:pPr>
        <w:pStyle w:val="10"/>
        <w:tabs>
          <w:tab w:val="right" w:leader="dot" w:pos="9175"/>
        </w:tabs>
        <w:rPr>
          <w:rFonts w:asciiTheme="minorHAnsi" w:eastAsiaTheme="minorEastAsia" w:hAnsiTheme="minorHAnsi" w:cstheme="minorBidi"/>
          <w:bCs w:val="0"/>
          <w:noProof/>
          <w:szCs w:val="22"/>
        </w:rPr>
      </w:pPr>
      <w:r w:rsidRPr="006B0929">
        <w:rPr>
          <w:rFonts w:ascii="宋体" w:hAnsi="宋体" w:hint="eastAsia"/>
          <w:noProof/>
        </w:rPr>
        <w:t>第三章</w:t>
      </w:r>
      <w:r w:rsidRPr="006B0929">
        <w:rPr>
          <w:rFonts w:ascii="宋体" w:hAnsi="宋体"/>
          <w:noProof/>
        </w:rPr>
        <w:t xml:space="preserve">  </w:t>
      </w:r>
      <w:r w:rsidRPr="006B0929">
        <w:rPr>
          <w:rFonts w:ascii="宋体" w:hAnsi="宋体" w:hint="eastAsia"/>
          <w:noProof/>
        </w:rPr>
        <w:t>项目内容及要求</w:t>
      </w:r>
      <w:r>
        <w:rPr>
          <w:noProof/>
        </w:rPr>
        <w:tab/>
      </w:r>
      <w:r>
        <w:rPr>
          <w:noProof/>
        </w:rPr>
        <w:fldChar w:fldCharType="begin"/>
      </w:r>
      <w:r>
        <w:rPr>
          <w:noProof/>
        </w:rPr>
        <w:instrText xml:space="preserve"> PAGEREF _Toc87262337 \h </w:instrText>
      </w:r>
      <w:r>
        <w:rPr>
          <w:noProof/>
        </w:rPr>
      </w:r>
      <w:r>
        <w:rPr>
          <w:noProof/>
        </w:rPr>
        <w:fldChar w:fldCharType="separate"/>
      </w:r>
      <w:r w:rsidR="000E6379">
        <w:rPr>
          <w:noProof/>
        </w:rPr>
        <w:t>24</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一、采购项目概述与项目包含内容</w:t>
      </w:r>
      <w:r>
        <w:rPr>
          <w:noProof/>
        </w:rPr>
        <w:tab/>
      </w:r>
      <w:r>
        <w:rPr>
          <w:noProof/>
        </w:rPr>
        <w:fldChar w:fldCharType="begin"/>
      </w:r>
      <w:r>
        <w:rPr>
          <w:noProof/>
        </w:rPr>
        <w:instrText xml:space="preserve"> PAGEREF _Toc87262338 \h </w:instrText>
      </w:r>
      <w:r>
        <w:rPr>
          <w:noProof/>
        </w:rPr>
      </w:r>
      <w:r>
        <w:rPr>
          <w:noProof/>
        </w:rPr>
        <w:fldChar w:fldCharType="separate"/>
      </w:r>
      <w:r w:rsidR="000E6379">
        <w:rPr>
          <w:noProof/>
        </w:rPr>
        <w:t>24</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二、详细技术要求</w:t>
      </w:r>
      <w:r>
        <w:rPr>
          <w:noProof/>
        </w:rPr>
        <w:tab/>
      </w:r>
      <w:r>
        <w:rPr>
          <w:noProof/>
        </w:rPr>
        <w:fldChar w:fldCharType="begin"/>
      </w:r>
      <w:r>
        <w:rPr>
          <w:noProof/>
        </w:rPr>
        <w:instrText xml:space="preserve"> PAGEREF _Toc87262339 \h </w:instrText>
      </w:r>
      <w:r>
        <w:rPr>
          <w:noProof/>
        </w:rPr>
      </w:r>
      <w:r>
        <w:rPr>
          <w:noProof/>
        </w:rPr>
        <w:fldChar w:fldCharType="separate"/>
      </w:r>
      <w:r w:rsidR="000E6379">
        <w:rPr>
          <w:noProof/>
        </w:rPr>
        <w:t>24</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三、磋商要求：</w:t>
      </w:r>
      <w:r>
        <w:rPr>
          <w:noProof/>
        </w:rPr>
        <w:tab/>
      </w:r>
      <w:r>
        <w:rPr>
          <w:noProof/>
        </w:rPr>
        <w:fldChar w:fldCharType="begin"/>
      </w:r>
      <w:r>
        <w:rPr>
          <w:noProof/>
        </w:rPr>
        <w:instrText xml:space="preserve"> PAGEREF _Toc87262340 \h </w:instrText>
      </w:r>
      <w:r>
        <w:rPr>
          <w:noProof/>
        </w:rPr>
      </w:r>
      <w:r>
        <w:rPr>
          <w:noProof/>
        </w:rPr>
        <w:fldChar w:fldCharType="separate"/>
      </w:r>
      <w:r w:rsidR="000E6379">
        <w:rPr>
          <w:noProof/>
        </w:rPr>
        <w:t>29</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四、报价要求</w:t>
      </w:r>
      <w:r>
        <w:rPr>
          <w:noProof/>
        </w:rPr>
        <w:tab/>
      </w:r>
      <w:r>
        <w:rPr>
          <w:noProof/>
        </w:rPr>
        <w:fldChar w:fldCharType="begin"/>
      </w:r>
      <w:r>
        <w:rPr>
          <w:noProof/>
        </w:rPr>
        <w:instrText xml:space="preserve"> PAGEREF _Toc87262341 \h </w:instrText>
      </w:r>
      <w:r>
        <w:rPr>
          <w:noProof/>
        </w:rPr>
      </w:r>
      <w:r>
        <w:rPr>
          <w:noProof/>
        </w:rPr>
        <w:fldChar w:fldCharType="separate"/>
      </w:r>
      <w:r w:rsidR="000E6379">
        <w:rPr>
          <w:noProof/>
        </w:rPr>
        <w:t>30</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五、验收条件及标准</w:t>
      </w:r>
      <w:r>
        <w:rPr>
          <w:noProof/>
        </w:rPr>
        <w:tab/>
      </w:r>
      <w:r>
        <w:rPr>
          <w:noProof/>
        </w:rPr>
        <w:fldChar w:fldCharType="begin"/>
      </w:r>
      <w:r>
        <w:rPr>
          <w:noProof/>
        </w:rPr>
        <w:instrText xml:space="preserve"> PAGEREF _Toc87262342 \h </w:instrText>
      </w:r>
      <w:r>
        <w:rPr>
          <w:noProof/>
        </w:rPr>
      </w:r>
      <w:r>
        <w:rPr>
          <w:noProof/>
        </w:rPr>
        <w:fldChar w:fldCharType="separate"/>
      </w:r>
      <w:r w:rsidR="000E6379">
        <w:rPr>
          <w:noProof/>
        </w:rPr>
        <w:t>30</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六、售后服务及培训要求</w:t>
      </w:r>
      <w:r>
        <w:rPr>
          <w:noProof/>
        </w:rPr>
        <w:tab/>
      </w:r>
      <w:r>
        <w:rPr>
          <w:noProof/>
        </w:rPr>
        <w:fldChar w:fldCharType="begin"/>
      </w:r>
      <w:r>
        <w:rPr>
          <w:noProof/>
        </w:rPr>
        <w:instrText xml:space="preserve"> PAGEREF _Toc87262343 \h </w:instrText>
      </w:r>
      <w:r>
        <w:rPr>
          <w:noProof/>
        </w:rPr>
      </w:r>
      <w:r>
        <w:rPr>
          <w:noProof/>
        </w:rPr>
        <w:fldChar w:fldCharType="separate"/>
      </w:r>
      <w:r w:rsidR="000E6379">
        <w:rPr>
          <w:noProof/>
        </w:rPr>
        <w:t>30</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七、知识产权</w:t>
      </w:r>
      <w:r>
        <w:rPr>
          <w:noProof/>
        </w:rPr>
        <w:tab/>
      </w:r>
      <w:r>
        <w:rPr>
          <w:noProof/>
        </w:rPr>
        <w:fldChar w:fldCharType="begin"/>
      </w:r>
      <w:r>
        <w:rPr>
          <w:noProof/>
        </w:rPr>
        <w:instrText xml:space="preserve"> PAGEREF _Toc87262344 \h </w:instrText>
      </w:r>
      <w:r>
        <w:rPr>
          <w:noProof/>
        </w:rPr>
      </w:r>
      <w:r>
        <w:rPr>
          <w:noProof/>
        </w:rPr>
        <w:fldChar w:fldCharType="separate"/>
      </w:r>
      <w:r w:rsidR="000E6379">
        <w:rPr>
          <w:noProof/>
        </w:rPr>
        <w:t>31</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八、合同签定及付款方式</w:t>
      </w:r>
      <w:r>
        <w:rPr>
          <w:noProof/>
        </w:rPr>
        <w:tab/>
      </w:r>
      <w:r>
        <w:rPr>
          <w:noProof/>
        </w:rPr>
        <w:fldChar w:fldCharType="begin"/>
      </w:r>
      <w:r>
        <w:rPr>
          <w:noProof/>
        </w:rPr>
        <w:instrText xml:space="preserve"> PAGEREF _Toc87262345 \h </w:instrText>
      </w:r>
      <w:r>
        <w:rPr>
          <w:noProof/>
        </w:rPr>
      </w:r>
      <w:r>
        <w:rPr>
          <w:noProof/>
        </w:rPr>
        <w:fldChar w:fldCharType="separate"/>
      </w:r>
      <w:r w:rsidR="000E6379">
        <w:rPr>
          <w:noProof/>
        </w:rPr>
        <w:t>31</w:t>
      </w:r>
      <w:r>
        <w:rPr>
          <w:noProof/>
        </w:rPr>
        <w:fldChar w:fldCharType="end"/>
      </w:r>
    </w:p>
    <w:p w:rsidR="009F2EFF" w:rsidRDefault="009F2EFF">
      <w:pPr>
        <w:pStyle w:val="10"/>
        <w:tabs>
          <w:tab w:val="right" w:leader="dot" w:pos="9175"/>
        </w:tabs>
        <w:rPr>
          <w:rFonts w:asciiTheme="minorHAnsi" w:eastAsiaTheme="minorEastAsia" w:hAnsiTheme="minorHAnsi" w:cstheme="minorBidi"/>
          <w:bCs w:val="0"/>
          <w:noProof/>
          <w:szCs w:val="22"/>
        </w:rPr>
      </w:pPr>
      <w:r w:rsidRPr="006B0929">
        <w:rPr>
          <w:rFonts w:ascii="宋体" w:hAnsi="宋体" w:hint="eastAsia"/>
          <w:noProof/>
        </w:rPr>
        <w:t>第四章</w:t>
      </w:r>
      <w:r w:rsidRPr="006B0929">
        <w:rPr>
          <w:rFonts w:ascii="宋体" w:hAnsi="宋体"/>
          <w:noProof/>
        </w:rPr>
        <w:t xml:space="preserve">  </w:t>
      </w:r>
      <w:r w:rsidRPr="006B0929">
        <w:rPr>
          <w:rFonts w:ascii="宋体" w:hAnsi="宋体" w:hint="eastAsia"/>
          <w:noProof/>
        </w:rPr>
        <w:t>磋商响应文件格式</w:t>
      </w:r>
      <w:r>
        <w:rPr>
          <w:noProof/>
        </w:rPr>
        <w:tab/>
      </w:r>
      <w:r>
        <w:rPr>
          <w:noProof/>
        </w:rPr>
        <w:fldChar w:fldCharType="begin"/>
      </w:r>
      <w:r>
        <w:rPr>
          <w:noProof/>
        </w:rPr>
        <w:instrText xml:space="preserve"> PAGEREF _Toc87262346 \h </w:instrText>
      </w:r>
      <w:r>
        <w:rPr>
          <w:noProof/>
        </w:rPr>
      </w:r>
      <w:r>
        <w:rPr>
          <w:noProof/>
        </w:rPr>
        <w:fldChar w:fldCharType="separate"/>
      </w:r>
      <w:r w:rsidR="000E6379">
        <w:rPr>
          <w:noProof/>
        </w:rPr>
        <w:t>32</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磋商响应函</w:t>
      </w:r>
      <w:r>
        <w:rPr>
          <w:noProof/>
        </w:rPr>
        <w:tab/>
      </w:r>
      <w:r>
        <w:rPr>
          <w:noProof/>
        </w:rPr>
        <w:fldChar w:fldCharType="begin"/>
      </w:r>
      <w:r>
        <w:rPr>
          <w:noProof/>
        </w:rPr>
        <w:instrText xml:space="preserve"> PAGEREF _Toc87262347 \h </w:instrText>
      </w:r>
      <w:r>
        <w:rPr>
          <w:noProof/>
        </w:rPr>
      </w:r>
      <w:r>
        <w:rPr>
          <w:noProof/>
        </w:rPr>
        <w:fldChar w:fldCharType="separate"/>
      </w:r>
      <w:r w:rsidR="000E6379">
        <w:rPr>
          <w:noProof/>
        </w:rPr>
        <w:t>35</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报价一览表</w:t>
      </w:r>
      <w:r>
        <w:rPr>
          <w:noProof/>
        </w:rPr>
        <w:tab/>
      </w:r>
      <w:r>
        <w:rPr>
          <w:noProof/>
        </w:rPr>
        <w:fldChar w:fldCharType="begin"/>
      </w:r>
      <w:r>
        <w:rPr>
          <w:noProof/>
        </w:rPr>
        <w:instrText xml:space="preserve"> PAGEREF _Toc87262348 \h </w:instrText>
      </w:r>
      <w:r>
        <w:rPr>
          <w:noProof/>
        </w:rPr>
      </w:r>
      <w:r>
        <w:rPr>
          <w:noProof/>
        </w:rPr>
        <w:fldChar w:fldCharType="separate"/>
      </w:r>
      <w:r w:rsidR="000E6379">
        <w:rPr>
          <w:noProof/>
        </w:rPr>
        <w:t>37</w:t>
      </w:r>
      <w:r>
        <w:rPr>
          <w:noProof/>
        </w:rPr>
        <w:fldChar w:fldCharType="end"/>
      </w:r>
    </w:p>
    <w:p w:rsidR="009F2EFF" w:rsidRDefault="009F2EFF">
      <w:pPr>
        <w:pStyle w:val="22"/>
        <w:tabs>
          <w:tab w:val="right" w:leader="dot" w:pos="9175"/>
        </w:tabs>
        <w:rPr>
          <w:rFonts w:asciiTheme="minorHAnsi" w:eastAsiaTheme="minorEastAsia" w:hAnsiTheme="minorHAnsi" w:cstheme="minorBidi"/>
          <w:iCs w:val="0"/>
          <w:noProof/>
          <w:szCs w:val="22"/>
        </w:rPr>
      </w:pPr>
      <w:r>
        <w:rPr>
          <w:rFonts w:hint="eastAsia"/>
          <w:noProof/>
        </w:rPr>
        <w:t>分项报价表</w:t>
      </w:r>
      <w:r>
        <w:rPr>
          <w:noProof/>
        </w:rPr>
        <w:tab/>
      </w:r>
      <w:r>
        <w:rPr>
          <w:noProof/>
        </w:rPr>
        <w:fldChar w:fldCharType="begin"/>
      </w:r>
      <w:r>
        <w:rPr>
          <w:noProof/>
        </w:rPr>
        <w:instrText xml:space="preserve"> PAGEREF _Toc87262349 \h </w:instrText>
      </w:r>
      <w:r>
        <w:rPr>
          <w:noProof/>
        </w:rPr>
      </w:r>
      <w:r>
        <w:rPr>
          <w:noProof/>
        </w:rPr>
        <w:fldChar w:fldCharType="separate"/>
      </w:r>
      <w:r w:rsidR="000E6379">
        <w:rPr>
          <w:noProof/>
        </w:rPr>
        <w:t>38</w:t>
      </w:r>
      <w:r>
        <w:rPr>
          <w:noProof/>
        </w:rPr>
        <w:fldChar w:fldCharType="end"/>
      </w:r>
    </w:p>
    <w:p w:rsidR="00790976" w:rsidRDefault="00DE4C9F">
      <w:pPr>
        <w:pStyle w:val="1"/>
        <w:spacing w:line="276" w:lineRule="auto"/>
        <w:jc w:val="center"/>
        <w:rPr>
          <w:sz w:val="28"/>
        </w:rPr>
      </w:pPr>
      <w:r>
        <w:rPr>
          <w:sz w:val="28"/>
        </w:rPr>
        <w:fldChar w:fldCharType="end"/>
      </w:r>
      <w:bookmarkStart w:id="1" w:name="_Toc185762834"/>
    </w:p>
    <w:p w:rsidR="00790976" w:rsidRDefault="007E73B8">
      <w:pPr>
        <w:pStyle w:val="1"/>
        <w:spacing w:after="0" w:line="276" w:lineRule="auto"/>
        <w:jc w:val="center"/>
      </w:pPr>
      <w:r>
        <w:rPr>
          <w:sz w:val="28"/>
        </w:rPr>
        <w:br w:type="page"/>
      </w:r>
      <w:bookmarkStart w:id="2" w:name="_Toc87262326"/>
      <w:r>
        <w:rPr>
          <w:rFonts w:hint="eastAsia"/>
        </w:rPr>
        <w:lastRenderedPageBreak/>
        <w:t>第一章</w:t>
      </w:r>
      <w:r>
        <w:rPr>
          <w:rFonts w:hint="eastAsia"/>
        </w:rPr>
        <w:t xml:space="preserve">  </w:t>
      </w:r>
      <w:r>
        <w:rPr>
          <w:rFonts w:hint="eastAsia"/>
        </w:rPr>
        <w:t>磋商邀请</w:t>
      </w:r>
      <w:bookmarkEnd w:id="1"/>
      <w:bookmarkEnd w:id="2"/>
    </w:p>
    <w:p w:rsidR="00790976" w:rsidRDefault="007E73B8">
      <w:pPr>
        <w:pStyle w:val="2"/>
        <w:spacing w:before="0" w:after="0" w:line="276" w:lineRule="auto"/>
        <w:jc w:val="center"/>
        <w:rPr>
          <w:rFonts w:ascii="宋体" w:eastAsia="宋体" w:hAnsi="宋体"/>
        </w:rPr>
      </w:pPr>
      <w:bookmarkStart w:id="3" w:name="_Toc185762835"/>
      <w:bookmarkStart w:id="4" w:name="_Toc87262327"/>
      <w:r>
        <w:rPr>
          <w:rFonts w:ascii="宋体" w:eastAsia="宋体" w:hAnsi="宋体" w:hint="eastAsia"/>
        </w:rPr>
        <w:t>磋商邀请函</w:t>
      </w:r>
      <w:bookmarkEnd w:id="3"/>
      <w:bookmarkEnd w:id="4"/>
    </w:p>
    <w:p w:rsidR="00790976" w:rsidRDefault="007E73B8">
      <w:pPr>
        <w:spacing w:line="276" w:lineRule="auto"/>
        <w:ind w:firstLineChars="200" w:firstLine="480"/>
        <w:rPr>
          <w:rFonts w:ascii="宋体" w:hAnsi="宋体"/>
          <w:sz w:val="24"/>
        </w:rPr>
      </w:pPr>
      <w:r>
        <w:rPr>
          <w:rFonts w:ascii="宋体" w:hAnsi="宋体" w:hint="eastAsia"/>
          <w:sz w:val="24"/>
        </w:rPr>
        <w:t>受</w:t>
      </w:r>
      <w:bookmarkStart w:id="5" w:name="采购人名称"/>
      <w:r w:rsidR="0015281B">
        <w:rPr>
          <w:rFonts w:ascii="宋体" w:hAnsi="宋体" w:hint="eastAsia"/>
          <w:sz w:val="24"/>
        </w:rPr>
        <w:t>厦门市海</w:t>
      </w:r>
      <w:proofErr w:type="gramStart"/>
      <w:r w:rsidR="0015281B">
        <w:rPr>
          <w:rFonts w:ascii="宋体" w:hAnsi="宋体" w:hint="eastAsia"/>
          <w:sz w:val="24"/>
        </w:rPr>
        <w:t>沧</w:t>
      </w:r>
      <w:proofErr w:type="gramEnd"/>
      <w:r w:rsidR="0015281B">
        <w:rPr>
          <w:rFonts w:ascii="宋体" w:hAnsi="宋体" w:hint="eastAsia"/>
          <w:sz w:val="24"/>
        </w:rPr>
        <w:t>医院</w:t>
      </w:r>
      <w:bookmarkEnd w:id="5"/>
      <w:r>
        <w:rPr>
          <w:rFonts w:ascii="宋体" w:hAnsi="宋体" w:hint="eastAsia"/>
          <w:sz w:val="24"/>
        </w:rPr>
        <w:t>委托，厦门市务实采购有限公司以竞争性磋商方式对</w:t>
      </w:r>
      <w:r w:rsidR="0015281B" w:rsidRPr="0015281B">
        <w:rPr>
          <w:rFonts w:ascii="宋体" w:hAnsi="宋体" w:hint="eastAsia"/>
          <w:sz w:val="24"/>
        </w:rPr>
        <w:t>外网虚拟化平台升级扩容</w:t>
      </w:r>
      <w:r>
        <w:rPr>
          <w:rFonts w:ascii="宋体" w:hAnsi="宋体" w:hint="eastAsia"/>
          <w:sz w:val="24"/>
        </w:rPr>
        <w:t>项目进行采购，欢迎国内合格的供应商前来提交密封的磋商响应文件。</w:t>
      </w:r>
    </w:p>
    <w:p w:rsidR="00790976" w:rsidRDefault="007E73B8">
      <w:pPr>
        <w:spacing w:line="276" w:lineRule="auto"/>
        <w:ind w:firstLineChars="175" w:firstLine="420"/>
        <w:rPr>
          <w:rFonts w:ascii="宋体" w:hAnsi="宋体"/>
          <w:sz w:val="24"/>
        </w:rPr>
      </w:pPr>
      <w:r>
        <w:rPr>
          <w:rFonts w:ascii="宋体" w:hAnsi="宋体" w:hint="eastAsia"/>
          <w:sz w:val="24"/>
        </w:rPr>
        <w:t>1. 项目编号：202</w:t>
      </w:r>
      <w:r w:rsidR="002439B6">
        <w:rPr>
          <w:rFonts w:ascii="宋体" w:hAnsi="宋体" w:hint="eastAsia"/>
          <w:sz w:val="24"/>
        </w:rPr>
        <w:t>1</w:t>
      </w:r>
      <w:r>
        <w:rPr>
          <w:rFonts w:ascii="宋体" w:hAnsi="宋体" w:hint="eastAsia"/>
          <w:sz w:val="24"/>
        </w:rPr>
        <w:t>-SH</w:t>
      </w:r>
      <w:r w:rsidR="0015281B">
        <w:rPr>
          <w:rFonts w:ascii="宋体" w:hAnsi="宋体" w:hint="eastAsia"/>
          <w:sz w:val="24"/>
        </w:rPr>
        <w:t>816</w:t>
      </w:r>
    </w:p>
    <w:p w:rsidR="006304F8" w:rsidRPr="006304F8" w:rsidRDefault="006304F8" w:rsidP="006304F8">
      <w:pPr>
        <w:spacing w:line="440" w:lineRule="exact"/>
        <w:ind w:firstLineChars="175" w:firstLine="420"/>
        <w:rPr>
          <w:rFonts w:ascii="宋体" w:hAnsi="宋体"/>
          <w:sz w:val="24"/>
        </w:rPr>
      </w:pPr>
      <w:r w:rsidRPr="006304F8">
        <w:rPr>
          <w:rFonts w:ascii="宋体" w:hAnsi="宋体" w:hint="eastAsia"/>
          <w:sz w:val="24"/>
        </w:rPr>
        <w:t>2. 项目名称、数量及主要技术要求：</w:t>
      </w:r>
      <w:proofErr w:type="gramStart"/>
      <w:r w:rsidRPr="006304F8">
        <w:rPr>
          <w:rFonts w:ascii="宋体" w:hAnsi="宋体" w:hint="eastAsia"/>
          <w:sz w:val="24"/>
        </w:rPr>
        <w:t>见项目</w:t>
      </w:r>
      <w:proofErr w:type="gramEnd"/>
      <w:r w:rsidRPr="006304F8">
        <w:rPr>
          <w:rFonts w:ascii="宋体" w:hAnsi="宋体" w:hint="eastAsia"/>
          <w:sz w:val="24"/>
        </w:rPr>
        <w:t>一览表。</w:t>
      </w:r>
    </w:p>
    <w:p w:rsidR="006304F8" w:rsidRPr="006304F8" w:rsidRDefault="006304F8" w:rsidP="006304F8">
      <w:pPr>
        <w:spacing w:line="360" w:lineRule="auto"/>
        <w:ind w:firstLineChars="175" w:firstLine="420"/>
        <w:rPr>
          <w:rFonts w:ascii="宋体" w:hAnsi="宋体"/>
          <w:sz w:val="24"/>
        </w:rPr>
      </w:pPr>
      <w:r w:rsidRPr="006304F8">
        <w:rPr>
          <w:rFonts w:ascii="宋体" w:hAnsi="宋体" w:hint="eastAsia"/>
          <w:sz w:val="24"/>
        </w:rPr>
        <w:t>3. 获取采购文件</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时间：</w:t>
      </w:r>
      <w:r w:rsidRPr="006304F8">
        <w:rPr>
          <w:rFonts w:ascii="宋体" w:hAnsi="宋体" w:hint="eastAsia"/>
          <w:sz w:val="24"/>
        </w:rPr>
        <w:t>2</w:t>
      </w:r>
      <w:r w:rsidRPr="006304F8">
        <w:rPr>
          <w:rFonts w:ascii="宋体" w:hAnsi="宋体"/>
          <w:sz w:val="24"/>
        </w:rPr>
        <w:t>021年</w:t>
      </w:r>
      <w:r w:rsidR="000279A7">
        <w:rPr>
          <w:rFonts w:ascii="宋体" w:hAnsi="宋体" w:hint="eastAsia"/>
          <w:sz w:val="24"/>
        </w:rPr>
        <w:t>11</w:t>
      </w:r>
      <w:r w:rsidRPr="006304F8">
        <w:rPr>
          <w:rFonts w:ascii="宋体" w:hAnsi="宋体"/>
          <w:sz w:val="24"/>
        </w:rPr>
        <w:t>月</w:t>
      </w:r>
      <w:r w:rsidR="000279A7">
        <w:rPr>
          <w:rFonts w:ascii="宋体" w:hAnsi="宋体" w:hint="eastAsia"/>
          <w:sz w:val="24"/>
        </w:rPr>
        <w:t>10</w:t>
      </w:r>
      <w:r w:rsidRPr="006304F8">
        <w:rPr>
          <w:rFonts w:ascii="宋体" w:hAnsi="宋体"/>
          <w:sz w:val="24"/>
        </w:rPr>
        <w:t>日至</w:t>
      </w:r>
      <w:r w:rsidRPr="006304F8">
        <w:rPr>
          <w:rFonts w:ascii="宋体" w:hAnsi="宋体" w:hint="eastAsia"/>
          <w:sz w:val="24"/>
        </w:rPr>
        <w:t>2</w:t>
      </w:r>
      <w:r w:rsidRPr="006304F8">
        <w:rPr>
          <w:rFonts w:ascii="宋体" w:hAnsi="宋体"/>
          <w:sz w:val="24"/>
        </w:rPr>
        <w:t>021年</w:t>
      </w:r>
      <w:r w:rsidR="000279A7">
        <w:rPr>
          <w:rFonts w:ascii="宋体" w:hAnsi="宋体" w:hint="eastAsia"/>
          <w:sz w:val="24"/>
        </w:rPr>
        <w:t>11</w:t>
      </w:r>
      <w:r w:rsidRPr="006304F8">
        <w:rPr>
          <w:rFonts w:ascii="宋体" w:hAnsi="宋体"/>
          <w:sz w:val="24"/>
        </w:rPr>
        <w:t>月</w:t>
      </w:r>
      <w:r w:rsidR="000279A7">
        <w:rPr>
          <w:rFonts w:ascii="宋体" w:hAnsi="宋体" w:hint="eastAsia"/>
          <w:sz w:val="24"/>
        </w:rPr>
        <w:t>17</w:t>
      </w:r>
      <w:r w:rsidRPr="006304F8">
        <w:rPr>
          <w:rFonts w:ascii="宋体" w:hAnsi="宋体"/>
          <w:sz w:val="24"/>
        </w:rPr>
        <w:t>日，</w:t>
      </w:r>
      <w:r w:rsidRPr="006304F8">
        <w:rPr>
          <w:rFonts w:ascii="宋体" w:hAnsi="宋体" w:hint="eastAsia"/>
          <w:sz w:val="24"/>
        </w:rPr>
        <w:t>每天上午00:00:00至12:00:00，下午12:00:00至23:59:59（北京时间）</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地点：</w:t>
      </w:r>
      <w:r w:rsidRPr="006304F8">
        <w:rPr>
          <w:rFonts w:ascii="宋体" w:hAnsi="宋体" w:hint="eastAsia"/>
          <w:sz w:val="24"/>
        </w:rPr>
        <w:t>登录</w:t>
      </w:r>
      <w:proofErr w:type="gramStart"/>
      <w:r w:rsidRPr="006304F8">
        <w:rPr>
          <w:rFonts w:ascii="宋体" w:hAnsi="宋体"/>
          <w:sz w:val="24"/>
        </w:rPr>
        <w:t>招拍挂资源</w:t>
      </w:r>
      <w:proofErr w:type="gramEnd"/>
      <w:r w:rsidRPr="006304F8">
        <w:rPr>
          <w:rFonts w:ascii="宋体" w:hAnsi="宋体"/>
          <w:sz w:val="24"/>
        </w:rPr>
        <w:t>市场化配置交易平台</w:t>
      </w:r>
      <w:r w:rsidRPr="006304F8">
        <w:rPr>
          <w:rFonts w:ascii="宋体" w:hAnsi="宋体" w:hint="eastAsia"/>
          <w:sz w:val="24"/>
        </w:rPr>
        <w:t>（https://www.xmzpg.com/）</w:t>
      </w:r>
      <w:r w:rsidRPr="006304F8">
        <w:rPr>
          <w:rFonts w:ascii="宋体" w:hAnsi="宋体"/>
          <w:sz w:val="24"/>
        </w:rPr>
        <w:t>申请账号并</w:t>
      </w:r>
      <w:r w:rsidRPr="006304F8">
        <w:rPr>
          <w:rFonts w:ascii="宋体" w:hAnsi="宋体" w:hint="eastAsia"/>
          <w:sz w:val="24"/>
        </w:rPr>
        <w:t>获取</w:t>
      </w:r>
      <w:r w:rsidRPr="006304F8">
        <w:rPr>
          <w:rFonts w:ascii="宋体" w:hAnsi="宋体"/>
          <w:sz w:val="24"/>
        </w:rPr>
        <w:t>采购文件。</w:t>
      </w:r>
      <w:r w:rsidRPr="006304F8">
        <w:rPr>
          <w:rFonts w:ascii="宋体" w:hAnsi="宋体" w:hint="eastAsia"/>
          <w:sz w:val="24"/>
        </w:rPr>
        <w:t>（对平台操作有任何疑问，前往平台网站→下载中心→供应商操作手册，平台客服电话：0592-2070077 ）。</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方式：</w:t>
      </w:r>
      <w:r w:rsidRPr="006304F8">
        <w:rPr>
          <w:rFonts w:ascii="宋体" w:hAnsi="宋体" w:hint="eastAsia"/>
          <w:sz w:val="24"/>
        </w:rPr>
        <w:t>在线获取</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售价：</w:t>
      </w:r>
      <w:r w:rsidRPr="006304F8">
        <w:rPr>
          <w:rFonts w:ascii="宋体" w:hAnsi="宋体" w:hint="eastAsia"/>
          <w:sz w:val="24"/>
        </w:rPr>
        <w:t>100元</w:t>
      </w:r>
      <w:r w:rsidRPr="006304F8">
        <w:rPr>
          <w:rFonts w:ascii="宋体" w:hAnsi="宋体"/>
          <w:sz w:val="24"/>
        </w:rPr>
        <w:t xml:space="preserve"> </w:t>
      </w:r>
    </w:p>
    <w:tbl>
      <w:tblPr>
        <w:tblW w:w="9425" w:type="dxa"/>
        <w:tblInd w:w="128" w:type="dxa"/>
        <w:tblLayout w:type="fixed"/>
        <w:tblCellMar>
          <w:left w:w="0" w:type="dxa"/>
          <w:right w:w="0" w:type="dxa"/>
        </w:tblCellMar>
        <w:tblLook w:val="04A0" w:firstRow="1" w:lastRow="0" w:firstColumn="1" w:lastColumn="0" w:noHBand="0" w:noVBand="1"/>
      </w:tblPr>
      <w:tblGrid>
        <w:gridCol w:w="3140"/>
        <w:gridCol w:w="2805"/>
        <w:gridCol w:w="3480"/>
      </w:tblGrid>
      <w:tr w:rsidR="006304F8" w:rsidRPr="006304F8" w:rsidTr="00C13438">
        <w:trPr>
          <w:trHeight w:val="20"/>
        </w:trPr>
        <w:tc>
          <w:tcPr>
            <w:tcW w:w="314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5" w:firstLine="12"/>
              <w:jc w:val="center"/>
              <w:rPr>
                <w:rFonts w:ascii="宋体" w:hAnsi="宋体"/>
                <w:sz w:val="24"/>
              </w:rPr>
            </w:pPr>
            <w:r w:rsidRPr="006304F8">
              <w:rPr>
                <w:rFonts w:ascii="宋体" w:hAnsi="宋体" w:hint="eastAsia"/>
                <w:sz w:val="24"/>
              </w:rPr>
              <w:t>合同包</w:t>
            </w:r>
          </w:p>
        </w:tc>
        <w:tc>
          <w:tcPr>
            <w:tcW w:w="2805"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12" w:firstLine="29"/>
              <w:jc w:val="center"/>
              <w:rPr>
                <w:rFonts w:ascii="宋体" w:hAnsi="宋体"/>
                <w:sz w:val="24"/>
              </w:rPr>
            </w:pPr>
            <w:r w:rsidRPr="006304F8">
              <w:rPr>
                <w:rFonts w:ascii="宋体" w:hAnsi="宋体"/>
                <w:sz w:val="24"/>
              </w:rPr>
              <w:t>标书费</w:t>
            </w:r>
          </w:p>
        </w:tc>
        <w:tc>
          <w:tcPr>
            <w:tcW w:w="348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jc w:val="center"/>
              <w:rPr>
                <w:rFonts w:ascii="宋体" w:hAnsi="宋体"/>
                <w:sz w:val="24"/>
              </w:rPr>
            </w:pPr>
            <w:r w:rsidRPr="006304F8">
              <w:rPr>
                <w:rFonts w:ascii="宋体" w:hAnsi="宋体"/>
                <w:sz w:val="24"/>
              </w:rPr>
              <w:t>平台服务费（元）</w:t>
            </w:r>
          </w:p>
        </w:tc>
      </w:tr>
      <w:tr w:rsidR="006304F8" w:rsidRPr="006304F8" w:rsidTr="00C13438">
        <w:trPr>
          <w:trHeight w:val="20"/>
        </w:trPr>
        <w:tc>
          <w:tcPr>
            <w:tcW w:w="314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5" w:firstLine="12"/>
              <w:jc w:val="center"/>
              <w:rPr>
                <w:rFonts w:ascii="宋体" w:hAnsi="宋体"/>
                <w:sz w:val="24"/>
              </w:rPr>
            </w:pPr>
            <w:r w:rsidRPr="006304F8">
              <w:rPr>
                <w:rFonts w:ascii="宋体" w:hAnsi="宋体"/>
                <w:sz w:val="24"/>
              </w:rPr>
              <w:t>1</w:t>
            </w:r>
          </w:p>
        </w:tc>
        <w:tc>
          <w:tcPr>
            <w:tcW w:w="2805"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12" w:firstLine="29"/>
              <w:jc w:val="center"/>
              <w:rPr>
                <w:rFonts w:ascii="宋体" w:hAnsi="宋体"/>
                <w:sz w:val="24"/>
              </w:rPr>
            </w:pPr>
            <w:r w:rsidRPr="006304F8">
              <w:rPr>
                <w:rFonts w:ascii="宋体" w:hAnsi="宋体" w:hint="eastAsia"/>
                <w:sz w:val="24"/>
              </w:rPr>
              <w:t>100</w:t>
            </w:r>
          </w:p>
        </w:tc>
        <w:tc>
          <w:tcPr>
            <w:tcW w:w="348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jc w:val="center"/>
              <w:rPr>
                <w:rFonts w:ascii="宋体" w:hAnsi="宋体"/>
                <w:sz w:val="24"/>
              </w:rPr>
            </w:pPr>
            <w:r w:rsidRPr="006304F8">
              <w:rPr>
                <w:rFonts w:ascii="宋体" w:hAnsi="宋体" w:hint="eastAsia"/>
                <w:sz w:val="24"/>
              </w:rPr>
              <w:t>1</w:t>
            </w:r>
            <w:r w:rsidRPr="006304F8">
              <w:rPr>
                <w:rFonts w:ascii="宋体" w:hAnsi="宋体"/>
                <w:sz w:val="24"/>
              </w:rPr>
              <w:t>00.00</w:t>
            </w:r>
          </w:p>
        </w:tc>
      </w:tr>
    </w:tbl>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4</w:t>
      </w:r>
      <w:r w:rsidRPr="006304F8">
        <w:rPr>
          <w:rFonts w:ascii="宋体" w:hAnsi="宋体" w:hint="eastAsia"/>
          <w:sz w:val="24"/>
        </w:rPr>
        <w:t>. 所有响应文件应于</w:t>
      </w:r>
      <w:r w:rsidRPr="006304F8">
        <w:rPr>
          <w:rFonts w:ascii="宋体" w:hAnsi="宋体"/>
          <w:sz w:val="24"/>
        </w:rPr>
        <w:t>2021年</w:t>
      </w:r>
      <w:r w:rsidR="000279A7">
        <w:rPr>
          <w:rFonts w:ascii="宋体" w:hAnsi="宋体" w:hint="eastAsia"/>
          <w:sz w:val="24"/>
        </w:rPr>
        <w:t>11</w:t>
      </w:r>
      <w:r w:rsidRPr="006304F8">
        <w:rPr>
          <w:rFonts w:ascii="宋体" w:hAnsi="宋体"/>
          <w:sz w:val="24"/>
        </w:rPr>
        <w:t>月</w:t>
      </w:r>
      <w:r w:rsidR="000279A7">
        <w:rPr>
          <w:rFonts w:ascii="宋体" w:hAnsi="宋体" w:hint="eastAsia"/>
          <w:sz w:val="24"/>
        </w:rPr>
        <w:t>22</w:t>
      </w:r>
      <w:r w:rsidRPr="006304F8">
        <w:rPr>
          <w:rFonts w:ascii="宋体" w:hAnsi="宋体"/>
          <w:sz w:val="24"/>
        </w:rPr>
        <w:t>日</w:t>
      </w:r>
      <w:r w:rsidRPr="006304F8">
        <w:rPr>
          <w:rFonts w:ascii="宋体" w:hAnsi="宋体" w:hint="eastAsia"/>
          <w:sz w:val="24"/>
        </w:rPr>
        <w:t>09:00:0</w:t>
      </w:r>
      <w:r w:rsidRPr="006304F8">
        <w:rPr>
          <w:rFonts w:ascii="宋体" w:hAnsi="宋体"/>
          <w:sz w:val="24"/>
        </w:rPr>
        <w:t>0时</w:t>
      </w:r>
      <w:r w:rsidRPr="006304F8">
        <w:rPr>
          <w:rFonts w:ascii="宋体" w:hAnsi="宋体" w:hint="eastAsia"/>
          <w:sz w:val="24"/>
        </w:rPr>
        <w:t>（北京时间）之前</w:t>
      </w:r>
      <w:r w:rsidRPr="006304F8">
        <w:rPr>
          <w:rFonts w:ascii="宋体" w:hAnsi="宋体"/>
          <w:sz w:val="24"/>
        </w:rPr>
        <w:t>递交到响应文件递交</w:t>
      </w:r>
      <w:r w:rsidRPr="006304F8">
        <w:rPr>
          <w:rFonts w:ascii="宋体" w:hAnsi="宋体" w:hint="eastAsia"/>
          <w:sz w:val="24"/>
        </w:rPr>
        <w:t>地点并在签到表上签到，逾期递交的或不符合规定的响应文件将被拒绝。响应文件递交地点：厦门市思明区</w:t>
      </w:r>
      <w:proofErr w:type="gramStart"/>
      <w:r w:rsidRPr="006304F8">
        <w:rPr>
          <w:rFonts w:ascii="宋体" w:hAnsi="宋体" w:hint="eastAsia"/>
          <w:sz w:val="24"/>
        </w:rPr>
        <w:t>莲岳路</w:t>
      </w:r>
      <w:proofErr w:type="gramEnd"/>
      <w:r w:rsidRPr="006304F8">
        <w:rPr>
          <w:rFonts w:ascii="宋体" w:hAnsi="宋体" w:hint="eastAsia"/>
          <w:sz w:val="24"/>
        </w:rPr>
        <w:t>221-1号公交大厦1号楼7楼厦门市务实采购有限公司开标厅。</w:t>
      </w:r>
    </w:p>
    <w:p w:rsidR="006304F8" w:rsidRPr="006304F8" w:rsidRDefault="006304F8" w:rsidP="006304F8">
      <w:pPr>
        <w:spacing w:line="360" w:lineRule="auto"/>
        <w:ind w:firstLineChars="200" w:firstLine="480"/>
        <w:rPr>
          <w:rFonts w:ascii="宋体" w:hAnsi="宋体"/>
          <w:sz w:val="24"/>
        </w:rPr>
      </w:pPr>
      <w:r w:rsidRPr="006304F8">
        <w:rPr>
          <w:rFonts w:ascii="宋体" w:hAnsi="宋体"/>
          <w:sz w:val="24"/>
        </w:rPr>
        <w:t>5</w:t>
      </w:r>
      <w:r w:rsidRPr="006304F8">
        <w:rPr>
          <w:rFonts w:ascii="宋体" w:hAnsi="宋体" w:hint="eastAsia"/>
          <w:sz w:val="24"/>
        </w:rPr>
        <w:t>. 响应供应商对本次磋商活动事项提出疑问的，请按照招标代理机构网站（</w:t>
      </w:r>
      <w:hyperlink r:id="rId22" w:history="1">
        <w:r w:rsidRPr="006304F8">
          <w:rPr>
            <w:rFonts w:ascii="宋体" w:hAnsi="宋体" w:hint="eastAsia"/>
            <w:bCs/>
            <w:sz w:val="24"/>
          </w:rPr>
          <w:t>http://www.xmws.com</w:t>
        </w:r>
      </w:hyperlink>
      <w:r w:rsidRPr="006304F8">
        <w:rPr>
          <w:rFonts w:ascii="宋体" w:hAnsi="宋体" w:hint="eastAsia"/>
          <w:bCs/>
          <w:sz w:val="24"/>
        </w:rPr>
        <w:t>）上</w:t>
      </w:r>
      <w:r w:rsidRPr="006304F8">
        <w:rPr>
          <w:rFonts w:ascii="宋体" w:hAnsi="宋体" w:hint="eastAsia"/>
          <w:sz w:val="24"/>
        </w:rPr>
        <w:t>提供的样式（也可到招标代理机构前台领取）以书面的形式与招标代理机构联系。</w:t>
      </w:r>
    </w:p>
    <w:p w:rsidR="006304F8" w:rsidRPr="006304F8" w:rsidRDefault="006304F8" w:rsidP="006304F8">
      <w:pPr>
        <w:spacing w:line="360" w:lineRule="auto"/>
        <w:ind w:firstLineChars="200" w:firstLine="480"/>
        <w:rPr>
          <w:rFonts w:ascii="宋体" w:hAnsi="宋体"/>
          <w:bCs/>
          <w:sz w:val="24"/>
        </w:rPr>
      </w:pPr>
      <w:r w:rsidRPr="006304F8">
        <w:rPr>
          <w:rFonts w:ascii="宋体" w:hAnsi="宋体"/>
          <w:sz w:val="24"/>
        </w:rPr>
        <w:t>6</w:t>
      </w:r>
      <w:r w:rsidRPr="006304F8">
        <w:rPr>
          <w:rFonts w:ascii="宋体" w:hAnsi="宋体" w:hint="eastAsia"/>
          <w:sz w:val="24"/>
        </w:rPr>
        <w:t xml:space="preserve">. </w:t>
      </w:r>
      <w:r w:rsidRPr="006304F8">
        <w:rPr>
          <w:rFonts w:ascii="宋体" w:hAnsi="宋体" w:hint="eastAsia"/>
          <w:bCs/>
          <w:sz w:val="24"/>
        </w:rPr>
        <w:t>以上信息或本项目的其它内容如有变更，招标代理机构将通过中国政府采购网（</w:t>
      </w:r>
      <w:r w:rsidRPr="006304F8">
        <w:rPr>
          <w:rFonts w:ascii="宋体" w:hAnsi="宋体"/>
          <w:bCs/>
          <w:sz w:val="24"/>
        </w:rPr>
        <w:t>http://www.ccgp.gov.cn/</w:t>
      </w:r>
      <w:r w:rsidRPr="006304F8">
        <w:rPr>
          <w:rFonts w:ascii="宋体" w:hAnsi="宋体" w:hint="eastAsia"/>
          <w:bCs/>
          <w:sz w:val="24"/>
        </w:rPr>
        <w:t>）、</w:t>
      </w:r>
      <w:proofErr w:type="gramStart"/>
      <w:r w:rsidRPr="006304F8">
        <w:rPr>
          <w:rFonts w:ascii="宋体" w:hAnsi="宋体" w:hint="eastAsia"/>
          <w:bCs/>
          <w:sz w:val="24"/>
        </w:rPr>
        <w:t>招拍挂资源</w:t>
      </w:r>
      <w:proofErr w:type="gramEnd"/>
      <w:r w:rsidRPr="006304F8">
        <w:rPr>
          <w:rFonts w:ascii="宋体" w:hAnsi="宋体" w:hint="eastAsia"/>
          <w:bCs/>
          <w:sz w:val="24"/>
        </w:rPr>
        <w:t>市场化配置交易平台（</w:t>
      </w:r>
      <w:r w:rsidRPr="006304F8">
        <w:rPr>
          <w:rFonts w:ascii="宋体" w:hAnsi="宋体"/>
          <w:bCs/>
          <w:sz w:val="24"/>
        </w:rPr>
        <w:t>http://www.xmzpg.com/</w:t>
      </w:r>
      <w:r w:rsidRPr="006304F8">
        <w:rPr>
          <w:rFonts w:ascii="宋体" w:hAnsi="宋体" w:hint="eastAsia"/>
          <w:bCs/>
          <w:sz w:val="24"/>
        </w:rPr>
        <w:t>）等信息发布媒体通知，</w:t>
      </w:r>
      <w:r w:rsidRPr="006304F8">
        <w:rPr>
          <w:rFonts w:ascii="宋体" w:hAnsi="宋体"/>
          <w:bCs/>
          <w:sz w:val="24"/>
        </w:rPr>
        <w:t xml:space="preserve">请各响应供应商在开标前随时留意以上网站关于本招标项目的有关信息。 </w:t>
      </w:r>
    </w:p>
    <w:p w:rsidR="006304F8" w:rsidRPr="006304F8" w:rsidRDefault="006304F8" w:rsidP="006304F8">
      <w:pPr>
        <w:spacing w:line="360" w:lineRule="auto"/>
        <w:ind w:firstLineChars="200" w:firstLine="480"/>
        <w:rPr>
          <w:rFonts w:ascii="宋体" w:hAnsi="宋体"/>
          <w:sz w:val="24"/>
        </w:rPr>
      </w:pPr>
      <w:r w:rsidRPr="006304F8">
        <w:rPr>
          <w:rFonts w:ascii="宋体" w:hAnsi="宋体"/>
          <w:sz w:val="24"/>
        </w:rPr>
        <w:t>7</w:t>
      </w:r>
      <w:r w:rsidRPr="006304F8">
        <w:rPr>
          <w:rFonts w:ascii="宋体" w:hAnsi="宋体" w:hint="eastAsia"/>
          <w:sz w:val="24"/>
        </w:rPr>
        <w:t>.交通拥堵，递交响应文件请提前做好准备。</w:t>
      </w:r>
    </w:p>
    <w:p w:rsidR="006304F8" w:rsidRPr="006304F8" w:rsidRDefault="006304F8" w:rsidP="006304F8">
      <w:pPr>
        <w:spacing w:line="360" w:lineRule="auto"/>
        <w:rPr>
          <w:rFonts w:ascii="宋体" w:hAnsi="宋体"/>
          <w:sz w:val="24"/>
        </w:rPr>
      </w:pPr>
      <w:r w:rsidRPr="006304F8">
        <w:rPr>
          <w:rFonts w:ascii="宋体" w:hAnsi="宋体" w:hint="eastAsia"/>
          <w:sz w:val="24"/>
        </w:rPr>
        <w:t>招标代理机构：厦门市务实采购有限公司</w:t>
      </w:r>
    </w:p>
    <w:p w:rsidR="006304F8" w:rsidRPr="006304F8" w:rsidRDefault="006304F8" w:rsidP="006304F8">
      <w:pPr>
        <w:spacing w:line="360" w:lineRule="auto"/>
        <w:rPr>
          <w:rFonts w:ascii="宋体" w:hAnsi="宋体"/>
          <w:sz w:val="24"/>
        </w:rPr>
      </w:pPr>
      <w:r w:rsidRPr="006304F8">
        <w:rPr>
          <w:rFonts w:ascii="宋体" w:hAnsi="宋体" w:hint="eastAsia"/>
          <w:sz w:val="24"/>
        </w:rPr>
        <w:t>地址：</w:t>
      </w:r>
      <w:r w:rsidRPr="006304F8">
        <w:rPr>
          <w:rFonts w:ascii="宋体" w:hAnsi="宋体"/>
          <w:sz w:val="24"/>
        </w:rPr>
        <w:t>厦门市</w:t>
      </w:r>
      <w:proofErr w:type="gramStart"/>
      <w:r w:rsidRPr="006304F8">
        <w:rPr>
          <w:rFonts w:ascii="宋体" w:hAnsi="宋体"/>
          <w:sz w:val="24"/>
        </w:rPr>
        <w:t>莲岳路</w:t>
      </w:r>
      <w:proofErr w:type="gramEnd"/>
      <w:r w:rsidRPr="006304F8">
        <w:rPr>
          <w:rFonts w:ascii="宋体" w:hAnsi="宋体" w:hint="eastAsia"/>
          <w:sz w:val="24"/>
        </w:rPr>
        <w:t>221-1号公交</w:t>
      </w:r>
      <w:r w:rsidRPr="006304F8">
        <w:rPr>
          <w:rFonts w:ascii="宋体" w:hAnsi="宋体"/>
          <w:sz w:val="24"/>
        </w:rPr>
        <w:t>大厦</w:t>
      </w:r>
      <w:r w:rsidRPr="006304F8">
        <w:rPr>
          <w:rFonts w:ascii="宋体" w:hAnsi="宋体" w:hint="eastAsia"/>
          <w:sz w:val="24"/>
        </w:rPr>
        <w:t>1号楼7</w:t>
      </w:r>
      <w:proofErr w:type="gramStart"/>
      <w:r w:rsidRPr="006304F8">
        <w:rPr>
          <w:rFonts w:ascii="宋体" w:hAnsi="宋体" w:hint="eastAsia"/>
          <w:sz w:val="24"/>
        </w:rPr>
        <w:t xml:space="preserve">楼　　</w:t>
      </w:r>
      <w:proofErr w:type="gramEnd"/>
      <w:r w:rsidRPr="006304F8">
        <w:rPr>
          <w:rFonts w:ascii="宋体" w:hAnsi="宋体" w:hint="eastAsia"/>
          <w:sz w:val="24"/>
        </w:rPr>
        <w:t>邮编：361004</w:t>
      </w:r>
    </w:p>
    <w:p w:rsidR="006304F8" w:rsidRPr="006304F8" w:rsidRDefault="006304F8" w:rsidP="006304F8">
      <w:pPr>
        <w:spacing w:line="360" w:lineRule="auto"/>
        <w:rPr>
          <w:rFonts w:ascii="宋体" w:hAnsi="宋体"/>
          <w:sz w:val="24"/>
        </w:rPr>
      </w:pPr>
      <w:r w:rsidRPr="006304F8">
        <w:rPr>
          <w:rFonts w:ascii="宋体" w:hAnsi="宋体" w:hint="eastAsia"/>
          <w:sz w:val="24"/>
        </w:rPr>
        <w:lastRenderedPageBreak/>
        <w:t>电话：0592-5822910　　传真：0592-5822911</w:t>
      </w:r>
    </w:p>
    <w:p w:rsidR="006304F8" w:rsidRPr="006304F8" w:rsidRDefault="006304F8" w:rsidP="006304F8">
      <w:pPr>
        <w:spacing w:line="360" w:lineRule="auto"/>
        <w:rPr>
          <w:rFonts w:ascii="宋体" w:hAnsi="宋体"/>
          <w:sz w:val="24"/>
        </w:rPr>
      </w:pPr>
      <w:r w:rsidRPr="006304F8">
        <w:rPr>
          <w:rFonts w:ascii="宋体" w:hAnsi="宋体" w:hint="eastAsia"/>
          <w:sz w:val="24"/>
        </w:rPr>
        <w:t>联系人：李先生5822905　　电子信箱：ljh2290055@126.com</w:t>
      </w:r>
    </w:p>
    <w:p w:rsidR="006304F8" w:rsidRPr="006304F8" w:rsidRDefault="006304F8" w:rsidP="006304F8">
      <w:pPr>
        <w:spacing w:line="276" w:lineRule="auto"/>
        <w:rPr>
          <w:rFonts w:ascii="宋体" w:hAnsi="宋体"/>
          <w:b/>
          <w:bCs/>
          <w:sz w:val="24"/>
        </w:rPr>
      </w:pPr>
      <w:r w:rsidRPr="006304F8">
        <w:rPr>
          <w:rFonts w:ascii="宋体" w:hAnsi="宋体" w:hint="eastAsia"/>
          <w:b/>
          <w:bCs/>
          <w:sz w:val="24"/>
        </w:rPr>
        <w:t>银行账户信息：</w:t>
      </w:r>
    </w:p>
    <w:tbl>
      <w:tblPr>
        <w:tblW w:w="9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8"/>
        <w:gridCol w:w="3289"/>
        <w:gridCol w:w="3431"/>
      </w:tblGrid>
      <w:tr w:rsidR="006304F8" w:rsidRPr="006304F8" w:rsidTr="0015281B">
        <w:tc>
          <w:tcPr>
            <w:tcW w:w="2348" w:type="dxa"/>
            <w:tcBorders>
              <w:tl2br w:val="single" w:sz="4" w:space="0" w:color="auto"/>
            </w:tcBorders>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 xml:space="preserve">         账户类别</w:t>
            </w:r>
          </w:p>
          <w:p w:rsidR="006304F8" w:rsidRPr="006304F8" w:rsidRDefault="006304F8" w:rsidP="006304F8">
            <w:pPr>
              <w:spacing w:line="300" w:lineRule="exact"/>
              <w:rPr>
                <w:rFonts w:ascii="宋体" w:hAnsi="宋体"/>
                <w:b/>
                <w:bCs/>
                <w:sz w:val="24"/>
              </w:rPr>
            </w:pPr>
            <w:r w:rsidRPr="006304F8">
              <w:rPr>
                <w:rFonts w:ascii="宋体" w:hAnsi="宋体" w:hint="eastAsia"/>
                <w:b/>
                <w:bCs/>
                <w:sz w:val="24"/>
              </w:rPr>
              <w:t>账户信息</w:t>
            </w:r>
          </w:p>
        </w:tc>
        <w:tc>
          <w:tcPr>
            <w:tcW w:w="3289"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磋商保证金</w:t>
            </w:r>
          </w:p>
        </w:tc>
        <w:tc>
          <w:tcPr>
            <w:tcW w:w="3431"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成交咨询服务费及采购文件费</w:t>
            </w:r>
          </w:p>
        </w:tc>
      </w:tr>
      <w:tr w:rsidR="006304F8" w:rsidRPr="006304F8" w:rsidTr="0015281B">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开 户 行</w:t>
            </w:r>
          </w:p>
        </w:tc>
        <w:tc>
          <w:tcPr>
            <w:tcW w:w="3289" w:type="dxa"/>
            <w:vAlign w:val="center"/>
          </w:tcPr>
          <w:p w:rsidR="006304F8" w:rsidRPr="006304F8" w:rsidRDefault="0015281B" w:rsidP="0015281B">
            <w:pPr>
              <w:spacing w:line="300" w:lineRule="exact"/>
              <w:jc w:val="center"/>
              <w:rPr>
                <w:rFonts w:ascii="宋体" w:hAnsi="宋体"/>
                <w:b/>
                <w:bCs/>
                <w:sz w:val="24"/>
              </w:rPr>
            </w:pPr>
            <w:r>
              <w:rPr>
                <w:rFonts w:ascii="宋体" w:hAnsi="宋体"/>
                <w:b/>
                <w:bCs/>
                <w:sz w:val="24"/>
              </w:rPr>
              <w:t>厦门</w:t>
            </w:r>
            <w:r w:rsidR="006304F8" w:rsidRPr="006304F8">
              <w:rPr>
                <w:rFonts w:ascii="宋体" w:hAnsi="宋体"/>
                <w:b/>
                <w:bCs/>
                <w:sz w:val="24"/>
              </w:rPr>
              <w:t>银行</w:t>
            </w:r>
            <w:r>
              <w:rPr>
                <w:rFonts w:ascii="宋体" w:hAnsi="宋体"/>
                <w:b/>
                <w:bCs/>
                <w:sz w:val="24"/>
              </w:rPr>
              <w:t>开元</w:t>
            </w:r>
            <w:r w:rsidR="006304F8" w:rsidRPr="006304F8">
              <w:rPr>
                <w:rFonts w:ascii="宋体" w:hAnsi="宋体"/>
                <w:b/>
                <w:bCs/>
                <w:sz w:val="24"/>
              </w:rPr>
              <w:t>支行</w:t>
            </w:r>
          </w:p>
        </w:tc>
        <w:tc>
          <w:tcPr>
            <w:tcW w:w="3431"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厦门银行银隆支行</w:t>
            </w:r>
          </w:p>
        </w:tc>
      </w:tr>
      <w:tr w:rsidR="006304F8" w:rsidRPr="006304F8" w:rsidTr="0015281B">
        <w:tc>
          <w:tcPr>
            <w:tcW w:w="2348" w:type="dxa"/>
          </w:tcPr>
          <w:p w:rsidR="006304F8" w:rsidRPr="006304F8" w:rsidRDefault="006304F8" w:rsidP="006304F8">
            <w:pPr>
              <w:spacing w:line="300" w:lineRule="exact"/>
              <w:rPr>
                <w:rFonts w:ascii="宋体" w:hAnsi="宋体"/>
                <w:b/>
                <w:bCs/>
                <w:sz w:val="24"/>
              </w:rPr>
            </w:pPr>
            <w:proofErr w:type="gramStart"/>
            <w:r w:rsidRPr="006304F8">
              <w:rPr>
                <w:rFonts w:ascii="宋体" w:hAnsi="宋体" w:hint="eastAsia"/>
                <w:b/>
                <w:bCs/>
                <w:sz w:val="24"/>
              </w:rPr>
              <w:t>账</w:t>
            </w:r>
            <w:proofErr w:type="gramEnd"/>
            <w:r w:rsidRPr="006304F8">
              <w:rPr>
                <w:rFonts w:ascii="宋体" w:hAnsi="宋体" w:hint="eastAsia"/>
                <w:b/>
                <w:bCs/>
                <w:sz w:val="24"/>
              </w:rPr>
              <w:t xml:space="preserve">    号</w:t>
            </w:r>
          </w:p>
        </w:tc>
        <w:tc>
          <w:tcPr>
            <w:tcW w:w="3289" w:type="dxa"/>
            <w:vAlign w:val="center"/>
          </w:tcPr>
          <w:p w:rsidR="006304F8" w:rsidRDefault="0015281B" w:rsidP="006304F8">
            <w:pPr>
              <w:spacing w:line="300" w:lineRule="exact"/>
              <w:jc w:val="center"/>
              <w:rPr>
                <w:rFonts w:ascii="宋体" w:hAnsi="宋体"/>
                <w:b/>
                <w:bCs/>
                <w:sz w:val="24"/>
              </w:rPr>
            </w:pPr>
            <w:r>
              <w:rPr>
                <w:rFonts w:ascii="宋体" w:hAnsi="宋体" w:hint="eastAsia"/>
                <w:b/>
                <w:bCs/>
                <w:sz w:val="24"/>
              </w:rPr>
              <w:t>80117600002268</w:t>
            </w:r>
          </w:p>
          <w:p w:rsidR="0015281B" w:rsidRPr="006304F8" w:rsidRDefault="0015281B" w:rsidP="00FB7207">
            <w:pPr>
              <w:spacing w:line="300" w:lineRule="exact"/>
              <w:jc w:val="center"/>
              <w:rPr>
                <w:rFonts w:ascii="宋体" w:hAnsi="宋体"/>
                <w:b/>
                <w:bCs/>
                <w:sz w:val="24"/>
              </w:rPr>
            </w:pPr>
            <w:r>
              <w:rPr>
                <w:rFonts w:ascii="宋体" w:hAnsi="宋体" w:hint="eastAsia"/>
                <w:b/>
                <w:bCs/>
                <w:sz w:val="24"/>
              </w:rPr>
              <w:t>付款用途仅注明“</w:t>
            </w:r>
            <w:r w:rsidR="00FB7207">
              <w:rPr>
                <w:rFonts w:ascii="宋体" w:hAnsi="宋体" w:hint="eastAsia"/>
                <w:b/>
                <w:bCs/>
                <w:sz w:val="24"/>
              </w:rPr>
              <w:t>00003003</w:t>
            </w:r>
            <w:r>
              <w:rPr>
                <w:rFonts w:ascii="宋体" w:hAnsi="宋体" w:hint="eastAsia"/>
                <w:b/>
                <w:bCs/>
                <w:sz w:val="24"/>
              </w:rPr>
              <w:t>”</w:t>
            </w:r>
          </w:p>
        </w:tc>
        <w:tc>
          <w:tcPr>
            <w:tcW w:w="3431"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83600120420000252</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收款单位</w:t>
            </w:r>
          </w:p>
        </w:tc>
        <w:tc>
          <w:tcPr>
            <w:tcW w:w="6720" w:type="dxa"/>
            <w:gridSpan w:val="2"/>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厦门市务实采购有限公司</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财务部门电话</w:t>
            </w:r>
          </w:p>
        </w:tc>
        <w:tc>
          <w:tcPr>
            <w:tcW w:w="6720" w:type="dxa"/>
            <w:gridSpan w:val="2"/>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0592-5822100     5822902</w:t>
            </w:r>
          </w:p>
        </w:tc>
      </w:tr>
    </w:tbl>
    <w:p w:rsidR="006304F8" w:rsidRPr="006304F8" w:rsidRDefault="006304F8" w:rsidP="006304F8">
      <w:pPr>
        <w:spacing w:line="360" w:lineRule="auto"/>
        <w:rPr>
          <w:rFonts w:ascii="宋体" w:hAnsi="宋体"/>
          <w:sz w:val="24"/>
        </w:rPr>
      </w:pPr>
    </w:p>
    <w:p w:rsidR="00790976" w:rsidRDefault="007E73B8">
      <w:pPr>
        <w:spacing w:line="360" w:lineRule="auto"/>
        <w:rPr>
          <w:rFonts w:ascii="宋体" w:hAnsi="宋体"/>
          <w:sz w:val="24"/>
        </w:rPr>
      </w:pPr>
      <w:r>
        <w:rPr>
          <w:rFonts w:ascii="仿宋_GB2312" w:eastAsia="仿宋_GB2312" w:hAnsi="宋体"/>
          <w:sz w:val="24"/>
        </w:rPr>
        <w:br w:type="page"/>
      </w:r>
      <w:r>
        <w:rPr>
          <w:rFonts w:ascii="仿宋_GB2312" w:eastAsia="仿宋_GB2312" w:hAnsi="宋体" w:hint="eastAsia"/>
          <w:sz w:val="24"/>
        </w:rPr>
        <w:lastRenderedPageBreak/>
        <w:t>附：磋商项目一览表</w:t>
      </w:r>
    </w:p>
    <w:p w:rsidR="00790976" w:rsidRDefault="007E73B8">
      <w:pPr>
        <w:pStyle w:val="2"/>
        <w:spacing w:line="240" w:lineRule="auto"/>
        <w:jc w:val="center"/>
        <w:rPr>
          <w:rFonts w:ascii="宋体" w:eastAsia="宋体" w:hAnsi="宋体"/>
        </w:rPr>
      </w:pPr>
      <w:bookmarkStart w:id="6" w:name="_Toc323555866"/>
      <w:bookmarkStart w:id="7" w:name="_Toc185762836"/>
      <w:bookmarkStart w:id="8" w:name="_Toc87262328"/>
      <w:r>
        <w:rPr>
          <w:rFonts w:ascii="宋体" w:eastAsia="宋体" w:hAnsi="宋体" w:hint="eastAsia"/>
        </w:rPr>
        <w:t>磋商项目一览表</w:t>
      </w:r>
      <w:bookmarkEnd w:id="6"/>
      <w:bookmarkEnd w:id="7"/>
      <w:bookmarkEnd w:id="8"/>
    </w:p>
    <w:p w:rsidR="00790976" w:rsidRDefault="00790976">
      <w:pPr>
        <w:spacing w:line="360" w:lineRule="auto"/>
        <w:ind w:firstLineChars="200" w:firstLine="480"/>
        <w:rPr>
          <w:rFonts w:ascii="宋体" w:hAnsi="宋体"/>
          <w:color w:val="76923C"/>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1560"/>
        <w:gridCol w:w="1275"/>
        <w:gridCol w:w="1984"/>
        <w:gridCol w:w="1702"/>
        <w:gridCol w:w="1922"/>
      </w:tblGrid>
      <w:tr w:rsidR="00790976">
        <w:trPr>
          <w:cantSplit/>
          <w:trHeight w:val="959"/>
          <w:jc w:val="center"/>
        </w:trPr>
        <w:tc>
          <w:tcPr>
            <w:tcW w:w="510" w:type="pct"/>
            <w:vAlign w:val="center"/>
          </w:tcPr>
          <w:p w:rsidR="00790976" w:rsidRDefault="007E73B8">
            <w:pPr>
              <w:pStyle w:val="a8"/>
              <w:jc w:val="center"/>
              <w:rPr>
                <w:rFonts w:hAnsi="宋体"/>
                <w:sz w:val="24"/>
                <w:szCs w:val="24"/>
              </w:rPr>
            </w:pPr>
            <w:r>
              <w:rPr>
                <w:rFonts w:hAnsi="宋体" w:hint="eastAsia"/>
                <w:sz w:val="24"/>
                <w:szCs w:val="24"/>
              </w:rPr>
              <w:t>序号</w:t>
            </w:r>
          </w:p>
        </w:tc>
        <w:tc>
          <w:tcPr>
            <w:tcW w:w="830" w:type="pct"/>
            <w:vAlign w:val="center"/>
          </w:tcPr>
          <w:p w:rsidR="00790976" w:rsidRDefault="007E73B8">
            <w:pPr>
              <w:pStyle w:val="a8"/>
              <w:jc w:val="center"/>
              <w:rPr>
                <w:rFonts w:hAnsi="宋体"/>
                <w:sz w:val="24"/>
                <w:szCs w:val="24"/>
              </w:rPr>
            </w:pPr>
            <w:r>
              <w:rPr>
                <w:rFonts w:hAnsi="宋体" w:hint="eastAsia"/>
                <w:sz w:val="24"/>
                <w:szCs w:val="24"/>
              </w:rPr>
              <w:t>项目名称</w:t>
            </w:r>
          </w:p>
        </w:tc>
        <w:tc>
          <w:tcPr>
            <w:tcW w:w="678" w:type="pct"/>
            <w:vAlign w:val="center"/>
          </w:tcPr>
          <w:p w:rsidR="00790976" w:rsidRDefault="007E73B8">
            <w:pPr>
              <w:pStyle w:val="a8"/>
              <w:jc w:val="center"/>
              <w:rPr>
                <w:rFonts w:hAnsi="宋体"/>
                <w:sz w:val="24"/>
                <w:szCs w:val="24"/>
              </w:rPr>
            </w:pPr>
            <w:r>
              <w:rPr>
                <w:rFonts w:hAnsi="宋体" w:hint="eastAsia"/>
                <w:sz w:val="24"/>
                <w:szCs w:val="24"/>
              </w:rPr>
              <w:t>数量</w:t>
            </w:r>
          </w:p>
        </w:tc>
        <w:tc>
          <w:tcPr>
            <w:tcW w:w="1055" w:type="pct"/>
            <w:vAlign w:val="center"/>
          </w:tcPr>
          <w:p w:rsidR="00790976" w:rsidRDefault="007E73B8">
            <w:pPr>
              <w:pStyle w:val="a8"/>
              <w:jc w:val="center"/>
              <w:rPr>
                <w:rFonts w:hAnsi="宋体"/>
                <w:sz w:val="24"/>
                <w:szCs w:val="24"/>
              </w:rPr>
            </w:pPr>
            <w:r>
              <w:rPr>
                <w:rFonts w:hAnsi="宋体" w:hint="eastAsia"/>
                <w:sz w:val="24"/>
                <w:szCs w:val="24"/>
              </w:rPr>
              <w:t>主要技术要求（服务要求）</w:t>
            </w:r>
          </w:p>
        </w:tc>
        <w:tc>
          <w:tcPr>
            <w:tcW w:w="905" w:type="pct"/>
            <w:vAlign w:val="center"/>
          </w:tcPr>
          <w:p w:rsidR="00790976" w:rsidRDefault="007E73B8">
            <w:pPr>
              <w:pStyle w:val="a8"/>
              <w:jc w:val="center"/>
              <w:rPr>
                <w:rFonts w:hAnsi="宋体"/>
                <w:sz w:val="24"/>
                <w:szCs w:val="24"/>
              </w:rPr>
            </w:pPr>
            <w:r>
              <w:rPr>
                <w:rFonts w:hAnsi="宋体" w:hint="eastAsia"/>
                <w:sz w:val="24"/>
                <w:szCs w:val="24"/>
              </w:rPr>
              <w:t>履约地点</w:t>
            </w:r>
          </w:p>
        </w:tc>
        <w:tc>
          <w:tcPr>
            <w:tcW w:w="1022" w:type="pct"/>
            <w:vAlign w:val="center"/>
          </w:tcPr>
          <w:p w:rsidR="00790976" w:rsidRDefault="007E73B8">
            <w:pPr>
              <w:pStyle w:val="a8"/>
              <w:jc w:val="center"/>
              <w:rPr>
                <w:rFonts w:hAnsi="宋体"/>
                <w:sz w:val="24"/>
                <w:szCs w:val="24"/>
              </w:rPr>
            </w:pPr>
            <w:r>
              <w:rPr>
                <w:rFonts w:hAnsi="宋体" w:hint="eastAsia"/>
                <w:sz w:val="24"/>
                <w:szCs w:val="24"/>
              </w:rPr>
              <w:t>交付期</w:t>
            </w:r>
          </w:p>
        </w:tc>
      </w:tr>
      <w:tr w:rsidR="0015281B" w:rsidTr="00FB2707">
        <w:trPr>
          <w:cantSplit/>
          <w:trHeight w:val="1245"/>
          <w:jc w:val="center"/>
        </w:trPr>
        <w:tc>
          <w:tcPr>
            <w:tcW w:w="510" w:type="pct"/>
            <w:vAlign w:val="center"/>
          </w:tcPr>
          <w:p w:rsidR="0015281B" w:rsidRDefault="0015281B" w:rsidP="005327C2">
            <w:pPr>
              <w:pStyle w:val="a8"/>
              <w:jc w:val="center"/>
              <w:rPr>
                <w:rFonts w:hAnsi="宋体"/>
                <w:sz w:val="24"/>
                <w:szCs w:val="24"/>
              </w:rPr>
            </w:pPr>
            <w:r>
              <w:rPr>
                <w:rFonts w:hAnsi="宋体" w:hint="eastAsia"/>
                <w:sz w:val="24"/>
                <w:szCs w:val="24"/>
              </w:rPr>
              <w:t>1</w:t>
            </w:r>
          </w:p>
        </w:tc>
        <w:tc>
          <w:tcPr>
            <w:tcW w:w="830" w:type="pct"/>
            <w:vAlign w:val="center"/>
          </w:tcPr>
          <w:p w:rsidR="0015281B" w:rsidRDefault="0015281B" w:rsidP="006304F8">
            <w:pPr>
              <w:pStyle w:val="a8"/>
              <w:jc w:val="center"/>
              <w:rPr>
                <w:rFonts w:hAnsi="宋体"/>
                <w:sz w:val="24"/>
                <w:szCs w:val="24"/>
              </w:rPr>
            </w:pPr>
            <w:r w:rsidRPr="0015281B">
              <w:rPr>
                <w:rFonts w:hAnsi="宋体" w:hint="eastAsia"/>
                <w:sz w:val="24"/>
                <w:szCs w:val="24"/>
              </w:rPr>
              <w:t>外网虚拟化平台升级扩容</w:t>
            </w:r>
          </w:p>
        </w:tc>
        <w:tc>
          <w:tcPr>
            <w:tcW w:w="678" w:type="pct"/>
            <w:vAlign w:val="center"/>
          </w:tcPr>
          <w:p w:rsidR="0015281B" w:rsidRDefault="0015281B" w:rsidP="009C16B4">
            <w:pPr>
              <w:pStyle w:val="a8"/>
              <w:jc w:val="center"/>
              <w:rPr>
                <w:rFonts w:hAnsi="宋体"/>
                <w:sz w:val="24"/>
                <w:szCs w:val="24"/>
              </w:rPr>
            </w:pPr>
            <w:r>
              <w:rPr>
                <w:rFonts w:hAnsi="宋体" w:hint="eastAsia"/>
                <w:sz w:val="24"/>
                <w:szCs w:val="24"/>
              </w:rPr>
              <w:t>1项</w:t>
            </w:r>
          </w:p>
        </w:tc>
        <w:tc>
          <w:tcPr>
            <w:tcW w:w="1055" w:type="pct"/>
            <w:vAlign w:val="center"/>
          </w:tcPr>
          <w:p w:rsidR="0015281B" w:rsidRDefault="0015281B">
            <w:pPr>
              <w:pStyle w:val="a8"/>
              <w:jc w:val="center"/>
              <w:rPr>
                <w:rFonts w:hAnsi="宋体"/>
                <w:sz w:val="24"/>
                <w:szCs w:val="24"/>
              </w:rPr>
            </w:pPr>
            <w:r>
              <w:rPr>
                <w:rFonts w:hAnsi="宋体" w:hint="eastAsia"/>
                <w:sz w:val="24"/>
                <w:szCs w:val="24"/>
              </w:rPr>
              <w:t>详见磋商文件</w:t>
            </w:r>
          </w:p>
          <w:p w:rsidR="0015281B" w:rsidRDefault="0015281B">
            <w:pPr>
              <w:pStyle w:val="a8"/>
              <w:jc w:val="center"/>
              <w:rPr>
                <w:rFonts w:hAnsi="宋体"/>
                <w:sz w:val="24"/>
                <w:szCs w:val="24"/>
              </w:rPr>
            </w:pPr>
            <w:r>
              <w:rPr>
                <w:rFonts w:hAnsi="宋体" w:hint="eastAsia"/>
                <w:sz w:val="24"/>
                <w:szCs w:val="24"/>
              </w:rPr>
              <w:t>第三章</w:t>
            </w:r>
          </w:p>
        </w:tc>
        <w:tc>
          <w:tcPr>
            <w:tcW w:w="905" w:type="pct"/>
            <w:vAlign w:val="center"/>
          </w:tcPr>
          <w:p w:rsidR="0015281B" w:rsidRDefault="0015281B">
            <w:pPr>
              <w:pStyle w:val="a8"/>
              <w:jc w:val="left"/>
              <w:rPr>
                <w:rFonts w:hAnsi="宋体"/>
                <w:sz w:val="24"/>
                <w:szCs w:val="24"/>
              </w:rPr>
            </w:pPr>
            <w:r>
              <w:rPr>
                <w:rFonts w:hAnsi="宋体" w:hint="eastAsia"/>
                <w:sz w:val="24"/>
                <w:szCs w:val="24"/>
              </w:rPr>
              <w:t>厦门市行政区域内采购人指定地点</w:t>
            </w:r>
          </w:p>
        </w:tc>
        <w:tc>
          <w:tcPr>
            <w:tcW w:w="1022" w:type="pct"/>
            <w:vAlign w:val="center"/>
          </w:tcPr>
          <w:p w:rsidR="0015281B" w:rsidRPr="00E15BFB" w:rsidRDefault="0015281B" w:rsidP="00915AAC">
            <w:pPr>
              <w:pStyle w:val="a8"/>
              <w:rPr>
                <w:rFonts w:hAnsi="宋体"/>
                <w:sz w:val="24"/>
                <w:szCs w:val="24"/>
              </w:rPr>
            </w:pPr>
            <w:r w:rsidRPr="006560D1">
              <w:rPr>
                <w:rFonts w:hAnsi="宋体" w:hint="eastAsia"/>
                <w:sz w:val="24"/>
                <w:szCs w:val="24"/>
              </w:rPr>
              <w:t>合同签订后30</w:t>
            </w:r>
            <w:r>
              <w:rPr>
                <w:rFonts w:hAnsi="宋体" w:hint="eastAsia"/>
                <w:sz w:val="24"/>
                <w:szCs w:val="24"/>
              </w:rPr>
              <w:t>日内交货</w:t>
            </w:r>
            <w:r w:rsidRPr="006560D1">
              <w:rPr>
                <w:rFonts w:hAnsi="宋体" w:hint="eastAsia"/>
                <w:sz w:val="24"/>
                <w:szCs w:val="24"/>
              </w:rPr>
              <w:t>并验收合格</w:t>
            </w:r>
          </w:p>
        </w:tc>
      </w:tr>
    </w:tbl>
    <w:p w:rsidR="00790976" w:rsidRDefault="00790976">
      <w:pPr>
        <w:pStyle w:val="a8"/>
        <w:tabs>
          <w:tab w:val="left" w:pos="8360"/>
        </w:tabs>
        <w:spacing w:line="360" w:lineRule="auto"/>
        <w:jc w:val="left"/>
        <w:rPr>
          <w:rFonts w:ascii="仿宋_GB2312" w:eastAsia="仿宋_GB2312"/>
        </w:rPr>
      </w:pPr>
    </w:p>
    <w:p w:rsidR="00790976" w:rsidRDefault="007E73B8">
      <w:pPr>
        <w:pStyle w:val="a8"/>
        <w:tabs>
          <w:tab w:val="left" w:pos="8360"/>
        </w:tabs>
        <w:spacing w:line="360" w:lineRule="auto"/>
        <w:jc w:val="left"/>
        <w:rPr>
          <w:rFonts w:hAnsi="宋体"/>
          <w:sz w:val="24"/>
          <w:szCs w:val="24"/>
        </w:rPr>
      </w:pPr>
      <w:r>
        <w:rPr>
          <w:rFonts w:hAnsi="宋体" w:hint="eastAsia"/>
          <w:sz w:val="24"/>
          <w:szCs w:val="24"/>
        </w:rPr>
        <w:t>注：本项目为一个合同包，磋商响应供应商对同一合同包内所有内容进行磋商响应时必须完整。评审与授标以合同包为单位。</w:t>
      </w:r>
    </w:p>
    <w:p w:rsidR="00790976" w:rsidRDefault="00790976">
      <w:pPr>
        <w:spacing w:line="360" w:lineRule="auto"/>
        <w:rPr>
          <w:rFonts w:ascii="宋体" w:hAnsi="宋体"/>
          <w:sz w:val="24"/>
        </w:rPr>
      </w:pPr>
    </w:p>
    <w:p w:rsidR="00790976" w:rsidRDefault="007E73B8">
      <w:pPr>
        <w:pStyle w:val="1"/>
        <w:jc w:val="center"/>
        <w:rPr>
          <w:rFonts w:ascii="宋体" w:hAnsi="宋体"/>
        </w:rPr>
      </w:pPr>
      <w:r>
        <w:rPr>
          <w:rFonts w:ascii="仿宋_GB2312" w:eastAsia="仿宋_GB2312" w:hAnsi="宋体"/>
          <w:sz w:val="24"/>
        </w:rPr>
        <w:br w:type="page"/>
      </w:r>
      <w:bookmarkStart w:id="9" w:name="_Toc185762837"/>
      <w:bookmarkStart w:id="10" w:name="_Toc87262329"/>
      <w:r>
        <w:rPr>
          <w:rFonts w:hint="eastAsia"/>
        </w:rPr>
        <w:lastRenderedPageBreak/>
        <w:t>第二章</w:t>
      </w:r>
      <w:r>
        <w:rPr>
          <w:rFonts w:hint="eastAsia"/>
        </w:rPr>
        <w:t xml:space="preserve">  </w:t>
      </w:r>
      <w:r>
        <w:rPr>
          <w:rFonts w:hint="eastAsia"/>
        </w:rPr>
        <w:t>磋商响应供应商须知</w:t>
      </w:r>
      <w:bookmarkEnd w:id="9"/>
      <w:bookmarkEnd w:id="10"/>
    </w:p>
    <w:p w:rsidR="00790976" w:rsidRDefault="007E73B8">
      <w:pPr>
        <w:pStyle w:val="2"/>
        <w:jc w:val="center"/>
        <w:rPr>
          <w:rFonts w:ascii="宋体" w:eastAsia="宋体" w:hAnsi="宋体"/>
        </w:rPr>
      </w:pPr>
      <w:bookmarkStart w:id="11" w:name="_Toc87262330"/>
      <w:r>
        <w:rPr>
          <w:rFonts w:ascii="宋体" w:eastAsia="宋体" w:hAnsi="宋体" w:hint="eastAsia"/>
        </w:rPr>
        <w:t>磋商响应供应商须知前附表</w:t>
      </w:r>
      <w:bookmarkEnd w:id="11"/>
    </w:p>
    <w:p w:rsidR="00790976" w:rsidRDefault="007E73B8">
      <w:pPr>
        <w:spacing w:line="360" w:lineRule="auto"/>
        <w:ind w:firstLine="525"/>
        <w:rPr>
          <w:rFonts w:ascii="宋体" w:hAnsi="宋体"/>
          <w:sz w:val="21"/>
          <w:szCs w:val="21"/>
        </w:rPr>
      </w:pPr>
      <w:r>
        <w:rPr>
          <w:rFonts w:ascii="宋体" w:hAnsi="宋体" w:hint="eastAsia"/>
          <w:color w:val="000000"/>
          <w:sz w:val="21"/>
          <w:szCs w:val="21"/>
        </w:rPr>
        <w:t>本须知前附表中的条款是与《磋商响应供应商须知》中的条款相对应的。如果有矛盾的话，应以本须知前附表为准。</w:t>
      </w:r>
      <w:r>
        <w:rPr>
          <w:rFonts w:ascii="宋体" w:hAnsi="宋体"/>
          <w:color w:val="000000"/>
          <w:sz w:val="21"/>
          <w:szCs w:val="21"/>
        </w:rPr>
        <w:t xml:space="preserve"> </w:t>
      </w:r>
    </w:p>
    <w:tbl>
      <w:tblPr>
        <w:tblW w:w="8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8354"/>
      </w:tblGrid>
      <w:tr w:rsidR="00790976">
        <w:trPr>
          <w:trHeight w:val="20"/>
          <w:tblHeader/>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序号</w:t>
            </w:r>
          </w:p>
        </w:tc>
        <w:tc>
          <w:tcPr>
            <w:tcW w:w="0" w:type="auto"/>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编</w:t>
            </w:r>
            <w:r>
              <w:rPr>
                <w:rFonts w:ascii="宋体" w:hAnsi="宋体"/>
                <w:sz w:val="21"/>
                <w:szCs w:val="21"/>
              </w:rPr>
              <w:t xml:space="preserve">   </w:t>
            </w:r>
            <w:r>
              <w:rPr>
                <w:rFonts w:ascii="宋体" w:hAnsi="宋体" w:hint="eastAsia"/>
                <w:sz w:val="21"/>
                <w:szCs w:val="21"/>
              </w:rPr>
              <w:t>列</w:t>
            </w:r>
            <w:r>
              <w:rPr>
                <w:rFonts w:ascii="宋体" w:hAnsi="宋体"/>
                <w:sz w:val="21"/>
                <w:szCs w:val="21"/>
              </w:rPr>
              <w:t xml:space="preserve">   </w:t>
            </w:r>
            <w:r>
              <w:rPr>
                <w:rFonts w:ascii="宋体" w:hAnsi="宋体" w:hint="eastAsia"/>
                <w:sz w:val="21"/>
                <w:szCs w:val="21"/>
              </w:rPr>
              <w:t>内</w:t>
            </w:r>
            <w:r>
              <w:rPr>
                <w:rFonts w:ascii="宋体" w:hAnsi="宋体"/>
                <w:sz w:val="21"/>
                <w:szCs w:val="21"/>
              </w:rPr>
              <w:t xml:space="preserve">    </w:t>
            </w:r>
            <w:r>
              <w:rPr>
                <w:rFonts w:ascii="宋体" w:hAnsi="宋体" w:hint="eastAsia"/>
                <w:sz w:val="21"/>
                <w:szCs w:val="21"/>
              </w:rPr>
              <w:t>容</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1</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项目名称：</w:t>
            </w:r>
            <w:r w:rsidR="0015281B" w:rsidRPr="0015281B">
              <w:rPr>
                <w:rFonts w:ascii="宋体" w:hAnsi="宋体" w:hint="eastAsia"/>
                <w:sz w:val="21"/>
                <w:szCs w:val="21"/>
              </w:rPr>
              <w:t>外网虚拟化平台升级扩容</w:t>
            </w:r>
          </w:p>
          <w:p w:rsidR="00790976" w:rsidRDefault="007E73B8">
            <w:pPr>
              <w:spacing w:line="400" w:lineRule="atLeast"/>
              <w:rPr>
                <w:rFonts w:ascii="宋体" w:hAnsi="宋体"/>
                <w:sz w:val="21"/>
                <w:szCs w:val="21"/>
              </w:rPr>
            </w:pPr>
            <w:r>
              <w:rPr>
                <w:rFonts w:ascii="宋体" w:hAnsi="宋体" w:hint="eastAsia"/>
                <w:sz w:val="21"/>
                <w:szCs w:val="21"/>
              </w:rPr>
              <w:t>采购人名称：</w:t>
            </w:r>
            <w:r w:rsidR="0015281B">
              <w:rPr>
                <w:rFonts w:ascii="宋体" w:hAnsi="宋体" w:hint="eastAsia"/>
                <w:sz w:val="21"/>
                <w:szCs w:val="21"/>
              </w:rPr>
              <w:t>厦门市海</w:t>
            </w:r>
            <w:proofErr w:type="gramStart"/>
            <w:r w:rsidR="0015281B">
              <w:rPr>
                <w:rFonts w:ascii="宋体" w:hAnsi="宋体" w:hint="eastAsia"/>
                <w:sz w:val="21"/>
                <w:szCs w:val="21"/>
              </w:rPr>
              <w:t>沧</w:t>
            </w:r>
            <w:proofErr w:type="gramEnd"/>
            <w:r w:rsidR="0015281B">
              <w:rPr>
                <w:rFonts w:ascii="宋体" w:hAnsi="宋体" w:hint="eastAsia"/>
                <w:sz w:val="21"/>
                <w:szCs w:val="21"/>
              </w:rPr>
              <w:t>医院</w:t>
            </w:r>
          </w:p>
          <w:p w:rsidR="00790976" w:rsidRDefault="007E73B8">
            <w:pPr>
              <w:spacing w:line="400" w:lineRule="atLeast"/>
              <w:rPr>
                <w:rFonts w:ascii="宋体" w:hAnsi="宋体"/>
                <w:sz w:val="21"/>
                <w:szCs w:val="21"/>
              </w:rPr>
            </w:pPr>
            <w:r>
              <w:rPr>
                <w:rFonts w:ascii="宋体" w:hAnsi="宋体" w:hint="eastAsia"/>
                <w:sz w:val="21"/>
                <w:szCs w:val="21"/>
              </w:rPr>
              <w:t>项目内容：</w:t>
            </w:r>
            <w:r w:rsidR="0015281B" w:rsidRPr="0015281B">
              <w:rPr>
                <w:rFonts w:ascii="宋体" w:hAnsi="宋体" w:hint="eastAsia"/>
                <w:sz w:val="21"/>
                <w:szCs w:val="21"/>
              </w:rPr>
              <w:t>外网虚拟化平台升级扩容</w:t>
            </w:r>
            <w:r w:rsidR="0015281B">
              <w:rPr>
                <w:rFonts w:ascii="宋体" w:hAnsi="宋体" w:hint="eastAsia"/>
                <w:sz w:val="21"/>
                <w:szCs w:val="21"/>
              </w:rPr>
              <w:t>1项</w:t>
            </w:r>
            <w:r w:rsidR="00C13438">
              <w:rPr>
                <w:rFonts w:ascii="宋体" w:hAnsi="宋体" w:hint="eastAsia"/>
                <w:sz w:val="21"/>
                <w:szCs w:val="21"/>
              </w:rPr>
              <w:t>，</w:t>
            </w:r>
            <w:r>
              <w:rPr>
                <w:rFonts w:ascii="宋体" w:hAnsi="宋体" w:hint="eastAsia"/>
                <w:sz w:val="21"/>
                <w:szCs w:val="21"/>
              </w:rPr>
              <w:t>详见采购文件第三章</w:t>
            </w:r>
          </w:p>
          <w:p w:rsidR="00790976" w:rsidRDefault="007E73B8">
            <w:pPr>
              <w:spacing w:line="400" w:lineRule="atLeast"/>
              <w:rPr>
                <w:rFonts w:ascii="宋体" w:hAnsi="宋体"/>
                <w:sz w:val="21"/>
                <w:szCs w:val="21"/>
              </w:rPr>
            </w:pPr>
            <w:r>
              <w:rPr>
                <w:rFonts w:ascii="宋体" w:hAnsi="宋体" w:hint="eastAsia"/>
                <w:sz w:val="21"/>
                <w:szCs w:val="21"/>
              </w:rPr>
              <w:t>项目编号：202</w:t>
            </w:r>
            <w:r w:rsidR="002439B6">
              <w:rPr>
                <w:rFonts w:ascii="宋体" w:hAnsi="宋体" w:hint="eastAsia"/>
                <w:sz w:val="21"/>
                <w:szCs w:val="21"/>
              </w:rPr>
              <w:t>1</w:t>
            </w:r>
            <w:r>
              <w:rPr>
                <w:rFonts w:ascii="宋体" w:hAnsi="宋体" w:hint="eastAsia"/>
                <w:sz w:val="21"/>
                <w:szCs w:val="21"/>
              </w:rPr>
              <w:t>-SH</w:t>
            </w:r>
            <w:r w:rsidR="0015281B">
              <w:rPr>
                <w:rFonts w:ascii="宋体" w:hAnsi="宋体" w:hint="eastAsia"/>
                <w:sz w:val="21"/>
                <w:szCs w:val="21"/>
              </w:rPr>
              <w:t>816</w:t>
            </w:r>
          </w:p>
          <w:p w:rsidR="00790976" w:rsidRDefault="007E73B8" w:rsidP="0015281B">
            <w:pPr>
              <w:spacing w:line="400" w:lineRule="atLeast"/>
              <w:rPr>
                <w:rFonts w:ascii="宋体" w:hAnsi="宋体"/>
                <w:sz w:val="21"/>
                <w:szCs w:val="21"/>
              </w:rPr>
            </w:pPr>
            <w:r>
              <w:rPr>
                <w:rFonts w:ascii="宋体" w:hAnsi="宋体" w:hint="eastAsia"/>
                <w:sz w:val="21"/>
                <w:szCs w:val="21"/>
              </w:rPr>
              <w:t>项目预算：</w:t>
            </w:r>
            <w:r w:rsidR="0015281B">
              <w:rPr>
                <w:rFonts w:ascii="宋体" w:hAnsi="宋体" w:hint="eastAsia"/>
                <w:sz w:val="21"/>
                <w:szCs w:val="21"/>
              </w:rPr>
              <w:t>60</w:t>
            </w:r>
            <w:r w:rsidR="00C13438">
              <w:rPr>
                <w:rFonts w:ascii="宋体" w:hAnsi="宋体" w:hint="eastAsia"/>
                <w:sz w:val="21"/>
                <w:szCs w:val="21"/>
              </w:rPr>
              <w:t>万元，磋商响应最后报价超过该预算的为无效响应文件。</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2</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color w:val="008000"/>
                <w:sz w:val="21"/>
                <w:szCs w:val="21"/>
                <w:u w:val="single"/>
              </w:rPr>
            </w:pPr>
            <w:r>
              <w:rPr>
                <w:rFonts w:ascii="宋体" w:hAnsi="宋体" w:hint="eastAsia"/>
                <w:sz w:val="21"/>
                <w:szCs w:val="21"/>
              </w:rPr>
              <w:t>磋商响应供应商资格要求</w:t>
            </w:r>
          </w:p>
          <w:p w:rsidR="00790976" w:rsidRDefault="007E73B8" w:rsidP="007E73B8">
            <w:pPr>
              <w:spacing w:line="400" w:lineRule="atLeast"/>
              <w:ind w:firstLineChars="196" w:firstLine="412"/>
              <w:rPr>
                <w:rFonts w:ascii="宋体" w:hAnsi="宋体"/>
                <w:sz w:val="21"/>
                <w:szCs w:val="21"/>
              </w:rPr>
            </w:pPr>
            <w:r>
              <w:rPr>
                <w:rFonts w:ascii="宋体" w:hAnsi="宋体" w:hint="eastAsia"/>
                <w:sz w:val="21"/>
                <w:szCs w:val="21"/>
              </w:rPr>
              <w:t>详见第二章“磋商响应供应商须知”第3条，以及以下要求：</w:t>
            </w:r>
          </w:p>
          <w:p w:rsidR="00790976" w:rsidRDefault="007E73B8" w:rsidP="007E73B8">
            <w:pPr>
              <w:spacing w:line="400" w:lineRule="atLeast"/>
              <w:ind w:firstLineChars="196" w:firstLine="412"/>
              <w:rPr>
                <w:rFonts w:ascii="宋体" w:hAnsi="宋体"/>
                <w:sz w:val="21"/>
                <w:szCs w:val="21"/>
              </w:rPr>
            </w:pPr>
            <w:r>
              <w:rPr>
                <w:rFonts w:ascii="宋体" w:hAnsi="宋体" w:hint="eastAsia"/>
                <w:sz w:val="21"/>
                <w:szCs w:val="21"/>
              </w:rPr>
              <w:t>1、合格的法人营业执照副本复印件。</w:t>
            </w:r>
          </w:p>
          <w:p w:rsidR="00790976" w:rsidRDefault="007E73B8" w:rsidP="007E73B8">
            <w:pPr>
              <w:spacing w:line="400" w:lineRule="atLeast"/>
              <w:ind w:firstLineChars="196" w:firstLine="412"/>
              <w:rPr>
                <w:rFonts w:ascii="宋体" w:hAnsi="宋体"/>
                <w:sz w:val="21"/>
                <w:szCs w:val="21"/>
              </w:rPr>
            </w:pPr>
            <w:r>
              <w:rPr>
                <w:rFonts w:ascii="宋体" w:hAnsi="宋体" w:hint="eastAsia"/>
                <w:sz w:val="21"/>
                <w:szCs w:val="21"/>
              </w:rPr>
              <w:t>2、</w:t>
            </w:r>
            <w:r w:rsidR="00C13438">
              <w:rPr>
                <w:rFonts w:ascii="宋体" w:hAnsi="宋体" w:hint="eastAsia"/>
                <w:sz w:val="21"/>
                <w:szCs w:val="21"/>
              </w:rPr>
              <w:t>磋商响应供应商必须在磋商响应文件中</w:t>
            </w:r>
            <w:proofErr w:type="gramStart"/>
            <w:r w:rsidR="00C13438">
              <w:rPr>
                <w:rFonts w:ascii="宋体" w:hAnsi="宋体" w:hint="eastAsia"/>
                <w:sz w:val="21"/>
                <w:szCs w:val="21"/>
              </w:rPr>
              <w:t>提供磋商</w:t>
            </w:r>
            <w:proofErr w:type="gramEnd"/>
            <w:r w:rsidR="00C13438">
              <w:rPr>
                <w:rFonts w:ascii="宋体" w:hAnsi="宋体" w:hint="eastAsia"/>
                <w:sz w:val="21"/>
                <w:szCs w:val="21"/>
              </w:rPr>
              <w:t>代表的法人授权书原件</w:t>
            </w:r>
            <w:r w:rsidR="00FA49DE">
              <w:rPr>
                <w:rFonts w:ascii="宋体" w:hAnsi="宋体" w:hint="eastAsia"/>
                <w:sz w:val="21"/>
                <w:szCs w:val="21"/>
              </w:rPr>
              <w:t>（磋商代表为法定代表人的除外）</w:t>
            </w:r>
            <w:r w:rsidR="00C13438">
              <w:rPr>
                <w:rFonts w:ascii="宋体" w:hAnsi="宋体" w:hint="eastAsia"/>
                <w:sz w:val="21"/>
                <w:szCs w:val="21"/>
              </w:rPr>
              <w:t>和身份证有效复印件，磋商代表在磋商现场应出示身份证原件。</w:t>
            </w:r>
          </w:p>
          <w:p w:rsidR="00790976" w:rsidRDefault="00C13438" w:rsidP="00C13438">
            <w:pPr>
              <w:spacing w:line="400" w:lineRule="atLeast"/>
              <w:ind w:firstLineChars="196" w:firstLine="412"/>
              <w:rPr>
                <w:rFonts w:ascii="宋体" w:hAnsi="宋体"/>
                <w:color w:val="008000"/>
                <w:sz w:val="21"/>
                <w:szCs w:val="21"/>
                <w:u w:val="single"/>
              </w:rPr>
            </w:pPr>
            <w:r>
              <w:rPr>
                <w:rFonts w:ascii="宋体" w:hAnsi="宋体" w:hint="eastAsia"/>
                <w:sz w:val="21"/>
                <w:szCs w:val="21"/>
              </w:rPr>
              <w:t>3</w:t>
            </w:r>
            <w:r w:rsidR="007E73B8">
              <w:rPr>
                <w:rFonts w:ascii="宋体" w:hAnsi="宋体" w:hint="eastAsia"/>
                <w:sz w:val="21"/>
                <w:szCs w:val="21"/>
              </w:rPr>
              <w:t>、本项目不接受联合体磋商响应。</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3</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磋商响应有效期：磋商响应截止期结束后</w:t>
            </w:r>
            <w:r>
              <w:rPr>
                <w:rFonts w:ascii="宋体" w:hAnsi="宋体" w:hint="eastAsia"/>
                <w:b/>
                <w:sz w:val="21"/>
                <w:szCs w:val="21"/>
              </w:rPr>
              <w:t>90</w:t>
            </w:r>
            <w:r>
              <w:rPr>
                <w:rFonts w:ascii="宋体" w:hAnsi="宋体" w:hint="eastAsia"/>
                <w:sz w:val="21"/>
                <w:szCs w:val="21"/>
              </w:rPr>
              <w:t>个日历日。</w:t>
            </w:r>
          </w:p>
          <w:p w:rsidR="00790976" w:rsidRDefault="007E73B8">
            <w:pPr>
              <w:spacing w:line="400" w:lineRule="atLeast"/>
              <w:rPr>
                <w:rFonts w:ascii="宋体" w:hAnsi="宋体"/>
                <w:sz w:val="21"/>
                <w:szCs w:val="21"/>
              </w:rPr>
            </w:pPr>
            <w:r>
              <w:rPr>
                <w:rFonts w:ascii="宋体" w:hAnsi="宋体" w:hint="eastAsia"/>
                <w:sz w:val="21"/>
                <w:szCs w:val="21"/>
              </w:rPr>
              <w:t>有效期不足将导致其磋商响应被拒绝。</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4</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磋商响应文件递交地址：见第一章磋商邀请。</w:t>
            </w:r>
          </w:p>
          <w:p w:rsidR="00790976" w:rsidRDefault="007E73B8">
            <w:pPr>
              <w:spacing w:line="400" w:lineRule="atLeast"/>
              <w:rPr>
                <w:rFonts w:ascii="宋体" w:hAnsi="宋体"/>
                <w:sz w:val="21"/>
                <w:szCs w:val="21"/>
              </w:rPr>
            </w:pPr>
            <w:r>
              <w:rPr>
                <w:rFonts w:ascii="宋体" w:hAnsi="宋体" w:hint="eastAsia"/>
                <w:sz w:val="21"/>
                <w:szCs w:val="21"/>
              </w:rPr>
              <w:t>磋商响应截止时间：见第一章磋商邀请。</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5</w:t>
            </w:r>
          </w:p>
        </w:tc>
        <w:tc>
          <w:tcPr>
            <w:tcW w:w="0" w:type="auto"/>
            <w:tcMar>
              <w:top w:w="85" w:type="dxa"/>
              <w:left w:w="57" w:type="dxa"/>
              <w:bottom w:w="85" w:type="dxa"/>
              <w:right w:w="57" w:type="dxa"/>
            </w:tcMar>
            <w:vAlign w:val="center"/>
          </w:tcPr>
          <w:p w:rsidR="006304F8" w:rsidRPr="006304F8" w:rsidRDefault="007E73B8" w:rsidP="006304F8">
            <w:pPr>
              <w:spacing w:line="400" w:lineRule="atLeast"/>
              <w:rPr>
                <w:rFonts w:ascii="宋体" w:hAnsi="宋体"/>
                <w:sz w:val="21"/>
                <w:szCs w:val="21"/>
              </w:rPr>
            </w:pPr>
            <w:r>
              <w:rPr>
                <w:rFonts w:ascii="宋体" w:hAnsi="宋体" w:hint="eastAsia"/>
                <w:sz w:val="21"/>
                <w:szCs w:val="21"/>
              </w:rPr>
              <w:t>磋商响应保证金：</w:t>
            </w:r>
            <w:r w:rsidR="006304F8" w:rsidRPr="006304F8">
              <w:rPr>
                <w:rFonts w:ascii="宋体" w:hAnsi="宋体" w:hint="eastAsia"/>
                <w:b/>
                <w:sz w:val="21"/>
                <w:szCs w:val="21"/>
              </w:rPr>
              <w:t>人民币</w:t>
            </w:r>
            <w:r w:rsidR="0015281B">
              <w:rPr>
                <w:rFonts w:ascii="宋体" w:hAnsi="宋体" w:hint="eastAsia"/>
                <w:b/>
                <w:sz w:val="21"/>
                <w:szCs w:val="21"/>
              </w:rPr>
              <w:t>壹万</w:t>
            </w:r>
            <w:r w:rsidR="006304F8" w:rsidRPr="006304F8">
              <w:rPr>
                <w:rFonts w:ascii="宋体" w:hAnsi="宋体" w:hint="eastAsia"/>
                <w:b/>
                <w:sz w:val="21"/>
                <w:szCs w:val="21"/>
              </w:rPr>
              <w:t>元整（￥</w:t>
            </w:r>
            <w:r w:rsidR="0015281B">
              <w:rPr>
                <w:rFonts w:ascii="宋体" w:hAnsi="宋体" w:hint="eastAsia"/>
                <w:b/>
                <w:sz w:val="21"/>
                <w:szCs w:val="21"/>
              </w:rPr>
              <w:t>10</w:t>
            </w:r>
            <w:r w:rsidR="006304F8">
              <w:rPr>
                <w:rFonts w:ascii="宋体" w:hAnsi="宋体" w:hint="eastAsia"/>
                <w:b/>
                <w:sz w:val="21"/>
                <w:szCs w:val="21"/>
              </w:rPr>
              <w:t>000</w:t>
            </w:r>
            <w:r w:rsidR="006304F8" w:rsidRPr="006304F8">
              <w:rPr>
                <w:rFonts w:ascii="宋体" w:hAnsi="宋体" w:hint="eastAsia"/>
                <w:b/>
                <w:sz w:val="21"/>
                <w:szCs w:val="21"/>
              </w:rPr>
              <w:t>元）</w:t>
            </w:r>
            <w:r w:rsidR="006304F8" w:rsidRPr="006304F8">
              <w:rPr>
                <w:rFonts w:ascii="宋体" w:hAnsi="宋体" w:hint="eastAsia"/>
                <w:sz w:val="21"/>
                <w:szCs w:val="21"/>
              </w:rPr>
              <w:t>。</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响应供应商按以下要求提交的磋商保证金，本项目均予接受。</w:t>
            </w:r>
          </w:p>
          <w:tbl>
            <w:tblPr>
              <w:tblW w:w="6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3164"/>
              <w:gridCol w:w="2659"/>
            </w:tblGrid>
            <w:tr w:rsidR="006304F8" w:rsidRPr="006304F8" w:rsidTr="00C13438">
              <w:trPr>
                <w:trHeight w:val="408"/>
                <w:jc w:val="center"/>
              </w:trPr>
              <w:tc>
                <w:tcPr>
                  <w:tcW w:w="1074"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缴交方式</w:t>
                  </w:r>
                </w:p>
              </w:tc>
              <w:tc>
                <w:tcPr>
                  <w:tcW w:w="3164"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相关要求</w:t>
                  </w:r>
                </w:p>
              </w:tc>
              <w:tc>
                <w:tcPr>
                  <w:tcW w:w="2659"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办理信息</w:t>
                  </w:r>
                </w:p>
              </w:tc>
            </w:tr>
            <w:tr w:rsidR="006304F8" w:rsidRPr="006304F8" w:rsidTr="00C13438">
              <w:trPr>
                <w:trHeight w:val="1477"/>
                <w:jc w:val="center"/>
              </w:trPr>
              <w:tc>
                <w:tcPr>
                  <w:tcW w:w="1074" w:type="dxa"/>
                  <w:shd w:val="clear" w:color="auto" w:fill="auto"/>
                </w:tcPr>
                <w:p w:rsidR="006304F8" w:rsidRPr="006304F8" w:rsidRDefault="006304F8" w:rsidP="006304F8">
                  <w:pPr>
                    <w:spacing w:line="360" w:lineRule="auto"/>
                    <w:rPr>
                      <w:rFonts w:ascii="Calibri" w:hAnsi="Calibri"/>
                      <w:sz w:val="21"/>
                    </w:rPr>
                  </w:pPr>
                  <w:r w:rsidRPr="006304F8">
                    <w:rPr>
                      <w:rFonts w:ascii="Calibri" w:hAnsi="Calibri" w:hint="eastAsia"/>
                      <w:sz w:val="21"/>
                    </w:rPr>
                    <w:lastRenderedPageBreak/>
                    <w:t>方式</w:t>
                  </w:r>
                  <w:proofErr w:type="gramStart"/>
                  <w:r w:rsidRPr="006304F8">
                    <w:rPr>
                      <w:rFonts w:ascii="Calibri" w:hAnsi="Calibri" w:hint="eastAsia"/>
                      <w:sz w:val="21"/>
                    </w:rPr>
                    <w:t>一</w:t>
                  </w:r>
                  <w:proofErr w:type="gramEnd"/>
                  <w:r w:rsidRPr="006304F8">
                    <w:rPr>
                      <w:rFonts w:ascii="Calibri" w:hAnsi="Calibri" w:hint="eastAsia"/>
                      <w:sz w:val="21"/>
                    </w:rPr>
                    <w:t>：</w:t>
                  </w:r>
                </w:p>
                <w:p w:rsidR="006304F8" w:rsidRPr="006304F8" w:rsidRDefault="006304F8" w:rsidP="006304F8">
                  <w:pPr>
                    <w:spacing w:line="360" w:lineRule="auto"/>
                    <w:rPr>
                      <w:rFonts w:ascii="Calibri" w:hAnsi="Calibri"/>
                      <w:sz w:val="21"/>
                    </w:rPr>
                  </w:pPr>
                  <w:r w:rsidRPr="006304F8">
                    <w:rPr>
                      <w:rFonts w:ascii="Calibri" w:hAnsi="Calibri" w:hint="eastAsia"/>
                      <w:sz w:val="21"/>
                    </w:rPr>
                    <w:t>电子保函</w:t>
                  </w:r>
                </w:p>
              </w:tc>
              <w:tc>
                <w:tcPr>
                  <w:tcW w:w="3164" w:type="dxa"/>
                  <w:shd w:val="clear" w:color="auto" w:fill="auto"/>
                </w:tcPr>
                <w:p w:rsidR="006304F8" w:rsidRPr="006304F8" w:rsidRDefault="006304F8" w:rsidP="006304F8">
                  <w:pPr>
                    <w:spacing w:line="360" w:lineRule="auto"/>
                    <w:ind w:firstLineChars="200" w:firstLine="420"/>
                    <w:rPr>
                      <w:rFonts w:ascii="Calibri" w:hAnsi="Calibri"/>
                      <w:sz w:val="21"/>
                    </w:rPr>
                  </w:pPr>
                  <w:r w:rsidRPr="006304F8">
                    <w:rPr>
                      <w:rFonts w:ascii="Calibri" w:hAnsi="Calibri" w:hint="eastAsia"/>
                      <w:sz w:val="21"/>
                    </w:rPr>
                    <w:t>在响应文件递交截止时间前，响应供应商应自行办妥电子保函手续，保函应注明项目名称，保险额度等信息，保函额度不少于采购文件规定的金额，保函有效期不</w:t>
                  </w:r>
                  <w:proofErr w:type="gramStart"/>
                  <w:r w:rsidRPr="006304F8">
                    <w:rPr>
                      <w:rFonts w:ascii="Calibri" w:hAnsi="Calibri" w:hint="eastAsia"/>
                      <w:sz w:val="21"/>
                    </w:rPr>
                    <w:t>少于磋商</w:t>
                  </w:r>
                  <w:proofErr w:type="gramEnd"/>
                  <w:r w:rsidRPr="006304F8">
                    <w:rPr>
                      <w:rFonts w:ascii="Calibri" w:hAnsi="Calibri" w:hint="eastAsia"/>
                      <w:sz w:val="21"/>
                    </w:rPr>
                    <w:t>有效期。</w:t>
                  </w:r>
                </w:p>
                <w:p w:rsidR="006304F8" w:rsidRPr="006304F8" w:rsidRDefault="006304F8" w:rsidP="006304F8">
                  <w:pPr>
                    <w:spacing w:line="360" w:lineRule="auto"/>
                    <w:ind w:firstLineChars="200" w:firstLine="420"/>
                    <w:rPr>
                      <w:rFonts w:ascii="Calibri" w:hAnsi="Calibri"/>
                      <w:sz w:val="21"/>
                    </w:rPr>
                  </w:pPr>
                  <w:r w:rsidRPr="006304F8">
                    <w:rPr>
                      <w:rFonts w:ascii="Calibri" w:hAnsi="Calibri" w:hint="eastAsia"/>
                      <w:sz w:val="21"/>
                    </w:rPr>
                    <w:t>响应供应商应在提交纸质响应文件的同时提供电子保函打印件</w:t>
                  </w:r>
                  <w:r w:rsidRPr="006304F8">
                    <w:rPr>
                      <w:rFonts w:ascii="Calibri" w:hAnsi="Calibri" w:hint="eastAsia"/>
                      <w:sz w:val="21"/>
                    </w:rPr>
                    <w:t>(</w:t>
                  </w:r>
                  <w:r w:rsidRPr="006304F8">
                    <w:rPr>
                      <w:rFonts w:ascii="Calibri" w:hAnsi="Calibri" w:hint="eastAsia"/>
                      <w:sz w:val="21"/>
                    </w:rPr>
                    <w:t>单独另外密封</w:t>
                  </w:r>
                  <w:r w:rsidRPr="006304F8">
                    <w:rPr>
                      <w:rFonts w:ascii="Calibri" w:hAnsi="Calibri" w:hint="eastAsia"/>
                      <w:sz w:val="21"/>
                    </w:rPr>
                    <w:t xml:space="preserve">) </w:t>
                  </w:r>
                  <w:r w:rsidRPr="006304F8">
                    <w:rPr>
                      <w:rFonts w:ascii="Calibri" w:hAnsi="Calibri" w:hint="eastAsia"/>
                      <w:sz w:val="21"/>
                    </w:rPr>
                    <w:t>，或按采购文件规定将电子保函编制至电子响应文件中，未提供的</w:t>
                  </w:r>
                  <w:proofErr w:type="gramStart"/>
                  <w:r w:rsidRPr="006304F8">
                    <w:rPr>
                      <w:rFonts w:ascii="Calibri" w:hAnsi="Calibri" w:hint="eastAsia"/>
                      <w:sz w:val="21"/>
                    </w:rPr>
                    <w:t>视为磋商</w:t>
                  </w:r>
                  <w:proofErr w:type="gramEnd"/>
                  <w:r w:rsidRPr="006304F8">
                    <w:rPr>
                      <w:rFonts w:ascii="Calibri" w:hAnsi="Calibri" w:hint="eastAsia"/>
                      <w:sz w:val="21"/>
                    </w:rPr>
                    <w:t>保证金不</w:t>
                  </w:r>
                  <w:proofErr w:type="gramStart"/>
                  <w:r w:rsidRPr="006304F8">
                    <w:rPr>
                      <w:rFonts w:ascii="Calibri" w:hAnsi="Calibri" w:hint="eastAsia"/>
                      <w:sz w:val="21"/>
                    </w:rPr>
                    <w:t>符合磋商</w:t>
                  </w:r>
                  <w:proofErr w:type="gramEnd"/>
                  <w:r w:rsidRPr="006304F8">
                    <w:rPr>
                      <w:rFonts w:ascii="Calibri" w:hAnsi="Calibri" w:hint="eastAsia"/>
                      <w:sz w:val="21"/>
                    </w:rPr>
                    <w:t>要求。</w:t>
                  </w:r>
                </w:p>
              </w:tc>
              <w:tc>
                <w:tcPr>
                  <w:tcW w:w="2659" w:type="dxa"/>
                  <w:shd w:val="clear" w:color="auto" w:fill="auto"/>
                </w:tcPr>
                <w:p w:rsidR="006304F8" w:rsidRPr="006304F8" w:rsidRDefault="006304F8" w:rsidP="006304F8">
                  <w:pPr>
                    <w:spacing w:line="360" w:lineRule="auto"/>
                    <w:ind w:firstLineChars="200" w:firstLine="420"/>
                    <w:jc w:val="left"/>
                    <w:rPr>
                      <w:rFonts w:ascii="Calibri" w:hAnsi="Calibri"/>
                      <w:sz w:val="21"/>
                    </w:rPr>
                  </w:pPr>
                  <w:r w:rsidRPr="006304F8">
                    <w:rPr>
                      <w:rFonts w:ascii="Calibri" w:hAnsi="Calibri" w:hint="eastAsia"/>
                      <w:sz w:val="21"/>
                    </w:rPr>
                    <w:t>关注</w:t>
                  </w:r>
                  <w:proofErr w:type="gramStart"/>
                  <w:r w:rsidRPr="006304F8">
                    <w:rPr>
                      <w:rFonts w:ascii="Calibri" w:hAnsi="Calibri" w:hint="eastAsia"/>
                      <w:sz w:val="21"/>
                    </w:rPr>
                    <w:t>微信公众号</w:t>
                  </w:r>
                  <w:proofErr w:type="gramEnd"/>
                  <w:r w:rsidRPr="006304F8">
                    <w:rPr>
                      <w:rFonts w:ascii="Calibri" w:hAnsi="Calibri" w:hint="eastAsia"/>
                      <w:sz w:val="21"/>
                    </w:rPr>
                    <w:t>"</w:t>
                  </w:r>
                  <w:r w:rsidRPr="006304F8">
                    <w:rPr>
                      <w:rFonts w:ascii="Calibri" w:hAnsi="Calibri" w:hint="eastAsia"/>
                      <w:sz w:val="21"/>
                    </w:rPr>
                    <w:t>采招宝平台</w:t>
                  </w:r>
                  <w:proofErr w:type="gramStart"/>
                  <w:r w:rsidRPr="006304F8">
                    <w:rPr>
                      <w:rFonts w:ascii="Calibri" w:hAnsi="Calibri" w:hint="eastAsia"/>
                      <w:sz w:val="21"/>
                    </w:rPr>
                    <w:t>”</w:t>
                  </w:r>
                  <w:proofErr w:type="gramEnd"/>
                  <w:r w:rsidRPr="006304F8">
                    <w:rPr>
                      <w:rFonts w:ascii="Calibri" w:hAnsi="Calibri" w:hint="eastAsia"/>
                      <w:sz w:val="21"/>
                    </w:rPr>
                    <w:t>（可扫描下方二维码），申请办理电子保函，并下载电子保函作为磋商响应文件的组成部分在磋商响应时一并提交。</w:t>
                  </w:r>
                </w:p>
                <w:p w:rsidR="006304F8" w:rsidRPr="006304F8" w:rsidRDefault="006304F8" w:rsidP="006304F8">
                  <w:pPr>
                    <w:spacing w:line="360" w:lineRule="auto"/>
                    <w:jc w:val="center"/>
                    <w:rPr>
                      <w:rFonts w:ascii="Calibri" w:hAnsi="Calibri"/>
                      <w:sz w:val="21"/>
                    </w:rPr>
                  </w:pPr>
                  <w:r>
                    <w:rPr>
                      <w:rFonts w:ascii="Calibri" w:hAnsi="Calibri"/>
                      <w:noProof/>
                      <w:sz w:val="21"/>
                    </w:rPr>
                    <w:drawing>
                      <wp:inline distT="0" distB="0" distL="0" distR="0" wp14:anchorId="39EA9504" wp14:editId="77638AFF">
                        <wp:extent cx="1163955" cy="11639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1163955" cy="1163955"/>
                                </a:xfrm>
                                <a:prstGeom prst="rect">
                                  <a:avLst/>
                                </a:prstGeom>
                                <a:noFill/>
                                <a:ln>
                                  <a:noFill/>
                                </a:ln>
                              </pic:spPr>
                            </pic:pic>
                          </a:graphicData>
                        </a:graphic>
                      </wp:inline>
                    </w:drawing>
                  </w:r>
                </w:p>
              </w:tc>
            </w:tr>
            <w:tr w:rsidR="006304F8" w:rsidRPr="006304F8" w:rsidTr="00C13438">
              <w:trPr>
                <w:trHeight w:val="4132"/>
                <w:jc w:val="center"/>
              </w:trPr>
              <w:tc>
                <w:tcPr>
                  <w:tcW w:w="1074" w:type="dxa"/>
                  <w:shd w:val="clear" w:color="auto" w:fill="auto"/>
                </w:tcPr>
                <w:p w:rsidR="006304F8" w:rsidRPr="006304F8" w:rsidRDefault="006304F8" w:rsidP="006304F8">
                  <w:pPr>
                    <w:spacing w:line="360" w:lineRule="auto"/>
                    <w:rPr>
                      <w:rFonts w:ascii="Calibri" w:hAnsi="Calibri"/>
                      <w:sz w:val="21"/>
                    </w:rPr>
                  </w:pPr>
                  <w:r w:rsidRPr="006304F8">
                    <w:rPr>
                      <w:rFonts w:ascii="Calibri" w:hAnsi="Calibri" w:hint="eastAsia"/>
                      <w:sz w:val="21"/>
                    </w:rPr>
                    <w:t>方式二：</w:t>
                  </w:r>
                </w:p>
                <w:p w:rsidR="006304F8" w:rsidRPr="006304F8" w:rsidRDefault="006304F8" w:rsidP="006304F8">
                  <w:pPr>
                    <w:spacing w:line="360" w:lineRule="auto"/>
                    <w:rPr>
                      <w:rFonts w:ascii="Calibri" w:hAnsi="Calibri"/>
                      <w:sz w:val="21"/>
                    </w:rPr>
                  </w:pPr>
                  <w:r w:rsidRPr="006304F8">
                    <w:rPr>
                      <w:rFonts w:ascii="Calibri" w:hAnsi="Calibri" w:hint="eastAsia"/>
                      <w:sz w:val="21"/>
                    </w:rPr>
                    <w:t>银行转账</w:t>
                  </w:r>
                </w:p>
              </w:tc>
              <w:tc>
                <w:tcPr>
                  <w:tcW w:w="3164" w:type="dxa"/>
                  <w:shd w:val="clear" w:color="auto" w:fill="auto"/>
                </w:tcPr>
                <w:p w:rsidR="006304F8" w:rsidRPr="006304F8" w:rsidRDefault="006304F8" w:rsidP="000279A7">
                  <w:pPr>
                    <w:spacing w:line="360" w:lineRule="auto"/>
                    <w:ind w:firstLineChars="200" w:firstLine="420"/>
                    <w:jc w:val="left"/>
                    <w:rPr>
                      <w:rFonts w:ascii="Calibri" w:hAnsi="Calibri"/>
                      <w:sz w:val="21"/>
                    </w:rPr>
                  </w:pPr>
                  <w:r w:rsidRPr="006304F8">
                    <w:rPr>
                      <w:rFonts w:ascii="宋体" w:hAnsi="宋体" w:hint="eastAsia"/>
                      <w:sz w:val="21"/>
                      <w:szCs w:val="21"/>
                    </w:rPr>
                    <w:t>在响应文件递交截止时间前，响应供应商应从其银行账户以公对公转账方式向磋商保证金账户</w:t>
                  </w:r>
                  <w:proofErr w:type="gramStart"/>
                  <w:r w:rsidRPr="006304F8">
                    <w:rPr>
                      <w:rFonts w:ascii="宋体" w:hAnsi="宋体" w:hint="eastAsia"/>
                      <w:sz w:val="21"/>
                      <w:szCs w:val="21"/>
                    </w:rPr>
                    <w:t>提交磋商</w:t>
                  </w:r>
                  <w:proofErr w:type="gramEnd"/>
                  <w:r w:rsidRPr="006304F8">
                    <w:rPr>
                      <w:rFonts w:ascii="宋体" w:hAnsi="宋体" w:hint="eastAsia"/>
                      <w:sz w:val="21"/>
                      <w:szCs w:val="21"/>
                    </w:rPr>
                    <w:t>保证金。磋商保证金以截标</w:t>
                  </w:r>
                  <w:proofErr w:type="gramStart"/>
                  <w:r w:rsidRPr="006304F8">
                    <w:rPr>
                      <w:rFonts w:ascii="宋体" w:hAnsi="宋体" w:hint="eastAsia"/>
                      <w:sz w:val="21"/>
                      <w:szCs w:val="21"/>
                    </w:rPr>
                    <w:t>前实际</w:t>
                  </w:r>
                  <w:proofErr w:type="gramEnd"/>
                  <w:r w:rsidRPr="006304F8">
                    <w:rPr>
                      <w:rFonts w:ascii="宋体" w:hAnsi="宋体" w:hint="eastAsia"/>
                      <w:sz w:val="21"/>
                      <w:szCs w:val="21"/>
                    </w:rPr>
                    <w:t>到帐为准（响应供应商应在银行受理单据上标明采购项目编号，并在用途一栏上注明“</w:t>
                  </w:r>
                  <w:r w:rsidR="000279A7">
                    <w:rPr>
                      <w:rFonts w:ascii="宋体" w:hAnsi="宋体" w:hint="eastAsia"/>
                      <w:sz w:val="21"/>
                      <w:szCs w:val="21"/>
                    </w:rPr>
                    <w:t>00003003</w:t>
                  </w:r>
                  <w:r w:rsidRPr="006304F8">
                    <w:rPr>
                      <w:rFonts w:ascii="宋体" w:hAnsi="宋体" w:hint="eastAsia"/>
                      <w:sz w:val="21"/>
                      <w:szCs w:val="21"/>
                    </w:rPr>
                    <w:t>”）,截标</w:t>
                  </w:r>
                  <w:proofErr w:type="gramStart"/>
                  <w:r w:rsidRPr="006304F8">
                    <w:rPr>
                      <w:rFonts w:ascii="宋体" w:hAnsi="宋体" w:hint="eastAsia"/>
                      <w:sz w:val="21"/>
                      <w:szCs w:val="21"/>
                    </w:rPr>
                    <w:t>前响</w:t>
                  </w:r>
                  <w:proofErr w:type="gramEnd"/>
                  <w:r w:rsidRPr="006304F8">
                    <w:rPr>
                      <w:rFonts w:ascii="宋体" w:hAnsi="宋体" w:hint="eastAsia"/>
                      <w:sz w:val="21"/>
                      <w:szCs w:val="21"/>
                    </w:rPr>
                    <w:t>应供应商应提供银行转账受理回执单据等，不能在递交响应文件现场缴交现金或以个人名义交纳磋商保证金。</w:t>
                  </w:r>
                </w:p>
              </w:tc>
              <w:tc>
                <w:tcPr>
                  <w:tcW w:w="2659" w:type="dxa"/>
                  <w:shd w:val="clear" w:color="auto" w:fill="auto"/>
                </w:tcPr>
                <w:p w:rsidR="006304F8" w:rsidRPr="006304F8" w:rsidRDefault="006304F8" w:rsidP="006304F8">
                  <w:pPr>
                    <w:spacing w:line="360" w:lineRule="auto"/>
                    <w:jc w:val="left"/>
                    <w:rPr>
                      <w:rFonts w:ascii="宋体" w:hAnsi="宋体"/>
                      <w:b/>
                      <w:bCs/>
                      <w:sz w:val="21"/>
                      <w:szCs w:val="21"/>
                    </w:rPr>
                  </w:pPr>
                  <w:r w:rsidRPr="006304F8">
                    <w:rPr>
                      <w:rFonts w:ascii="宋体" w:hAnsi="宋体" w:hint="eastAsia"/>
                      <w:b/>
                      <w:bCs/>
                      <w:sz w:val="21"/>
                      <w:szCs w:val="21"/>
                    </w:rPr>
                    <w:t>磋商保证金账户</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开户行：</w:t>
                  </w:r>
                </w:p>
                <w:p w:rsidR="006304F8" w:rsidRPr="006304F8" w:rsidRDefault="0015281B" w:rsidP="0015281B">
                  <w:pPr>
                    <w:spacing w:line="360" w:lineRule="auto"/>
                    <w:ind w:firstLineChars="100" w:firstLine="210"/>
                    <w:jc w:val="left"/>
                    <w:rPr>
                      <w:rFonts w:ascii="宋体" w:hAnsi="宋体"/>
                      <w:sz w:val="21"/>
                      <w:szCs w:val="21"/>
                    </w:rPr>
                  </w:pPr>
                  <w:r w:rsidRPr="0015281B">
                    <w:rPr>
                      <w:rFonts w:ascii="宋体" w:hAnsi="宋体" w:hint="eastAsia"/>
                      <w:sz w:val="21"/>
                      <w:szCs w:val="21"/>
                    </w:rPr>
                    <w:t>厦门银行开元支行</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账号：</w:t>
                  </w:r>
                </w:p>
                <w:p w:rsidR="006304F8" w:rsidRPr="006304F8" w:rsidRDefault="0015281B" w:rsidP="006304F8">
                  <w:pPr>
                    <w:spacing w:line="360" w:lineRule="auto"/>
                    <w:ind w:firstLineChars="100" w:firstLine="210"/>
                    <w:jc w:val="left"/>
                    <w:rPr>
                      <w:rFonts w:ascii="宋体" w:hAnsi="宋体"/>
                      <w:sz w:val="21"/>
                      <w:szCs w:val="21"/>
                    </w:rPr>
                  </w:pPr>
                  <w:r w:rsidRPr="0015281B">
                    <w:rPr>
                      <w:rFonts w:ascii="宋体" w:hAnsi="宋体"/>
                      <w:sz w:val="21"/>
                      <w:szCs w:val="21"/>
                    </w:rPr>
                    <w:t>80117600002268</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收款单位：</w:t>
                  </w:r>
                </w:p>
                <w:p w:rsidR="006304F8" w:rsidRPr="006304F8" w:rsidRDefault="006304F8" w:rsidP="006304F8">
                  <w:pPr>
                    <w:spacing w:line="360" w:lineRule="auto"/>
                    <w:ind w:firstLineChars="100" w:firstLine="210"/>
                    <w:jc w:val="left"/>
                    <w:rPr>
                      <w:rFonts w:ascii="Calibri" w:hAnsi="Calibri"/>
                      <w:sz w:val="21"/>
                    </w:rPr>
                  </w:pPr>
                  <w:r w:rsidRPr="006304F8">
                    <w:rPr>
                      <w:rFonts w:ascii="宋体" w:hAnsi="宋体" w:hint="eastAsia"/>
                      <w:sz w:val="21"/>
                      <w:szCs w:val="21"/>
                    </w:rPr>
                    <w:t>厦门市务实采购有限公司</w:t>
                  </w:r>
                </w:p>
              </w:tc>
            </w:tr>
          </w:tbl>
          <w:p w:rsidR="006304F8" w:rsidRPr="006304F8" w:rsidRDefault="006304F8" w:rsidP="006304F8">
            <w:pPr>
              <w:rPr>
                <w:color w:val="FF0000"/>
                <w:sz w:val="21"/>
              </w:rPr>
            </w:pP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1、磋商保证金应以响应供应商名义以转账、电汇等形式提交；并在银行受理单据上标明项目编号，在用途一栏上注明“保证金”等相关信息。</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2、招标代理机构不接受在递交响应文件现场缴交现金或以响应供应商名义现金缴款单等形式</w:t>
            </w:r>
            <w:proofErr w:type="gramStart"/>
            <w:r w:rsidRPr="006304F8">
              <w:rPr>
                <w:rFonts w:ascii="宋体" w:hAnsi="宋体" w:hint="eastAsia"/>
                <w:sz w:val="21"/>
                <w:szCs w:val="21"/>
              </w:rPr>
              <w:t>提交磋商</w:t>
            </w:r>
            <w:proofErr w:type="gramEnd"/>
            <w:r w:rsidRPr="006304F8">
              <w:rPr>
                <w:rFonts w:ascii="宋体" w:hAnsi="宋体" w:hint="eastAsia"/>
                <w:sz w:val="21"/>
                <w:szCs w:val="21"/>
              </w:rPr>
              <w:t>保证金。</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3、磋商保证金必须在递交响应文件截止时间前到达《第一章 磋商邀请》中的指定账号，</w:t>
            </w:r>
            <w:proofErr w:type="gramStart"/>
            <w:r w:rsidRPr="006304F8">
              <w:rPr>
                <w:rFonts w:ascii="宋体" w:hAnsi="宋体" w:hint="eastAsia"/>
                <w:sz w:val="21"/>
                <w:szCs w:val="21"/>
              </w:rPr>
              <w:t>缴错账号</w:t>
            </w:r>
            <w:proofErr w:type="gramEnd"/>
            <w:r w:rsidRPr="006304F8">
              <w:rPr>
                <w:rFonts w:ascii="宋体" w:hAnsi="宋体" w:hint="eastAsia"/>
                <w:sz w:val="21"/>
                <w:szCs w:val="21"/>
              </w:rPr>
              <w:t>而产生的一切后果由响应供应商自行承担。</w:t>
            </w:r>
          </w:p>
          <w:p w:rsidR="00790976" w:rsidRDefault="006304F8" w:rsidP="006304F8">
            <w:pPr>
              <w:spacing w:line="400" w:lineRule="atLeast"/>
              <w:ind w:firstLineChars="200" w:firstLine="420"/>
              <w:rPr>
                <w:rFonts w:ascii="宋体" w:hAnsi="宋体"/>
                <w:sz w:val="21"/>
                <w:szCs w:val="21"/>
              </w:rPr>
            </w:pPr>
            <w:r w:rsidRPr="006304F8">
              <w:rPr>
                <w:rFonts w:ascii="宋体" w:hAnsi="宋体" w:hint="eastAsia"/>
                <w:sz w:val="21"/>
                <w:szCs w:val="21"/>
              </w:rPr>
              <w:t>4、项目磋商结束后，招标代理机构将根据相关规定将磋商保证金退回原账号。</w:t>
            </w:r>
          </w:p>
        </w:tc>
      </w:tr>
      <w:tr w:rsidR="00790976">
        <w:trPr>
          <w:trHeight w:val="602"/>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lastRenderedPageBreak/>
              <w:t>6</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磋商流程及规则：</w:t>
            </w:r>
          </w:p>
          <w:p w:rsidR="00790976" w:rsidRDefault="007E73B8">
            <w:pPr>
              <w:numPr>
                <w:ilvl w:val="0"/>
                <w:numId w:val="3"/>
              </w:numPr>
              <w:tabs>
                <w:tab w:val="clear" w:pos="420"/>
              </w:tabs>
              <w:spacing w:line="400" w:lineRule="atLeast"/>
              <w:ind w:left="77" w:firstLine="283"/>
              <w:rPr>
                <w:rFonts w:ascii="宋体" w:hAnsi="宋体"/>
                <w:sz w:val="21"/>
                <w:szCs w:val="21"/>
              </w:rPr>
            </w:pPr>
            <w:r>
              <w:rPr>
                <w:rFonts w:ascii="宋体" w:hAnsi="宋体" w:hint="eastAsia"/>
                <w:sz w:val="21"/>
                <w:szCs w:val="21"/>
              </w:rPr>
              <w:t>招标代理机构按有关规定组建磋商小组，编制竞争性磋商文件。</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w:t>
            </w:r>
            <w:proofErr w:type="gramStart"/>
            <w:r>
              <w:rPr>
                <w:rFonts w:ascii="宋体" w:hAnsi="宋体" w:hint="eastAsia"/>
                <w:sz w:val="21"/>
                <w:szCs w:val="21"/>
              </w:rPr>
              <w:t>购买磋商</w:t>
            </w:r>
            <w:proofErr w:type="gramEnd"/>
            <w:r>
              <w:rPr>
                <w:rFonts w:ascii="宋体" w:hAnsi="宋体" w:hint="eastAsia"/>
                <w:sz w:val="21"/>
                <w:szCs w:val="21"/>
              </w:rPr>
              <w:t>文件，在规定的时间内</w:t>
            </w:r>
            <w:proofErr w:type="gramStart"/>
            <w:r>
              <w:rPr>
                <w:rFonts w:ascii="宋体" w:hAnsi="宋体" w:hint="eastAsia"/>
                <w:sz w:val="21"/>
                <w:szCs w:val="21"/>
              </w:rPr>
              <w:t>递交磋商</w:t>
            </w:r>
            <w:proofErr w:type="gramEnd"/>
            <w:r>
              <w:rPr>
                <w:rFonts w:ascii="宋体" w:hAnsi="宋体" w:hint="eastAsia"/>
                <w:sz w:val="21"/>
                <w:szCs w:val="21"/>
              </w:rPr>
              <w:t>响应文件，在平等的条件下参加磋商。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按递交响应文件的签到顺序以随机方式</w:t>
            </w:r>
            <w:proofErr w:type="gramStart"/>
            <w:r>
              <w:rPr>
                <w:rFonts w:ascii="宋体" w:hAnsi="宋体" w:hint="eastAsia"/>
                <w:sz w:val="21"/>
                <w:szCs w:val="21"/>
              </w:rPr>
              <w:t>抽取磋商</w:t>
            </w:r>
            <w:proofErr w:type="gramEnd"/>
            <w:r>
              <w:rPr>
                <w:rFonts w:ascii="宋体" w:hAnsi="宋体" w:hint="eastAsia"/>
                <w:sz w:val="21"/>
                <w:szCs w:val="21"/>
              </w:rPr>
              <w:t>顺序。</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磋商小组审阅磋商文件及磋商响应供应商的磋商响应文件。</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磋商小组对磋商文件和响应文件提出重点的磋商内容。</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按照确定的磋商顺序，磋商小组依次与磋商响应供应商进行“一对一”磋商。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根据磋商文件的有关规定，组织磋商小组与已递送竞争性磋商响应文件的各磋商响应供应商进行一轮或多轮磋商。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每轮磋商结束前由磋商小组决定是否需要进行下一轮磋商，如需要进行下一轮磋商，招标代理机构将以书面形式通知磋商响应供应商下一轮磋商的时间。</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在磋商过程中，如果磋商文件有实质性变动的，磋商小组应当以书面形式通知所有参加磋商的磋商响应供应商，以便使每个磋商响应供应商都有同等机会根据修改后的磋商条件提出新的或修改了的报价。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磋商响应供应商结合磋商小组的要求，根据本公司的实际情况，对响应文件进行补充、修正、承诺等，进行最后报价。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除非磋商标的有变动，否则，后一次的报价不得高于前一次的报价。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磋商响应供应商递交的响应文件补充、修正、承诺、最终报价函应予密封并交至招标代理机构指定的地点，招标代理机构工作人员在收齐全部磋商响应供应</w:t>
            </w:r>
            <w:proofErr w:type="gramStart"/>
            <w:r>
              <w:rPr>
                <w:rFonts w:ascii="宋体" w:hAnsi="宋体" w:hint="eastAsia"/>
                <w:sz w:val="21"/>
                <w:szCs w:val="21"/>
              </w:rPr>
              <w:t>商材料</w:t>
            </w:r>
            <w:proofErr w:type="gramEnd"/>
            <w:r>
              <w:rPr>
                <w:rFonts w:ascii="宋体" w:hAnsi="宋体" w:hint="eastAsia"/>
                <w:sz w:val="21"/>
                <w:szCs w:val="21"/>
              </w:rPr>
              <w:t>后，统一</w:t>
            </w:r>
            <w:proofErr w:type="gramStart"/>
            <w:r>
              <w:rPr>
                <w:rFonts w:ascii="宋体" w:hAnsi="宋体" w:hint="eastAsia"/>
                <w:sz w:val="21"/>
                <w:szCs w:val="21"/>
              </w:rPr>
              <w:t>送达磋商</w:t>
            </w:r>
            <w:proofErr w:type="gramEnd"/>
            <w:r>
              <w:rPr>
                <w:rFonts w:ascii="宋体" w:hAnsi="宋体" w:hint="eastAsia"/>
                <w:sz w:val="21"/>
                <w:szCs w:val="21"/>
              </w:rPr>
              <w:t>小组。</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磋商小组对各磋商响应供应商的技术、商务及最终报价进行评议和比较。</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磋商小组根据成交规则推荐预磋商成交供应商。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招标代理机构将成交结果以网上公告形式通知所有参加磋商的磋商响应供应商。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在磋商中，采购人、招标代理机构和磋商响应供应商要严格遵循保密的原则，任何一方不得透露与磋商有关的其他磋商响应供应商的技术资料、价格和其他信息。</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7</w:t>
            </w:r>
          </w:p>
        </w:tc>
        <w:tc>
          <w:tcPr>
            <w:tcW w:w="0" w:type="auto"/>
            <w:tcMar>
              <w:top w:w="85" w:type="dxa"/>
              <w:left w:w="57" w:type="dxa"/>
              <w:bottom w:w="85" w:type="dxa"/>
              <w:right w:w="57" w:type="dxa"/>
            </w:tcMar>
            <w:vAlign w:val="center"/>
          </w:tcPr>
          <w:p w:rsidR="00790976" w:rsidRDefault="007E73B8">
            <w:pPr>
              <w:tabs>
                <w:tab w:val="left" w:pos="1080"/>
              </w:tabs>
              <w:spacing w:line="500" w:lineRule="exact"/>
              <w:rPr>
                <w:rFonts w:ascii="宋体" w:hAnsi="宋体"/>
                <w:sz w:val="21"/>
                <w:szCs w:val="21"/>
              </w:rPr>
            </w:pPr>
            <w:r>
              <w:rPr>
                <w:rFonts w:ascii="宋体" w:hAnsi="宋体" w:hint="eastAsia"/>
                <w:sz w:val="21"/>
                <w:szCs w:val="21"/>
              </w:rPr>
              <w:t>磋商内容：</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技术方案、技术要求的响应、优化程度、工期进度；</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商务响应情况，质量保证期，售后服务承诺等；</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磋商初始报价及磋商最后报价；</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其他磋商文件要求的因素。</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lastRenderedPageBreak/>
              <w:t>8</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采购文件可能实质性变动的内容：</w:t>
            </w:r>
          </w:p>
          <w:p w:rsidR="00790976" w:rsidRDefault="007E73B8">
            <w:pPr>
              <w:spacing w:line="400" w:lineRule="atLeast"/>
              <w:ind w:left="420"/>
              <w:rPr>
                <w:rFonts w:ascii="宋体" w:hAnsi="宋体"/>
                <w:sz w:val="21"/>
                <w:szCs w:val="21"/>
              </w:rPr>
            </w:pPr>
            <w:r>
              <w:rPr>
                <w:rFonts w:ascii="宋体" w:hAnsi="宋体" w:hint="eastAsia"/>
                <w:sz w:val="21"/>
                <w:szCs w:val="21"/>
              </w:rPr>
              <w:t>1、采购需求中的技术、服务要求</w:t>
            </w:r>
          </w:p>
          <w:p w:rsidR="00790976" w:rsidRDefault="007E73B8">
            <w:pPr>
              <w:tabs>
                <w:tab w:val="left" w:pos="1080"/>
              </w:tabs>
              <w:spacing w:line="500" w:lineRule="exact"/>
              <w:ind w:firstLineChars="200" w:firstLine="420"/>
              <w:rPr>
                <w:rFonts w:ascii="宋体" w:hAnsi="宋体"/>
                <w:sz w:val="21"/>
                <w:szCs w:val="21"/>
              </w:rPr>
            </w:pPr>
            <w:r>
              <w:rPr>
                <w:rFonts w:ascii="宋体" w:hAnsi="宋体" w:hint="eastAsia"/>
                <w:sz w:val="21"/>
                <w:szCs w:val="21"/>
              </w:rPr>
              <w:t>2、合同草案条款</w:t>
            </w:r>
          </w:p>
        </w:tc>
      </w:tr>
      <w:tr w:rsidR="00790976">
        <w:trPr>
          <w:trHeight w:val="595"/>
          <w:jc w:val="center"/>
        </w:trPr>
        <w:tc>
          <w:tcPr>
            <w:tcW w:w="603" w:type="dxa"/>
            <w:tcBorders>
              <w:bottom w:val="single" w:sz="4" w:space="0" w:color="auto"/>
            </w:tcBorders>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9</w:t>
            </w:r>
          </w:p>
        </w:tc>
        <w:tc>
          <w:tcPr>
            <w:tcW w:w="0" w:type="auto"/>
            <w:tcBorders>
              <w:bottom w:val="single" w:sz="4" w:space="0" w:color="auto"/>
            </w:tcBorders>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评审具体方法和标准（附后）</w:t>
            </w:r>
          </w:p>
        </w:tc>
      </w:tr>
      <w:tr w:rsidR="00790976">
        <w:trPr>
          <w:trHeight w:val="468"/>
          <w:jc w:val="center"/>
        </w:trPr>
        <w:tc>
          <w:tcPr>
            <w:tcW w:w="603" w:type="dxa"/>
            <w:tcMar>
              <w:top w:w="85" w:type="dxa"/>
              <w:left w:w="57" w:type="dxa"/>
              <w:bottom w:w="85" w:type="dxa"/>
              <w:right w:w="57" w:type="dxa"/>
            </w:tcMar>
            <w:vAlign w:val="center"/>
          </w:tcPr>
          <w:p w:rsidR="00790976" w:rsidRDefault="007E73B8">
            <w:pPr>
              <w:spacing w:line="360" w:lineRule="auto"/>
              <w:jc w:val="center"/>
              <w:rPr>
                <w:rFonts w:ascii="宋体" w:hAnsi="宋体"/>
                <w:sz w:val="21"/>
                <w:szCs w:val="21"/>
              </w:rPr>
            </w:pPr>
            <w:r>
              <w:rPr>
                <w:rFonts w:ascii="宋体" w:hAnsi="宋体" w:hint="eastAsia"/>
                <w:sz w:val="21"/>
                <w:szCs w:val="21"/>
              </w:rPr>
              <w:t>10</w:t>
            </w:r>
          </w:p>
        </w:tc>
        <w:tc>
          <w:tcPr>
            <w:tcW w:w="0" w:type="auto"/>
            <w:tcMar>
              <w:top w:w="85" w:type="dxa"/>
              <w:left w:w="57" w:type="dxa"/>
              <w:bottom w:w="85" w:type="dxa"/>
              <w:right w:w="57" w:type="dxa"/>
            </w:tcMar>
            <w:vAlign w:val="center"/>
          </w:tcPr>
          <w:p w:rsidR="00790976" w:rsidRDefault="007E73B8">
            <w:pPr>
              <w:spacing w:line="360" w:lineRule="auto"/>
              <w:rPr>
                <w:rFonts w:ascii="宋体" w:hAnsi="宋体"/>
                <w:sz w:val="21"/>
                <w:szCs w:val="21"/>
              </w:rPr>
            </w:pPr>
            <w:r>
              <w:rPr>
                <w:rFonts w:ascii="宋体" w:hAnsi="宋体" w:hint="eastAsia"/>
                <w:sz w:val="21"/>
                <w:szCs w:val="21"/>
              </w:rPr>
              <w:t>成交咨询服务费标准及缴纳方式：</w:t>
            </w:r>
          </w:p>
          <w:p w:rsidR="00790976" w:rsidRDefault="007E73B8" w:rsidP="00FB2707">
            <w:pPr>
              <w:spacing w:line="360" w:lineRule="auto"/>
              <w:ind w:firstLineChars="200" w:firstLine="420"/>
              <w:rPr>
                <w:rFonts w:ascii="宋体" w:hAnsi="宋体"/>
                <w:sz w:val="21"/>
                <w:szCs w:val="21"/>
              </w:rPr>
            </w:pPr>
            <w:r>
              <w:rPr>
                <w:rFonts w:ascii="宋体" w:hAnsi="宋体" w:hint="eastAsia"/>
                <w:sz w:val="21"/>
                <w:szCs w:val="21"/>
              </w:rPr>
              <w:t>招标代理机构按物价部门核定的标准向成交人收取成交咨询服务费，收费标准，具体为：</w:t>
            </w:r>
            <w:r w:rsidR="00FB2707">
              <w:rPr>
                <w:rFonts w:ascii="宋体" w:hAnsi="宋体" w:hint="eastAsia"/>
                <w:sz w:val="21"/>
                <w:szCs w:val="21"/>
              </w:rPr>
              <w:t>成交金额×1.5%</w:t>
            </w:r>
            <w:r>
              <w:rPr>
                <w:rFonts w:ascii="宋体" w:hAnsi="宋体" w:hint="eastAsia"/>
                <w:sz w:val="21"/>
                <w:szCs w:val="21"/>
              </w:rPr>
              <w:t>。成交人在领取成交通知书时，应以转帐支票、汇票、现金等付款方式向招标代理机构一次性付清成交咨询服务费。</w:t>
            </w:r>
          </w:p>
        </w:tc>
      </w:tr>
      <w:tr w:rsidR="00790976">
        <w:trPr>
          <w:trHeight w:val="967"/>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11</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b/>
                <w:sz w:val="21"/>
                <w:szCs w:val="21"/>
              </w:rPr>
            </w:pPr>
            <w:r>
              <w:rPr>
                <w:rFonts w:ascii="宋体" w:hAnsi="宋体" w:hint="eastAsia"/>
                <w:b/>
                <w:sz w:val="21"/>
                <w:szCs w:val="21"/>
              </w:rPr>
              <w:t>重要提示：</w:t>
            </w:r>
          </w:p>
          <w:p w:rsidR="00790976" w:rsidRDefault="007E73B8">
            <w:pPr>
              <w:spacing w:line="400" w:lineRule="atLeast"/>
              <w:ind w:firstLine="420"/>
              <w:rPr>
                <w:rFonts w:ascii="宋体" w:hAnsi="宋体"/>
                <w:b/>
                <w:sz w:val="21"/>
                <w:szCs w:val="21"/>
              </w:rPr>
            </w:pPr>
            <w:r>
              <w:rPr>
                <w:rFonts w:ascii="宋体" w:hAnsi="宋体" w:hint="eastAsia"/>
                <w:b/>
                <w:sz w:val="21"/>
                <w:szCs w:val="21"/>
              </w:rPr>
              <w:t>1、交通拥堵，</w:t>
            </w:r>
            <w:proofErr w:type="gramStart"/>
            <w:r>
              <w:rPr>
                <w:rFonts w:ascii="宋体" w:hAnsi="宋体" w:hint="eastAsia"/>
                <w:b/>
                <w:sz w:val="21"/>
                <w:szCs w:val="21"/>
              </w:rPr>
              <w:t>递交磋商</w:t>
            </w:r>
            <w:proofErr w:type="gramEnd"/>
            <w:r>
              <w:rPr>
                <w:rFonts w:ascii="宋体" w:hAnsi="宋体" w:hint="eastAsia"/>
                <w:b/>
                <w:sz w:val="21"/>
                <w:szCs w:val="21"/>
              </w:rPr>
              <w:t>响应文件请提前做好准备。在规定的磋商截止时间之后送达的磋商响应文件将被拒收，敬请谅解。</w:t>
            </w:r>
          </w:p>
          <w:p w:rsidR="00790976" w:rsidRDefault="007E73B8">
            <w:pPr>
              <w:spacing w:line="400" w:lineRule="atLeast"/>
              <w:ind w:firstLine="420"/>
              <w:rPr>
                <w:rFonts w:ascii="宋体" w:hAnsi="宋体"/>
                <w:b/>
                <w:sz w:val="21"/>
                <w:szCs w:val="21"/>
              </w:rPr>
            </w:pPr>
            <w:r>
              <w:rPr>
                <w:rFonts w:ascii="宋体" w:hAnsi="宋体" w:hint="eastAsia"/>
                <w:b/>
                <w:sz w:val="21"/>
                <w:szCs w:val="21"/>
              </w:rPr>
              <w:t>2、考虑到银行上班时间较迟，磋商保证金应提前缴交，未按规定按时足额</w:t>
            </w:r>
            <w:proofErr w:type="gramStart"/>
            <w:r>
              <w:rPr>
                <w:rFonts w:ascii="宋体" w:hAnsi="宋体" w:hint="eastAsia"/>
                <w:b/>
                <w:sz w:val="21"/>
                <w:szCs w:val="21"/>
              </w:rPr>
              <w:t>提交磋商</w:t>
            </w:r>
            <w:proofErr w:type="gramEnd"/>
            <w:r>
              <w:rPr>
                <w:rFonts w:ascii="宋体" w:hAnsi="宋体" w:hint="eastAsia"/>
                <w:b/>
                <w:sz w:val="21"/>
                <w:szCs w:val="21"/>
              </w:rPr>
              <w:t>保证金的或磋商保证金未实际到帐的磋商响应文件将被视为无效响应文件。</w:t>
            </w:r>
          </w:p>
          <w:p w:rsidR="00790976" w:rsidRDefault="007E73B8">
            <w:pPr>
              <w:spacing w:line="400" w:lineRule="atLeast"/>
              <w:ind w:firstLine="420"/>
              <w:rPr>
                <w:rFonts w:ascii="宋体" w:hAnsi="宋体"/>
                <w:b/>
                <w:sz w:val="21"/>
                <w:szCs w:val="21"/>
              </w:rPr>
            </w:pPr>
            <w:r>
              <w:rPr>
                <w:rFonts w:ascii="宋体" w:hAnsi="宋体" w:hint="eastAsia"/>
                <w:b/>
                <w:sz w:val="21"/>
                <w:szCs w:val="21"/>
              </w:rPr>
              <w:t>3、磋商响应供应商代表在磋商</w:t>
            </w:r>
            <w:proofErr w:type="gramStart"/>
            <w:r>
              <w:rPr>
                <w:rFonts w:ascii="宋体" w:hAnsi="宋体" w:hint="eastAsia"/>
                <w:b/>
                <w:sz w:val="21"/>
                <w:szCs w:val="21"/>
              </w:rPr>
              <w:t>当日应</w:t>
            </w:r>
            <w:proofErr w:type="gramEnd"/>
            <w:r>
              <w:rPr>
                <w:rFonts w:ascii="宋体" w:hAnsi="宋体" w:hint="eastAsia"/>
                <w:b/>
                <w:sz w:val="21"/>
                <w:szCs w:val="21"/>
              </w:rPr>
              <w:t>另行携带加盖公章的银行转账底单复印件，交代理机构相关财务人员，以便</w:t>
            </w:r>
            <w:proofErr w:type="gramStart"/>
            <w:r>
              <w:rPr>
                <w:rFonts w:ascii="宋体" w:hAnsi="宋体" w:hint="eastAsia"/>
                <w:b/>
                <w:sz w:val="21"/>
                <w:szCs w:val="21"/>
              </w:rPr>
              <w:t>开具磋商</w:t>
            </w:r>
            <w:proofErr w:type="gramEnd"/>
            <w:r>
              <w:rPr>
                <w:rFonts w:ascii="宋体" w:hAnsi="宋体" w:hint="eastAsia"/>
                <w:b/>
                <w:sz w:val="21"/>
                <w:szCs w:val="21"/>
              </w:rPr>
              <w:t>保证金收据。</w:t>
            </w:r>
          </w:p>
        </w:tc>
      </w:tr>
    </w:tbl>
    <w:p w:rsidR="00790976" w:rsidRDefault="00790976">
      <w:pPr>
        <w:spacing w:line="400" w:lineRule="atLeast"/>
        <w:rPr>
          <w:rFonts w:ascii="宋体" w:hAnsi="宋体"/>
          <w:b/>
          <w:sz w:val="25"/>
          <w:szCs w:val="21"/>
        </w:rPr>
      </w:pPr>
    </w:p>
    <w:p w:rsidR="00790976" w:rsidRDefault="007E73B8">
      <w:pPr>
        <w:spacing w:line="400" w:lineRule="atLeast"/>
        <w:rPr>
          <w:rFonts w:ascii="宋体" w:hAnsi="宋体"/>
          <w:b/>
          <w:sz w:val="25"/>
          <w:szCs w:val="21"/>
        </w:rPr>
      </w:pPr>
      <w:r>
        <w:rPr>
          <w:rFonts w:ascii="宋体" w:hAnsi="宋体" w:hint="eastAsia"/>
          <w:b/>
          <w:sz w:val="25"/>
          <w:szCs w:val="21"/>
        </w:rPr>
        <w:t>（续附）评审具体方法和标准：</w:t>
      </w:r>
    </w:p>
    <w:p w:rsidR="00790976" w:rsidRDefault="007E73B8">
      <w:pPr>
        <w:spacing w:line="400" w:lineRule="atLeast"/>
        <w:rPr>
          <w:rFonts w:ascii="宋体" w:hAnsi="宋体"/>
          <w:sz w:val="21"/>
          <w:szCs w:val="21"/>
        </w:rPr>
      </w:pPr>
      <w:r>
        <w:rPr>
          <w:rFonts w:ascii="宋体" w:hAnsi="宋体" w:hint="eastAsia"/>
          <w:sz w:val="21"/>
          <w:szCs w:val="21"/>
        </w:rPr>
        <w:t>一、对所有磋商响应供应商的磋商响应文件评审，都采用相同的程序和标准。首先，由磋商小组根据磋商文件要求(无效响应界定)，审核各磋商响应文件是否合格、有效，凡不符合专业条件要求和未实质性响应磋商文件要求且经磋商后未能提供实质性响应材料的均不进入评分程序。</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t>若本次磋商为本项目采购的首次磋商，当对磋商文件</w:t>
      </w:r>
      <w:proofErr w:type="gramStart"/>
      <w:r>
        <w:rPr>
          <w:rFonts w:ascii="宋体" w:hAnsi="宋体" w:hint="eastAsia"/>
          <w:sz w:val="21"/>
          <w:szCs w:val="21"/>
        </w:rPr>
        <w:t>作出</w:t>
      </w:r>
      <w:proofErr w:type="gramEnd"/>
      <w:r>
        <w:rPr>
          <w:rFonts w:ascii="宋体" w:hAnsi="宋体" w:hint="eastAsia"/>
          <w:sz w:val="21"/>
          <w:szCs w:val="21"/>
        </w:rPr>
        <w:t>实质性响应的供应商不足三家时，本次磋商失败。失败后将另行公告征集和补充供应商或由磋商小组从符合相应资格条件的供应商名单中补充参加磋商的供应商，并重新组织磋商。经补充后，对</w:t>
      </w:r>
      <w:r>
        <w:rPr>
          <w:rFonts w:ascii="宋体" w:hAnsi="宋体"/>
          <w:sz w:val="21"/>
          <w:szCs w:val="21"/>
        </w:rPr>
        <w:t>磋商文件</w:t>
      </w:r>
      <w:proofErr w:type="gramStart"/>
      <w:r>
        <w:rPr>
          <w:rFonts w:ascii="宋体" w:hAnsi="宋体"/>
          <w:sz w:val="21"/>
          <w:szCs w:val="21"/>
        </w:rPr>
        <w:t>作出</w:t>
      </w:r>
      <w:proofErr w:type="gramEnd"/>
      <w:r>
        <w:rPr>
          <w:rFonts w:ascii="宋体" w:hAnsi="宋体"/>
          <w:sz w:val="21"/>
          <w:szCs w:val="21"/>
        </w:rPr>
        <w:t>实质响应的供应商只有两家的，磋商小组可以与两家供应商进行磋商</w:t>
      </w:r>
      <w:r>
        <w:rPr>
          <w:rFonts w:ascii="宋体" w:hAnsi="宋体" w:hint="eastAsia"/>
          <w:sz w:val="21"/>
          <w:szCs w:val="21"/>
        </w:rPr>
        <w:t>，并按本评审办法进行评审</w:t>
      </w:r>
      <w:r>
        <w:rPr>
          <w:rFonts w:ascii="宋体" w:hAnsi="宋体"/>
          <w:sz w:val="21"/>
          <w:szCs w:val="21"/>
        </w:rPr>
        <w:t>；只有</w:t>
      </w:r>
      <w:r>
        <w:rPr>
          <w:rFonts w:ascii="宋体" w:hAnsi="宋体" w:hint="eastAsia"/>
          <w:sz w:val="21"/>
          <w:szCs w:val="21"/>
        </w:rPr>
        <w:t>一</w:t>
      </w:r>
      <w:r>
        <w:rPr>
          <w:rFonts w:ascii="宋体" w:hAnsi="宋体"/>
          <w:sz w:val="21"/>
          <w:szCs w:val="21"/>
        </w:rPr>
        <w:t>家的，可以采取单一来源方式采购</w:t>
      </w:r>
      <w:r>
        <w:rPr>
          <w:rFonts w:ascii="宋体" w:hAnsi="宋体" w:hint="eastAsia"/>
          <w:sz w:val="21"/>
          <w:szCs w:val="21"/>
        </w:rPr>
        <w:t>，磋商小组按照符合采购需求、报价合理的原则推荐成交供应商</w:t>
      </w:r>
      <w:r>
        <w:rPr>
          <w:rFonts w:ascii="宋体" w:hAnsi="宋体"/>
          <w:sz w:val="21"/>
          <w:szCs w:val="21"/>
        </w:rPr>
        <w:t>。</w:t>
      </w:r>
    </w:p>
    <w:p w:rsidR="00790976" w:rsidRDefault="007E73B8">
      <w:pPr>
        <w:spacing w:line="400" w:lineRule="atLeast"/>
        <w:rPr>
          <w:rFonts w:ascii="宋体" w:hAnsi="宋体"/>
          <w:sz w:val="21"/>
          <w:szCs w:val="21"/>
        </w:rPr>
      </w:pPr>
      <w:r>
        <w:rPr>
          <w:rFonts w:ascii="宋体" w:hAnsi="宋体" w:hint="eastAsia"/>
          <w:sz w:val="21"/>
          <w:szCs w:val="21"/>
        </w:rPr>
        <w:t>二、磋商小组对通过以上审核的有效磋商响应供应商进行评审和推荐，</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t>（1）按综合评分法进行评审，首先根据下列商务、技术因素评分。若磋商小组人数为3人，在对评委商务、技术部分评分结果统计时，以算术平均计算各有效磋商响应供应商的商务、技术最终得分；若磋商小组人数大于3人，在对评委商务、技术部分评分结果统计时，将去掉一个最高分与一个最低分后再行算术平均计算各有效磋商响应供应商的商务、技术最终得分。</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lastRenderedPageBreak/>
        <w:t>（2）对</w:t>
      </w:r>
      <w:r>
        <w:rPr>
          <w:rFonts w:ascii="宋体" w:hAnsi="宋体"/>
          <w:sz w:val="21"/>
          <w:szCs w:val="21"/>
        </w:rPr>
        <w:t>实质性响应磋商文件，</w:t>
      </w:r>
      <w:r>
        <w:rPr>
          <w:rFonts w:ascii="宋体" w:hAnsi="宋体" w:hint="eastAsia"/>
          <w:sz w:val="21"/>
          <w:szCs w:val="21"/>
        </w:rPr>
        <w:t>最终按照综合得分（满分为100分）由高到低进行排序（综合得分相同的，按照最后报价由低到高；综合得分及最后报价均相同的，按照商务得分由高到低；若还是无法区分排序的，由磋商小组投票表决确定排序），根据以上顺序排列推荐磋商成交供应商的成交候选顺序）。</w:t>
      </w:r>
    </w:p>
    <w:p w:rsidR="00790976" w:rsidRDefault="007E73B8">
      <w:pPr>
        <w:pStyle w:val="a0"/>
        <w:snapToGrid w:val="0"/>
        <w:ind w:firstLine="0"/>
        <w:rPr>
          <w:rFonts w:hAnsi="宋体" w:hint="default"/>
          <w:b/>
          <w:kern w:val="2"/>
          <w:sz w:val="21"/>
          <w:szCs w:val="21"/>
        </w:rPr>
      </w:pPr>
      <w:r>
        <w:rPr>
          <w:rFonts w:hAnsi="宋体"/>
          <w:b/>
          <w:kern w:val="2"/>
          <w:sz w:val="21"/>
          <w:szCs w:val="21"/>
        </w:rPr>
        <w:t>1、技术因素（F1满分</w:t>
      </w:r>
      <w:r w:rsidR="008C30F2">
        <w:rPr>
          <w:rFonts w:hAnsi="宋体"/>
          <w:b/>
          <w:kern w:val="2"/>
          <w:sz w:val="21"/>
          <w:szCs w:val="21"/>
        </w:rPr>
        <w:t>5</w:t>
      </w:r>
      <w:r w:rsidR="00291756">
        <w:rPr>
          <w:rFonts w:hAnsi="宋体"/>
          <w:b/>
          <w:kern w:val="2"/>
          <w:sz w:val="21"/>
          <w:szCs w:val="21"/>
        </w:rPr>
        <w:t>5</w:t>
      </w:r>
      <w:r>
        <w:rPr>
          <w:rFonts w:hAnsi="宋体"/>
          <w:b/>
          <w:kern w:val="2"/>
          <w:sz w:val="21"/>
          <w:szCs w:val="21"/>
        </w:rPr>
        <w:t>分，总分权重的</w:t>
      </w:r>
      <w:r w:rsidR="00A771C7">
        <w:rPr>
          <w:rFonts w:hAnsi="宋体"/>
          <w:b/>
          <w:kern w:val="2"/>
          <w:sz w:val="21"/>
          <w:szCs w:val="21"/>
        </w:rPr>
        <w:t>5</w:t>
      </w:r>
      <w:r w:rsidR="00291756">
        <w:rPr>
          <w:rFonts w:hAnsi="宋体"/>
          <w:b/>
          <w:kern w:val="2"/>
          <w:sz w:val="21"/>
          <w:szCs w:val="21"/>
        </w:rPr>
        <w:t>5</w:t>
      </w:r>
      <w:r>
        <w:rPr>
          <w:rFonts w:hAnsi="宋体"/>
          <w:b/>
          <w:kern w:val="2"/>
          <w:sz w:val="21"/>
          <w:szCs w:val="21"/>
        </w:rPr>
        <w:t>%）</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740"/>
        <w:gridCol w:w="7915"/>
        <w:gridCol w:w="709"/>
      </w:tblGrid>
      <w:tr w:rsidR="00790976">
        <w:trPr>
          <w:trHeight w:val="476"/>
          <w:tblHeader/>
          <w:jc w:val="center"/>
        </w:trPr>
        <w:tc>
          <w:tcPr>
            <w:tcW w:w="740" w:type="dxa"/>
            <w:tcBorders>
              <w:top w:val="single" w:sz="6" w:space="0" w:color="auto"/>
              <w:left w:val="single" w:sz="6" w:space="0" w:color="auto"/>
              <w:bottom w:val="single" w:sz="4" w:space="0" w:color="auto"/>
              <w:right w:val="single" w:sz="4" w:space="0" w:color="auto"/>
            </w:tcBorders>
            <w:vAlign w:val="center"/>
          </w:tcPr>
          <w:p w:rsidR="00790976" w:rsidRDefault="007E73B8">
            <w:pPr>
              <w:widowControl/>
              <w:autoSpaceDE w:val="0"/>
              <w:ind w:leftChars="-42" w:left="-74" w:rightChars="-40" w:right="-112" w:hangingChars="21" w:hanging="44"/>
              <w:jc w:val="center"/>
              <w:rPr>
                <w:rFonts w:asciiTheme="minorEastAsia" w:eastAsiaTheme="minorEastAsia" w:hAnsiTheme="minorEastAsia" w:cs="Arial"/>
                <w:bCs/>
                <w:kern w:val="10"/>
                <w:sz w:val="21"/>
                <w:szCs w:val="21"/>
              </w:rPr>
            </w:pPr>
            <w:r>
              <w:rPr>
                <w:rFonts w:asciiTheme="minorEastAsia" w:eastAsiaTheme="minorEastAsia" w:hAnsiTheme="minorEastAsia" w:cs="Arial" w:hint="eastAsia"/>
                <w:bCs/>
                <w:kern w:val="10"/>
                <w:sz w:val="21"/>
                <w:szCs w:val="21"/>
              </w:rPr>
              <w:t>序号</w:t>
            </w:r>
          </w:p>
        </w:tc>
        <w:tc>
          <w:tcPr>
            <w:tcW w:w="7915" w:type="dxa"/>
            <w:tcBorders>
              <w:top w:val="single" w:sz="6" w:space="0" w:color="auto"/>
              <w:left w:val="single" w:sz="4" w:space="0" w:color="auto"/>
              <w:bottom w:val="single" w:sz="4" w:space="0" w:color="auto"/>
              <w:right w:val="single" w:sz="4" w:space="0" w:color="auto"/>
            </w:tcBorders>
            <w:vAlign w:val="center"/>
          </w:tcPr>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宋体" w:hint="eastAsia"/>
                <w:kern w:val="0"/>
                <w:sz w:val="21"/>
                <w:szCs w:val="21"/>
              </w:rPr>
              <w:t>评分因素及评分细则</w:t>
            </w:r>
          </w:p>
        </w:tc>
        <w:tc>
          <w:tcPr>
            <w:tcW w:w="709" w:type="dxa"/>
            <w:tcBorders>
              <w:top w:val="single" w:sz="6" w:space="0" w:color="auto"/>
              <w:left w:val="single" w:sz="4" w:space="0" w:color="auto"/>
              <w:bottom w:val="single" w:sz="4" w:space="0" w:color="auto"/>
              <w:right w:val="single" w:sz="6" w:space="0" w:color="auto"/>
            </w:tcBorders>
            <w:vAlign w:val="center"/>
          </w:tcPr>
          <w:p w:rsidR="00790976" w:rsidRDefault="007E73B8">
            <w:pPr>
              <w:widowControl/>
              <w:autoSpaceDE w:val="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满分</w:t>
            </w:r>
          </w:p>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分值</w:t>
            </w:r>
          </w:p>
        </w:tc>
      </w:tr>
      <w:tr w:rsidR="00A771C7">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771C7" w:rsidRDefault="00A771C7">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1</w:t>
            </w:r>
          </w:p>
        </w:tc>
        <w:tc>
          <w:tcPr>
            <w:tcW w:w="791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jc w:val="left"/>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提交的总体方案进行综合评价：</w:t>
            </w:r>
          </w:p>
          <w:p w:rsidR="00A65BF3" w:rsidRPr="009F2EFF" w:rsidRDefault="00A65BF3" w:rsidP="009F2EFF">
            <w:pPr>
              <w:pStyle w:val="af8"/>
              <w:numPr>
                <w:ilvl w:val="0"/>
                <w:numId w:val="14"/>
              </w:numPr>
              <w:ind w:firstLineChars="0"/>
              <w:jc w:val="left"/>
              <w:rPr>
                <w:rFonts w:ascii="宋体" w:hAnsi="宋体"/>
                <w:szCs w:val="21"/>
              </w:rPr>
            </w:pPr>
            <w:r w:rsidRPr="009F2EFF">
              <w:rPr>
                <w:rFonts w:ascii="宋体" w:hAnsi="宋体" w:hint="eastAsia"/>
                <w:szCs w:val="21"/>
              </w:rPr>
              <w:t>对方案设计的完整性进行评价，能涵盖所有采购</w:t>
            </w:r>
            <w:r w:rsidR="009F2EFF" w:rsidRPr="009F2EFF">
              <w:rPr>
                <w:rFonts w:ascii="宋体" w:hAnsi="宋体" w:hint="eastAsia"/>
                <w:szCs w:val="21"/>
              </w:rPr>
              <w:t>序号内容</w:t>
            </w:r>
            <w:r w:rsidRPr="009F2EFF">
              <w:rPr>
                <w:rFonts w:ascii="宋体" w:hAnsi="宋体" w:hint="eastAsia"/>
                <w:szCs w:val="21"/>
              </w:rPr>
              <w:t>的得1分，否则不得分。</w:t>
            </w:r>
          </w:p>
          <w:p w:rsidR="00A65BF3" w:rsidRPr="00A65BF3" w:rsidRDefault="00A65BF3" w:rsidP="00A65BF3">
            <w:pPr>
              <w:jc w:val="left"/>
              <w:rPr>
                <w:rFonts w:ascii="宋体" w:hAnsi="宋体"/>
                <w:sz w:val="21"/>
                <w:szCs w:val="21"/>
              </w:rPr>
            </w:pPr>
            <w:r w:rsidRPr="00A65BF3">
              <w:rPr>
                <w:rFonts w:ascii="宋体" w:hAnsi="宋体" w:hint="eastAsia"/>
                <w:sz w:val="21"/>
                <w:szCs w:val="21"/>
              </w:rPr>
              <w:t>②根据方案提供的设备品牌的兼容性和稳定性进行评价，各品牌设备之间可以很好兼容的得1分，否则不得分。</w:t>
            </w:r>
          </w:p>
          <w:p w:rsidR="00A65BF3" w:rsidRPr="00A65BF3" w:rsidRDefault="00A65BF3" w:rsidP="00A65BF3">
            <w:pPr>
              <w:jc w:val="left"/>
              <w:rPr>
                <w:rFonts w:ascii="宋体" w:hAnsi="宋体"/>
                <w:sz w:val="21"/>
                <w:szCs w:val="21"/>
              </w:rPr>
            </w:pPr>
            <w:r w:rsidRPr="00A65BF3">
              <w:rPr>
                <w:rFonts w:ascii="宋体" w:hAnsi="宋体" w:hint="eastAsia"/>
                <w:sz w:val="21"/>
                <w:szCs w:val="21"/>
              </w:rPr>
              <w:t>③根据方案对外</w:t>
            </w:r>
            <w:proofErr w:type="gramStart"/>
            <w:r w:rsidRPr="00A65BF3">
              <w:rPr>
                <w:rFonts w:ascii="宋体" w:hAnsi="宋体" w:hint="eastAsia"/>
                <w:sz w:val="21"/>
                <w:szCs w:val="21"/>
              </w:rPr>
              <w:t>网区域</w:t>
            </w:r>
            <w:proofErr w:type="gramEnd"/>
            <w:r w:rsidRPr="00A65BF3">
              <w:rPr>
                <w:rFonts w:ascii="宋体" w:hAnsi="宋体" w:hint="eastAsia"/>
                <w:sz w:val="21"/>
                <w:szCs w:val="21"/>
              </w:rPr>
              <w:t>虚拟化总体规划情况进行评价，提供虚拟</w:t>
            </w:r>
            <w:proofErr w:type="gramStart"/>
            <w:r w:rsidRPr="00A65BF3">
              <w:rPr>
                <w:rFonts w:ascii="宋体" w:hAnsi="宋体" w:hint="eastAsia"/>
                <w:sz w:val="21"/>
                <w:szCs w:val="21"/>
              </w:rPr>
              <w:t>化总体</w:t>
            </w:r>
            <w:proofErr w:type="gramEnd"/>
            <w:r w:rsidRPr="00A65BF3">
              <w:rPr>
                <w:rFonts w:ascii="宋体" w:hAnsi="宋体" w:hint="eastAsia"/>
                <w:sz w:val="21"/>
                <w:szCs w:val="21"/>
              </w:rPr>
              <w:t>拓扑图截图的得1分，否则不得分。</w:t>
            </w:r>
          </w:p>
          <w:p w:rsidR="00A65BF3" w:rsidRPr="00A65BF3" w:rsidRDefault="00A65BF3" w:rsidP="00A65BF3">
            <w:pPr>
              <w:jc w:val="left"/>
              <w:rPr>
                <w:rFonts w:ascii="宋体" w:hAnsi="宋体"/>
                <w:sz w:val="21"/>
                <w:szCs w:val="21"/>
              </w:rPr>
            </w:pPr>
            <w:r w:rsidRPr="00A65BF3">
              <w:rPr>
                <w:rFonts w:ascii="宋体" w:hAnsi="宋体" w:hint="eastAsia"/>
                <w:sz w:val="21"/>
                <w:szCs w:val="21"/>
              </w:rPr>
              <w:t>④根据方案对整个升级扩容项目的系统集成服务情况进行评价，能包含所有系统集成服务内容的得1分，否则不得分。</w:t>
            </w:r>
          </w:p>
          <w:p w:rsidR="00A771C7" w:rsidRDefault="00A65BF3" w:rsidP="00A65BF3">
            <w:pPr>
              <w:jc w:val="left"/>
              <w:rPr>
                <w:rFonts w:ascii="宋体" w:hAnsi="宋体"/>
                <w:sz w:val="21"/>
                <w:szCs w:val="21"/>
              </w:rPr>
            </w:pPr>
            <w:r w:rsidRPr="00A65BF3">
              <w:rPr>
                <w:rFonts w:ascii="宋体" w:hAnsi="宋体" w:hint="eastAsia"/>
                <w:sz w:val="21"/>
                <w:szCs w:val="21"/>
              </w:rPr>
              <w:t>⑤根据方案对整个项目的后期运</w:t>
            </w:r>
            <w:proofErr w:type="gramStart"/>
            <w:r w:rsidRPr="00A65BF3">
              <w:rPr>
                <w:rFonts w:ascii="宋体" w:hAnsi="宋体" w:hint="eastAsia"/>
                <w:sz w:val="21"/>
                <w:szCs w:val="21"/>
              </w:rPr>
              <w:t>维管理</w:t>
            </w:r>
            <w:proofErr w:type="gramEnd"/>
            <w:r w:rsidRPr="00A65BF3">
              <w:rPr>
                <w:rFonts w:ascii="宋体" w:hAnsi="宋体" w:hint="eastAsia"/>
                <w:sz w:val="21"/>
                <w:szCs w:val="21"/>
              </w:rPr>
              <w:t>方案进行评价，能包含所有设备的运</w:t>
            </w:r>
            <w:proofErr w:type="gramStart"/>
            <w:r w:rsidRPr="00A65BF3">
              <w:rPr>
                <w:rFonts w:ascii="宋体" w:hAnsi="宋体" w:hint="eastAsia"/>
                <w:sz w:val="21"/>
                <w:szCs w:val="21"/>
              </w:rPr>
              <w:t>维管理</w:t>
            </w:r>
            <w:proofErr w:type="gramEnd"/>
            <w:r w:rsidRPr="00A65BF3">
              <w:rPr>
                <w:rFonts w:ascii="宋体" w:hAnsi="宋体" w:hint="eastAsia"/>
                <w:sz w:val="21"/>
                <w:szCs w:val="21"/>
              </w:rPr>
              <w:t>服务内容的得1分，否则不得分。</w:t>
            </w:r>
          </w:p>
        </w:tc>
        <w:tc>
          <w:tcPr>
            <w:tcW w:w="709" w:type="dxa"/>
            <w:tcBorders>
              <w:top w:val="single" w:sz="4" w:space="0" w:color="auto"/>
              <w:left w:val="single" w:sz="4" w:space="0" w:color="auto"/>
              <w:bottom w:val="single" w:sz="4" w:space="0" w:color="auto"/>
              <w:right w:val="single" w:sz="6" w:space="0" w:color="auto"/>
            </w:tcBorders>
            <w:vAlign w:val="center"/>
          </w:tcPr>
          <w:p w:rsidR="00A771C7" w:rsidRDefault="00A65BF3" w:rsidP="00A65BF3">
            <w:pPr>
              <w:spacing w:line="360" w:lineRule="auto"/>
              <w:rPr>
                <w:rFonts w:ascii="宋体" w:hAnsi="宋体"/>
                <w:sz w:val="21"/>
                <w:szCs w:val="21"/>
              </w:rPr>
            </w:pPr>
            <w:r>
              <w:rPr>
                <w:rFonts w:ascii="宋体" w:hAnsi="宋体" w:hint="eastAsia"/>
                <w:sz w:val="21"/>
                <w:szCs w:val="21"/>
              </w:rPr>
              <w:t>5</w:t>
            </w:r>
          </w:p>
        </w:tc>
      </w:tr>
      <w:tr w:rsidR="00A771C7">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771C7" w:rsidRDefault="00A771C7">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7915" w:type="dxa"/>
            <w:tcBorders>
              <w:top w:val="single" w:sz="4" w:space="0" w:color="auto"/>
              <w:left w:val="single" w:sz="4" w:space="0" w:color="auto"/>
              <w:bottom w:val="single" w:sz="4" w:space="0" w:color="auto"/>
              <w:right w:val="single" w:sz="4" w:space="0" w:color="auto"/>
            </w:tcBorders>
            <w:vAlign w:val="center"/>
          </w:tcPr>
          <w:p w:rsidR="00A771C7" w:rsidRDefault="00A65BF3" w:rsidP="00A65BF3">
            <w:pPr>
              <w:jc w:val="left"/>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w:t>
            </w:r>
            <w:r>
              <w:rPr>
                <w:rFonts w:ascii="宋体" w:hAnsi="宋体" w:hint="eastAsia"/>
                <w:sz w:val="21"/>
                <w:szCs w:val="21"/>
              </w:rPr>
              <w:t>序号</w:t>
            </w:r>
            <w:r w:rsidRPr="00A65BF3">
              <w:rPr>
                <w:rFonts w:ascii="宋体" w:hAnsi="宋体" w:hint="eastAsia"/>
                <w:sz w:val="21"/>
                <w:szCs w:val="21"/>
              </w:rPr>
              <w:t>1服务器指标对</w:t>
            </w:r>
            <w:r w:rsidR="009F2EFF">
              <w:rPr>
                <w:rFonts w:ascii="宋体" w:hAnsi="宋体" w:hint="eastAsia"/>
                <w:sz w:val="21"/>
                <w:szCs w:val="21"/>
              </w:rPr>
              <w:t>磋商文件</w:t>
            </w:r>
            <w:r w:rsidRPr="00A65BF3">
              <w:rPr>
                <w:rFonts w:ascii="宋体" w:hAnsi="宋体" w:hint="eastAsia"/>
                <w:sz w:val="21"/>
                <w:szCs w:val="21"/>
              </w:rPr>
              <w:t>的响应情况等进行评价，非★条款存在负偏离的，每项扣1分，最多扣13分。</w:t>
            </w:r>
          </w:p>
        </w:tc>
        <w:tc>
          <w:tcPr>
            <w:tcW w:w="709" w:type="dxa"/>
            <w:tcBorders>
              <w:top w:val="single" w:sz="4" w:space="0" w:color="auto"/>
              <w:left w:val="single" w:sz="4" w:space="0" w:color="auto"/>
              <w:bottom w:val="single" w:sz="4" w:space="0" w:color="auto"/>
              <w:right w:val="single" w:sz="6" w:space="0" w:color="auto"/>
            </w:tcBorders>
            <w:vAlign w:val="center"/>
          </w:tcPr>
          <w:p w:rsidR="00A771C7" w:rsidRPr="00A65BF3" w:rsidRDefault="00A65BF3" w:rsidP="00A65BF3">
            <w:pPr>
              <w:spacing w:line="360" w:lineRule="auto"/>
              <w:rPr>
                <w:rFonts w:ascii="宋体" w:hAnsi="宋体"/>
                <w:sz w:val="21"/>
                <w:szCs w:val="21"/>
              </w:rPr>
            </w:pPr>
            <w:r>
              <w:rPr>
                <w:rFonts w:ascii="宋体" w:hAnsi="宋体" w:hint="eastAsia"/>
                <w:sz w:val="21"/>
                <w:szCs w:val="21"/>
              </w:rPr>
              <w:t>13</w:t>
            </w:r>
          </w:p>
        </w:tc>
      </w:tr>
      <w:tr w:rsidR="00A771C7">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771C7" w:rsidRDefault="00A771C7">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7915" w:type="dxa"/>
            <w:tcBorders>
              <w:top w:val="single" w:sz="4" w:space="0" w:color="auto"/>
              <w:left w:val="single" w:sz="4" w:space="0" w:color="auto"/>
              <w:bottom w:val="single" w:sz="4" w:space="0" w:color="auto"/>
              <w:right w:val="single" w:sz="4" w:space="0" w:color="auto"/>
            </w:tcBorders>
            <w:vAlign w:val="center"/>
          </w:tcPr>
          <w:p w:rsidR="00A771C7" w:rsidRDefault="00A65BF3" w:rsidP="00A65BF3">
            <w:pPr>
              <w:jc w:val="left"/>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w:t>
            </w:r>
            <w:r>
              <w:rPr>
                <w:rFonts w:ascii="宋体" w:hAnsi="宋体" w:hint="eastAsia"/>
                <w:sz w:val="21"/>
                <w:szCs w:val="21"/>
              </w:rPr>
              <w:t>序号</w:t>
            </w:r>
            <w:r w:rsidRPr="00A65BF3">
              <w:rPr>
                <w:rFonts w:ascii="宋体" w:hAnsi="宋体" w:hint="eastAsia"/>
                <w:sz w:val="21"/>
                <w:szCs w:val="21"/>
              </w:rPr>
              <w:t>2虚拟化存储和</w:t>
            </w:r>
            <w:r>
              <w:rPr>
                <w:rFonts w:ascii="宋体" w:hAnsi="宋体" w:hint="eastAsia"/>
                <w:sz w:val="21"/>
                <w:szCs w:val="21"/>
              </w:rPr>
              <w:t>序号</w:t>
            </w:r>
            <w:r w:rsidRPr="00A65BF3">
              <w:rPr>
                <w:rFonts w:ascii="宋体" w:hAnsi="宋体" w:hint="eastAsia"/>
                <w:sz w:val="21"/>
                <w:szCs w:val="21"/>
              </w:rPr>
              <w:t>3存储交换机指标对</w:t>
            </w:r>
            <w:r w:rsidR="009F2EFF">
              <w:rPr>
                <w:rFonts w:ascii="宋体" w:hAnsi="宋体" w:hint="eastAsia"/>
                <w:sz w:val="21"/>
                <w:szCs w:val="21"/>
              </w:rPr>
              <w:t>磋商文件</w:t>
            </w:r>
            <w:r w:rsidRPr="00A65BF3">
              <w:rPr>
                <w:rFonts w:ascii="宋体" w:hAnsi="宋体" w:hint="eastAsia"/>
                <w:sz w:val="21"/>
                <w:szCs w:val="21"/>
              </w:rPr>
              <w:t>的响应情况等进行评价，非★条款存在负偏离的，每项扣1分，最多扣14分。</w:t>
            </w:r>
          </w:p>
        </w:tc>
        <w:tc>
          <w:tcPr>
            <w:tcW w:w="709" w:type="dxa"/>
            <w:tcBorders>
              <w:top w:val="single" w:sz="4" w:space="0" w:color="auto"/>
              <w:left w:val="single" w:sz="4" w:space="0" w:color="auto"/>
              <w:bottom w:val="single" w:sz="4" w:space="0" w:color="auto"/>
              <w:right w:val="single" w:sz="6" w:space="0" w:color="auto"/>
            </w:tcBorders>
            <w:vAlign w:val="center"/>
          </w:tcPr>
          <w:p w:rsidR="00A771C7" w:rsidRDefault="00A65BF3" w:rsidP="00A65BF3">
            <w:pPr>
              <w:spacing w:line="360" w:lineRule="auto"/>
              <w:rPr>
                <w:rFonts w:ascii="宋体" w:hAnsi="宋体"/>
                <w:sz w:val="21"/>
                <w:szCs w:val="21"/>
              </w:rPr>
            </w:pPr>
            <w:r>
              <w:rPr>
                <w:rFonts w:ascii="宋体" w:hAnsi="宋体" w:hint="eastAsia"/>
                <w:sz w:val="21"/>
                <w:szCs w:val="21"/>
              </w:rPr>
              <w:t>14</w:t>
            </w:r>
          </w:p>
        </w:tc>
      </w:tr>
      <w:tr w:rsidR="00293C64" w:rsidTr="00890E2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293C64" w:rsidRDefault="00A65BF3" w:rsidP="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4</w:t>
            </w:r>
          </w:p>
        </w:tc>
        <w:tc>
          <w:tcPr>
            <w:tcW w:w="7915" w:type="dxa"/>
            <w:tcBorders>
              <w:top w:val="single" w:sz="4" w:space="0" w:color="auto"/>
              <w:left w:val="single" w:sz="4" w:space="0" w:color="auto"/>
              <w:bottom w:val="single" w:sz="4" w:space="0" w:color="auto"/>
              <w:right w:val="single" w:sz="4" w:space="0" w:color="auto"/>
            </w:tcBorders>
            <w:vAlign w:val="center"/>
          </w:tcPr>
          <w:p w:rsidR="00293C64" w:rsidRPr="009E45DB" w:rsidRDefault="00A65BF3" w:rsidP="00A65BF3">
            <w:pPr>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w:t>
            </w:r>
            <w:r>
              <w:rPr>
                <w:rFonts w:ascii="宋体" w:hAnsi="宋体" w:hint="eastAsia"/>
                <w:sz w:val="21"/>
                <w:szCs w:val="21"/>
              </w:rPr>
              <w:t>序号</w:t>
            </w:r>
            <w:r w:rsidRPr="00A65BF3">
              <w:rPr>
                <w:rFonts w:ascii="宋体" w:hAnsi="宋体" w:hint="eastAsia"/>
                <w:sz w:val="21"/>
                <w:szCs w:val="21"/>
              </w:rPr>
              <w:t>4接入交换机、</w:t>
            </w:r>
            <w:r>
              <w:rPr>
                <w:rFonts w:ascii="宋体" w:hAnsi="宋体" w:hint="eastAsia"/>
                <w:sz w:val="21"/>
                <w:szCs w:val="21"/>
              </w:rPr>
              <w:t>序号</w:t>
            </w:r>
            <w:r w:rsidRPr="00A65BF3">
              <w:rPr>
                <w:rFonts w:ascii="宋体" w:hAnsi="宋体" w:hint="eastAsia"/>
                <w:sz w:val="21"/>
                <w:szCs w:val="21"/>
              </w:rPr>
              <w:t>5服务器配件和</w:t>
            </w:r>
            <w:r>
              <w:rPr>
                <w:rFonts w:ascii="宋体" w:hAnsi="宋体" w:hint="eastAsia"/>
                <w:sz w:val="21"/>
                <w:szCs w:val="21"/>
              </w:rPr>
              <w:t>序号</w:t>
            </w:r>
            <w:r w:rsidRPr="00A65BF3">
              <w:rPr>
                <w:rFonts w:ascii="宋体" w:hAnsi="宋体" w:hint="eastAsia"/>
                <w:sz w:val="21"/>
                <w:szCs w:val="21"/>
              </w:rPr>
              <w:t>6虚拟化平台软件指标对</w:t>
            </w:r>
            <w:r w:rsidR="009F2EFF">
              <w:rPr>
                <w:rFonts w:ascii="宋体" w:hAnsi="宋体" w:hint="eastAsia"/>
                <w:sz w:val="21"/>
                <w:szCs w:val="21"/>
              </w:rPr>
              <w:t>磋商文件</w:t>
            </w:r>
            <w:r w:rsidRPr="00A65BF3">
              <w:rPr>
                <w:rFonts w:ascii="宋体" w:hAnsi="宋体" w:hint="eastAsia"/>
                <w:sz w:val="21"/>
                <w:szCs w:val="21"/>
              </w:rPr>
              <w:t>的响应情况等进行评价，非★条款存在负偏离的，每项扣1分，最多扣8分。</w:t>
            </w:r>
          </w:p>
        </w:tc>
        <w:tc>
          <w:tcPr>
            <w:tcW w:w="709" w:type="dxa"/>
            <w:tcBorders>
              <w:top w:val="single" w:sz="4" w:space="0" w:color="auto"/>
              <w:left w:val="single" w:sz="4" w:space="0" w:color="auto"/>
              <w:bottom w:val="single" w:sz="4" w:space="0" w:color="auto"/>
              <w:right w:val="single" w:sz="6" w:space="0" w:color="auto"/>
            </w:tcBorders>
            <w:vAlign w:val="center"/>
          </w:tcPr>
          <w:p w:rsidR="00293C64" w:rsidRDefault="00A65BF3" w:rsidP="00A65BF3">
            <w:pPr>
              <w:spacing w:beforeLines="50" w:before="120" w:afterLines="50" w:after="120"/>
              <w:ind w:leftChars="-35" w:left="-98" w:right="-78" w:firstLineChars="100" w:firstLine="210"/>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8</w:t>
            </w:r>
          </w:p>
        </w:tc>
      </w:tr>
      <w:tr w:rsidR="00A65BF3" w:rsidTr="00890E2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rsidP="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5</w:t>
            </w:r>
          </w:p>
        </w:tc>
        <w:tc>
          <w:tcPr>
            <w:tcW w:w="791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提供的系统集成服务情况进行评价：</w:t>
            </w:r>
          </w:p>
          <w:p w:rsidR="00A65BF3" w:rsidRPr="00A65BF3" w:rsidRDefault="00A65BF3" w:rsidP="00A65BF3">
            <w:pPr>
              <w:rPr>
                <w:rFonts w:ascii="宋体" w:hAnsi="宋体"/>
                <w:sz w:val="21"/>
                <w:szCs w:val="21"/>
              </w:rPr>
            </w:pPr>
            <w:r w:rsidRPr="00A65BF3">
              <w:rPr>
                <w:rFonts w:ascii="宋体" w:hAnsi="宋体" w:hint="eastAsia"/>
                <w:sz w:val="21"/>
                <w:szCs w:val="21"/>
              </w:rPr>
              <w:t>①对外</w:t>
            </w:r>
            <w:proofErr w:type="gramStart"/>
            <w:r w:rsidRPr="00A65BF3">
              <w:rPr>
                <w:rFonts w:ascii="宋体" w:hAnsi="宋体" w:hint="eastAsia"/>
                <w:sz w:val="21"/>
                <w:szCs w:val="21"/>
              </w:rPr>
              <w:t>网区域</w:t>
            </w:r>
            <w:proofErr w:type="gramEnd"/>
            <w:r w:rsidRPr="00A65BF3">
              <w:rPr>
                <w:rFonts w:ascii="宋体" w:hAnsi="宋体" w:hint="eastAsia"/>
                <w:sz w:val="21"/>
                <w:szCs w:val="21"/>
              </w:rPr>
              <w:t>的网络整改和优化提供方案说明的，得2分，须提供网络拓扑图截屏材料，否则不得分。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②对2台新虚拟化服务器进行虚拟化集群配置方案说明的，得2分，须提供虚拟化集群配置过程的截屏材料，否则不得分。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③对3台旧服务器升级HBA卡，并提供集群配置方案说明的，得2分，须提供HBA卡升级和配置过程的截屏材料，否则不得分。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④对原有虚拟化存储迁移到新虚拟化存储过程的方案说明的，得2分，须提供存储迁移步骤的截屏材料，否则不得分。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⑤对新虚拟化存储资源在线扩容方案进行说明的，得2分，须提供虚拟化存储资源在线扩容步骤的截屏材料，否则不得分。</w:t>
            </w:r>
          </w:p>
        </w:tc>
        <w:tc>
          <w:tcPr>
            <w:tcW w:w="70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beforeLines="50" w:before="120" w:afterLines="50" w:after="120"/>
              <w:ind w:leftChars="-35" w:left="-98" w:right="-78" w:firstLineChars="100" w:firstLine="210"/>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10</w:t>
            </w:r>
          </w:p>
        </w:tc>
      </w:tr>
      <w:tr w:rsidR="00A65BF3" w:rsidTr="00890E2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rsidP="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6</w:t>
            </w:r>
          </w:p>
        </w:tc>
        <w:tc>
          <w:tcPr>
            <w:tcW w:w="791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提供的设备运</w:t>
            </w:r>
            <w:proofErr w:type="gramStart"/>
            <w:r w:rsidRPr="00A65BF3">
              <w:rPr>
                <w:rFonts w:ascii="宋体" w:hAnsi="宋体" w:hint="eastAsia"/>
                <w:sz w:val="21"/>
                <w:szCs w:val="21"/>
              </w:rPr>
              <w:t>维管理</w:t>
            </w:r>
            <w:proofErr w:type="gramEnd"/>
            <w:r w:rsidRPr="00A65BF3">
              <w:rPr>
                <w:rFonts w:ascii="宋体" w:hAnsi="宋体" w:hint="eastAsia"/>
                <w:sz w:val="21"/>
                <w:szCs w:val="21"/>
              </w:rPr>
              <w:t>的方案进行评价：</w:t>
            </w:r>
          </w:p>
          <w:p w:rsidR="00A65BF3" w:rsidRPr="00A65BF3" w:rsidRDefault="00A65BF3" w:rsidP="00A65BF3">
            <w:pPr>
              <w:rPr>
                <w:rFonts w:ascii="宋体" w:hAnsi="宋体"/>
                <w:sz w:val="21"/>
                <w:szCs w:val="21"/>
              </w:rPr>
            </w:pPr>
            <w:r w:rsidRPr="00A65BF3">
              <w:rPr>
                <w:rFonts w:ascii="宋体" w:hAnsi="宋体" w:hint="eastAsia"/>
                <w:sz w:val="21"/>
                <w:szCs w:val="21"/>
              </w:rPr>
              <w:t>①提供设备清单登记功能的，得1分，须提供功能截屏材料，否则不得分。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②提供服务工单登记功能的，得1分，须提供功能截屏材料，否则不得分。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③提供</w:t>
            </w:r>
            <w:proofErr w:type="gramStart"/>
            <w:r w:rsidRPr="00A65BF3">
              <w:rPr>
                <w:rFonts w:ascii="宋体" w:hAnsi="宋体" w:hint="eastAsia"/>
                <w:sz w:val="21"/>
                <w:szCs w:val="21"/>
              </w:rPr>
              <w:t>巡检工</w:t>
            </w:r>
            <w:proofErr w:type="gramEnd"/>
            <w:r w:rsidRPr="00A65BF3">
              <w:rPr>
                <w:rFonts w:ascii="宋体" w:hAnsi="宋体" w:hint="eastAsia"/>
                <w:sz w:val="21"/>
                <w:szCs w:val="21"/>
              </w:rPr>
              <w:t>单登记功能的，得1分，须提供功能截屏材料，否则不得分。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④提供设备清单与服务工单、</w:t>
            </w:r>
            <w:proofErr w:type="gramStart"/>
            <w:r w:rsidRPr="00A65BF3">
              <w:rPr>
                <w:rFonts w:ascii="宋体" w:hAnsi="宋体" w:hint="eastAsia"/>
                <w:sz w:val="21"/>
                <w:szCs w:val="21"/>
              </w:rPr>
              <w:t>巡检工</w:t>
            </w:r>
            <w:proofErr w:type="gramEnd"/>
            <w:r w:rsidRPr="00A65BF3">
              <w:rPr>
                <w:rFonts w:ascii="宋体" w:hAnsi="宋体" w:hint="eastAsia"/>
                <w:sz w:val="21"/>
                <w:szCs w:val="21"/>
              </w:rPr>
              <w:t>单关联关系功能的，得1分，须提供功能截屏材料，否则不得分。</w:t>
            </w:r>
          </w:p>
          <w:p w:rsidR="00A65BF3" w:rsidRPr="00A65BF3" w:rsidRDefault="00A65BF3" w:rsidP="00A65BF3">
            <w:pPr>
              <w:rPr>
                <w:rFonts w:ascii="宋体" w:hAnsi="宋体"/>
                <w:sz w:val="21"/>
                <w:szCs w:val="21"/>
              </w:rPr>
            </w:pPr>
            <w:r w:rsidRPr="00A65BF3">
              <w:rPr>
                <w:rFonts w:ascii="宋体" w:hAnsi="宋体" w:hint="eastAsia"/>
                <w:sz w:val="21"/>
                <w:szCs w:val="21"/>
              </w:rPr>
              <w:t>⑤提供设备管理的知识库功能的，得1分，须提供功能截屏材料，否则不得分。</w:t>
            </w:r>
          </w:p>
        </w:tc>
        <w:tc>
          <w:tcPr>
            <w:tcW w:w="70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beforeLines="50" w:before="120" w:afterLines="50" w:after="120"/>
              <w:ind w:leftChars="-35" w:left="-98" w:right="-78" w:firstLineChars="100" w:firstLine="210"/>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5</w:t>
            </w:r>
          </w:p>
        </w:tc>
      </w:tr>
    </w:tbl>
    <w:p w:rsidR="00790976" w:rsidRPr="00293C64" w:rsidRDefault="00790976">
      <w:pPr>
        <w:pStyle w:val="a0"/>
        <w:snapToGrid w:val="0"/>
        <w:ind w:firstLine="0"/>
        <w:rPr>
          <w:rFonts w:hAnsi="宋体" w:hint="default"/>
          <w:b/>
          <w:kern w:val="2"/>
          <w:sz w:val="21"/>
          <w:szCs w:val="21"/>
        </w:rPr>
      </w:pPr>
    </w:p>
    <w:p w:rsidR="00790976" w:rsidRDefault="007E73B8">
      <w:pPr>
        <w:pStyle w:val="a0"/>
        <w:snapToGrid w:val="0"/>
        <w:ind w:firstLine="0"/>
        <w:rPr>
          <w:rFonts w:hAnsi="宋体" w:hint="default"/>
          <w:sz w:val="21"/>
          <w:szCs w:val="21"/>
        </w:rPr>
      </w:pPr>
      <w:r>
        <w:rPr>
          <w:rFonts w:hAnsi="宋体"/>
          <w:sz w:val="21"/>
          <w:szCs w:val="21"/>
        </w:rPr>
        <w:t>2、商务因素（F2满分</w:t>
      </w:r>
      <w:r w:rsidR="008C30F2">
        <w:rPr>
          <w:rFonts w:hAnsi="宋体"/>
          <w:sz w:val="21"/>
          <w:szCs w:val="21"/>
        </w:rPr>
        <w:t>15</w:t>
      </w:r>
      <w:r>
        <w:rPr>
          <w:rFonts w:hAnsi="宋体"/>
          <w:sz w:val="21"/>
          <w:szCs w:val="21"/>
        </w:rPr>
        <w:t>分，</w:t>
      </w:r>
      <w:r>
        <w:rPr>
          <w:rFonts w:hAnsi="宋体"/>
          <w:b/>
          <w:sz w:val="21"/>
          <w:szCs w:val="21"/>
        </w:rPr>
        <w:t>占总分的权重A2的</w:t>
      </w:r>
      <w:r w:rsidR="00A771C7">
        <w:rPr>
          <w:rFonts w:hAnsi="宋体"/>
          <w:b/>
          <w:sz w:val="21"/>
          <w:szCs w:val="21"/>
        </w:rPr>
        <w:t>1</w:t>
      </w:r>
      <w:r w:rsidR="005E2494">
        <w:rPr>
          <w:rFonts w:hAnsi="宋体"/>
          <w:b/>
          <w:sz w:val="21"/>
          <w:szCs w:val="21"/>
        </w:rPr>
        <w:t>5</w:t>
      </w:r>
      <w:r>
        <w:rPr>
          <w:rFonts w:hAnsi="宋体"/>
          <w:b/>
          <w:sz w:val="21"/>
          <w:szCs w:val="21"/>
        </w:rPr>
        <w:t>%</w:t>
      </w:r>
      <w:r>
        <w:rPr>
          <w:rFonts w:hAnsi="宋体"/>
          <w:sz w:val="21"/>
          <w:szCs w:val="21"/>
        </w:rPr>
        <w:t>）</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740"/>
        <w:gridCol w:w="7855"/>
        <w:gridCol w:w="769"/>
      </w:tblGrid>
      <w:tr w:rsidR="00790976">
        <w:trPr>
          <w:trHeight w:val="476"/>
          <w:tblHeader/>
          <w:jc w:val="center"/>
        </w:trPr>
        <w:tc>
          <w:tcPr>
            <w:tcW w:w="740" w:type="dxa"/>
            <w:tcBorders>
              <w:top w:val="single" w:sz="6" w:space="0" w:color="auto"/>
              <w:left w:val="single" w:sz="6" w:space="0" w:color="auto"/>
              <w:bottom w:val="single" w:sz="4" w:space="0" w:color="auto"/>
              <w:right w:val="single" w:sz="4" w:space="0" w:color="auto"/>
            </w:tcBorders>
            <w:vAlign w:val="center"/>
          </w:tcPr>
          <w:p w:rsidR="00790976" w:rsidRDefault="007E73B8">
            <w:pPr>
              <w:widowControl/>
              <w:autoSpaceDE w:val="0"/>
              <w:ind w:leftChars="-42" w:left="-74" w:rightChars="-40" w:right="-112" w:hangingChars="21" w:hanging="44"/>
              <w:jc w:val="center"/>
              <w:rPr>
                <w:rFonts w:asciiTheme="minorEastAsia" w:eastAsiaTheme="minorEastAsia" w:hAnsiTheme="minorEastAsia" w:cs="Arial"/>
                <w:bCs/>
                <w:kern w:val="10"/>
                <w:sz w:val="21"/>
                <w:szCs w:val="21"/>
              </w:rPr>
            </w:pPr>
            <w:r>
              <w:rPr>
                <w:rFonts w:asciiTheme="minorEastAsia" w:eastAsiaTheme="minorEastAsia" w:hAnsiTheme="minorEastAsia" w:cs="Arial" w:hint="eastAsia"/>
                <w:bCs/>
                <w:kern w:val="10"/>
                <w:sz w:val="21"/>
                <w:szCs w:val="21"/>
              </w:rPr>
              <w:t>序号</w:t>
            </w:r>
          </w:p>
        </w:tc>
        <w:tc>
          <w:tcPr>
            <w:tcW w:w="7855" w:type="dxa"/>
            <w:tcBorders>
              <w:top w:val="single" w:sz="6" w:space="0" w:color="auto"/>
              <w:left w:val="single" w:sz="4" w:space="0" w:color="auto"/>
              <w:bottom w:val="single" w:sz="4" w:space="0" w:color="auto"/>
              <w:right w:val="single" w:sz="4" w:space="0" w:color="auto"/>
            </w:tcBorders>
            <w:vAlign w:val="center"/>
          </w:tcPr>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宋体" w:hint="eastAsia"/>
                <w:kern w:val="0"/>
                <w:sz w:val="21"/>
                <w:szCs w:val="21"/>
              </w:rPr>
              <w:t>评分因素及评分细则</w:t>
            </w:r>
          </w:p>
        </w:tc>
        <w:tc>
          <w:tcPr>
            <w:tcW w:w="769" w:type="dxa"/>
            <w:tcBorders>
              <w:top w:val="single" w:sz="6" w:space="0" w:color="auto"/>
              <w:left w:val="single" w:sz="4" w:space="0" w:color="auto"/>
              <w:bottom w:val="single" w:sz="4" w:space="0" w:color="auto"/>
              <w:right w:val="single" w:sz="6" w:space="0" w:color="auto"/>
            </w:tcBorders>
            <w:vAlign w:val="center"/>
          </w:tcPr>
          <w:p w:rsidR="00790976" w:rsidRDefault="007E73B8">
            <w:pPr>
              <w:widowControl/>
              <w:autoSpaceDE w:val="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满分</w:t>
            </w:r>
          </w:p>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分值</w:t>
            </w:r>
          </w:p>
        </w:tc>
      </w:tr>
      <w:tr w:rsidR="00A65BF3">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lastRenderedPageBreak/>
              <w:t>1</w:t>
            </w:r>
          </w:p>
        </w:tc>
        <w:tc>
          <w:tcPr>
            <w:tcW w:w="785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w:t>
            </w:r>
            <w:r w:rsidRPr="00A65BF3">
              <w:rPr>
                <w:rFonts w:ascii="宋体" w:hAnsi="宋体"/>
                <w:sz w:val="21"/>
                <w:szCs w:val="21"/>
              </w:rPr>
              <w:t>的</w:t>
            </w:r>
            <w:r w:rsidRPr="00A65BF3">
              <w:rPr>
                <w:rFonts w:ascii="宋体" w:hAnsi="宋体" w:hint="eastAsia"/>
                <w:sz w:val="21"/>
                <w:szCs w:val="21"/>
              </w:rPr>
              <w:t>信息技术服务管理体系认证、信息安全管理体系认证的认证证书的复印件，每提供1份得1分；</w:t>
            </w:r>
            <w:r w:rsidRPr="00A65BF3">
              <w:rPr>
                <w:rFonts w:ascii="宋体" w:hAnsi="宋体"/>
                <w:sz w:val="21"/>
                <w:szCs w:val="21"/>
              </w:rPr>
              <w:t>认证</w:t>
            </w:r>
            <w:r w:rsidRPr="00A65BF3">
              <w:rPr>
                <w:rFonts w:ascii="宋体" w:hAnsi="宋体" w:hint="eastAsia"/>
                <w:sz w:val="21"/>
                <w:szCs w:val="21"/>
              </w:rPr>
              <w:t>证书具有与</w:t>
            </w:r>
            <w:r w:rsidRPr="00A65BF3">
              <w:rPr>
                <w:rFonts w:ascii="宋体" w:hAnsi="宋体"/>
                <w:sz w:val="21"/>
                <w:szCs w:val="21"/>
              </w:rPr>
              <w:t>数据中心软硬件运维</w:t>
            </w:r>
            <w:proofErr w:type="gramStart"/>
            <w:r w:rsidRPr="00A65BF3">
              <w:rPr>
                <w:rFonts w:ascii="宋体" w:hAnsi="宋体"/>
                <w:sz w:val="21"/>
                <w:szCs w:val="21"/>
              </w:rPr>
              <w:t>和维保业务</w:t>
            </w:r>
            <w:proofErr w:type="gramEnd"/>
            <w:r w:rsidRPr="00A65BF3">
              <w:rPr>
                <w:rFonts w:ascii="宋体" w:hAnsi="宋体"/>
                <w:sz w:val="21"/>
                <w:szCs w:val="21"/>
              </w:rPr>
              <w:t>的再得</w:t>
            </w:r>
            <w:r w:rsidRPr="00A65BF3">
              <w:rPr>
                <w:rFonts w:ascii="宋体" w:hAnsi="宋体" w:hint="eastAsia"/>
                <w:sz w:val="21"/>
                <w:szCs w:val="21"/>
              </w:rPr>
              <w:t>1分</w:t>
            </w:r>
            <w:r w:rsidRPr="00A65BF3">
              <w:rPr>
                <w:rFonts w:ascii="宋体" w:hAnsi="宋体"/>
                <w:sz w:val="21"/>
                <w:szCs w:val="21"/>
              </w:rPr>
              <w:t>，</w:t>
            </w:r>
            <w:r w:rsidRPr="00A65BF3">
              <w:rPr>
                <w:rFonts w:ascii="宋体" w:hAnsi="宋体" w:hint="eastAsia"/>
                <w:sz w:val="21"/>
                <w:szCs w:val="21"/>
              </w:rPr>
              <w:t>满分3分。</w:t>
            </w:r>
          </w:p>
        </w:tc>
        <w:tc>
          <w:tcPr>
            <w:tcW w:w="76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line="360" w:lineRule="auto"/>
              <w:ind w:firstLineChars="100" w:firstLine="210"/>
              <w:rPr>
                <w:rFonts w:ascii="宋体" w:hAnsi="宋体"/>
                <w:sz w:val="21"/>
                <w:szCs w:val="21"/>
              </w:rPr>
            </w:pPr>
            <w:r>
              <w:rPr>
                <w:rFonts w:ascii="宋体" w:hAnsi="宋体" w:hint="eastAsia"/>
                <w:sz w:val="21"/>
                <w:szCs w:val="21"/>
              </w:rPr>
              <w:t>3</w:t>
            </w:r>
          </w:p>
        </w:tc>
      </w:tr>
      <w:tr w:rsidR="00A65BF3">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785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bookmarkStart w:id="12" w:name="_Toc74733056"/>
            <w:r w:rsidRPr="00A65BF3">
              <w:rPr>
                <w:rFonts w:ascii="宋体" w:hAnsi="宋体" w:hint="eastAsia"/>
                <w:sz w:val="21"/>
                <w:szCs w:val="21"/>
              </w:rPr>
              <w:t>根据</w:t>
            </w:r>
            <w:r w:rsidR="009F2EFF">
              <w:rPr>
                <w:rFonts w:ascii="宋体" w:hAnsi="宋体" w:hint="eastAsia"/>
                <w:sz w:val="21"/>
                <w:szCs w:val="21"/>
              </w:rPr>
              <w:t>响应供应商</w:t>
            </w:r>
            <w:r w:rsidRPr="00A65BF3">
              <w:rPr>
                <w:rFonts w:ascii="宋体" w:hAnsi="宋体" w:hint="eastAsia"/>
                <w:sz w:val="21"/>
                <w:szCs w:val="21"/>
              </w:rPr>
              <w:t>提供的同类项目经采购人盖章的正面评价的，每提供1个得1分，满分3分，须提供相关证明材料，否则不得分。（原件备查，同一业主单位按一份计算）</w:t>
            </w:r>
            <w:bookmarkEnd w:id="12"/>
          </w:p>
        </w:tc>
        <w:tc>
          <w:tcPr>
            <w:tcW w:w="76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line="360" w:lineRule="auto"/>
              <w:ind w:firstLineChars="100" w:firstLine="210"/>
              <w:rPr>
                <w:rFonts w:ascii="宋体" w:hAnsi="宋体"/>
                <w:sz w:val="21"/>
                <w:szCs w:val="21"/>
              </w:rPr>
            </w:pPr>
            <w:r>
              <w:rPr>
                <w:rFonts w:ascii="宋体" w:hAnsi="宋体" w:hint="eastAsia"/>
                <w:sz w:val="21"/>
                <w:szCs w:val="21"/>
              </w:rPr>
              <w:t>3</w:t>
            </w:r>
          </w:p>
        </w:tc>
      </w:tr>
      <w:tr w:rsidR="00A65BF3">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785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r w:rsidRPr="00A65BF3">
              <w:rPr>
                <w:rFonts w:ascii="宋体" w:hAnsi="宋体" w:hint="eastAsia"/>
                <w:sz w:val="21"/>
                <w:szCs w:val="21"/>
              </w:rPr>
              <w:t>根据</w:t>
            </w:r>
            <w:r w:rsidR="009F2EFF">
              <w:rPr>
                <w:rFonts w:ascii="宋体" w:hAnsi="宋体" w:hint="eastAsia"/>
                <w:sz w:val="21"/>
                <w:szCs w:val="21"/>
              </w:rPr>
              <w:t>响应供应</w:t>
            </w:r>
            <w:proofErr w:type="gramStart"/>
            <w:r w:rsidR="009F2EFF">
              <w:rPr>
                <w:rFonts w:ascii="宋体" w:hAnsi="宋体" w:hint="eastAsia"/>
                <w:sz w:val="21"/>
                <w:szCs w:val="21"/>
              </w:rPr>
              <w:t>商</w:t>
            </w:r>
            <w:r w:rsidRPr="00A65BF3">
              <w:rPr>
                <w:rFonts w:ascii="宋体" w:hAnsi="宋体" w:hint="eastAsia"/>
                <w:sz w:val="21"/>
                <w:szCs w:val="21"/>
              </w:rPr>
              <w:t>为此</w:t>
            </w:r>
            <w:proofErr w:type="gramEnd"/>
            <w:r w:rsidRPr="00A65BF3">
              <w:rPr>
                <w:rFonts w:ascii="宋体" w:hAnsi="宋体" w:hint="eastAsia"/>
                <w:sz w:val="21"/>
                <w:szCs w:val="21"/>
              </w:rPr>
              <w:t>项目配备的项目组成员中必须出具</w:t>
            </w:r>
            <w:r w:rsidRPr="00A65BF3">
              <w:rPr>
                <w:rFonts w:ascii="宋体" w:hAnsi="宋体"/>
                <w:sz w:val="21"/>
                <w:szCs w:val="21"/>
              </w:rPr>
              <w:t>原厂工程师在厦门的</w:t>
            </w:r>
            <w:proofErr w:type="gramStart"/>
            <w:r w:rsidRPr="00A65BF3">
              <w:rPr>
                <w:rFonts w:ascii="宋体" w:hAnsi="宋体"/>
                <w:sz w:val="21"/>
                <w:szCs w:val="21"/>
              </w:rPr>
              <w:t>社保证明</w:t>
            </w:r>
            <w:proofErr w:type="gramEnd"/>
            <w:r w:rsidRPr="00A65BF3">
              <w:rPr>
                <w:rFonts w:ascii="宋体" w:hAnsi="宋体"/>
                <w:sz w:val="21"/>
                <w:szCs w:val="21"/>
              </w:rPr>
              <w:t>文件，以确保服务本地化的需求，且不得少于</w:t>
            </w:r>
            <w:r w:rsidRPr="00A65BF3">
              <w:rPr>
                <w:rFonts w:ascii="宋体" w:hAnsi="宋体" w:hint="eastAsia"/>
                <w:sz w:val="21"/>
                <w:szCs w:val="21"/>
              </w:rPr>
              <w:t>3</w:t>
            </w:r>
            <w:r w:rsidRPr="00A65BF3">
              <w:rPr>
                <w:rFonts w:ascii="宋体" w:hAnsi="宋体"/>
                <w:sz w:val="21"/>
                <w:szCs w:val="21"/>
              </w:rPr>
              <w:t>份证明</w:t>
            </w:r>
            <w:r w:rsidR="009C7F3B" w:rsidRPr="000279A7">
              <w:rPr>
                <w:rFonts w:ascii="宋体" w:hAnsi="宋体"/>
                <w:sz w:val="21"/>
                <w:szCs w:val="21"/>
              </w:rPr>
              <w:t>的得</w:t>
            </w:r>
            <w:r w:rsidR="009C7F3B" w:rsidRPr="000279A7">
              <w:rPr>
                <w:rFonts w:ascii="宋体" w:hAnsi="宋体" w:hint="eastAsia"/>
                <w:sz w:val="21"/>
                <w:szCs w:val="21"/>
              </w:rPr>
              <w:t>3分，否则得0分</w:t>
            </w:r>
            <w:r w:rsidRPr="000279A7">
              <w:rPr>
                <w:rFonts w:ascii="宋体" w:hAnsi="宋体" w:hint="eastAsia"/>
                <w:sz w:val="21"/>
                <w:szCs w:val="21"/>
              </w:rPr>
              <w:t>。</w:t>
            </w:r>
            <w:r w:rsidRPr="00A65BF3">
              <w:rPr>
                <w:rFonts w:ascii="宋体" w:hAnsi="宋体" w:hint="eastAsia"/>
                <w:sz w:val="21"/>
                <w:szCs w:val="21"/>
              </w:rPr>
              <w:t>（要求证书近3个月有效</w:t>
            </w:r>
            <w:proofErr w:type="gramStart"/>
            <w:r w:rsidRPr="00A65BF3">
              <w:rPr>
                <w:rFonts w:ascii="宋体" w:hAnsi="宋体" w:hint="eastAsia"/>
                <w:sz w:val="21"/>
                <w:szCs w:val="21"/>
              </w:rPr>
              <w:t>社保证明</w:t>
            </w:r>
            <w:proofErr w:type="gramEnd"/>
            <w:r w:rsidRPr="00A65BF3">
              <w:rPr>
                <w:rFonts w:ascii="宋体" w:hAnsi="宋体" w:hint="eastAsia"/>
                <w:sz w:val="21"/>
                <w:szCs w:val="21"/>
              </w:rPr>
              <w:t>复印件，并加盖</w:t>
            </w:r>
            <w:r w:rsidR="009F2EFF">
              <w:rPr>
                <w:rFonts w:ascii="宋体" w:hAnsi="宋体" w:hint="eastAsia"/>
                <w:sz w:val="21"/>
                <w:szCs w:val="21"/>
              </w:rPr>
              <w:t>响应供应商</w:t>
            </w:r>
            <w:r w:rsidRPr="00A65BF3">
              <w:rPr>
                <w:rFonts w:ascii="宋体" w:hAnsi="宋体" w:hint="eastAsia"/>
                <w:sz w:val="21"/>
                <w:szCs w:val="21"/>
              </w:rPr>
              <w:t>公章。未提供上述证明材料不得分。）</w:t>
            </w:r>
            <w:r w:rsidRPr="00A65BF3" w:rsidDel="00490DCA">
              <w:rPr>
                <w:rFonts w:ascii="宋体" w:hAnsi="宋体"/>
                <w:sz w:val="21"/>
                <w:szCs w:val="21"/>
              </w:rPr>
              <w:t xml:space="preserve"> </w:t>
            </w:r>
          </w:p>
        </w:tc>
        <w:tc>
          <w:tcPr>
            <w:tcW w:w="76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line="360" w:lineRule="auto"/>
              <w:ind w:firstLineChars="100" w:firstLine="210"/>
              <w:rPr>
                <w:rFonts w:ascii="宋体" w:hAnsi="宋体"/>
                <w:sz w:val="21"/>
                <w:szCs w:val="21"/>
              </w:rPr>
            </w:pPr>
            <w:r>
              <w:rPr>
                <w:rFonts w:ascii="宋体" w:hAnsi="宋体" w:hint="eastAsia"/>
                <w:sz w:val="21"/>
                <w:szCs w:val="21"/>
              </w:rPr>
              <w:t>3</w:t>
            </w:r>
          </w:p>
        </w:tc>
      </w:tr>
      <w:tr w:rsidR="00A65BF3">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4</w:t>
            </w:r>
          </w:p>
        </w:tc>
        <w:tc>
          <w:tcPr>
            <w:tcW w:w="7855" w:type="dxa"/>
            <w:tcBorders>
              <w:top w:val="single" w:sz="4" w:space="0" w:color="auto"/>
              <w:left w:val="single" w:sz="4" w:space="0" w:color="auto"/>
              <w:bottom w:val="single" w:sz="4" w:space="0" w:color="auto"/>
              <w:right w:val="single" w:sz="4" w:space="0" w:color="auto"/>
            </w:tcBorders>
            <w:vAlign w:val="center"/>
          </w:tcPr>
          <w:p w:rsidR="00A65BF3" w:rsidRPr="00A65BF3" w:rsidRDefault="00A65BF3" w:rsidP="00A65BF3">
            <w:pPr>
              <w:rPr>
                <w:rFonts w:ascii="宋体" w:hAnsi="宋体"/>
                <w:sz w:val="21"/>
                <w:szCs w:val="21"/>
              </w:rPr>
            </w:pPr>
            <w:r w:rsidRPr="00A65BF3">
              <w:rPr>
                <w:rFonts w:ascii="宋体" w:hAnsi="宋体" w:hint="eastAsia"/>
                <w:sz w:val="21"/>
                <w:szCs w:val="21"/>
              </w:rPr>
              <w:t>根据供应商技术人员情况及技术支持能力情况进行评价：</w:t>
            </w:r>
          </w:p>
          <w:p w:rsidR="00A65BF3" w:rsidRPr="00EF6C60" w:rsidRDefault="00A65BF3" w:rsidP="00A65BF3">
            <w:pPr>
              <w:rPr>
                <w:rFonts w:ascii="宋体" w:hAnsi="宋体"/>
                <w:szCs w:val="21"/>
              </w:rPr>
            </w:pPr>
            <w:r w:rsidRPr="00A65BF3">
              <w:rPr>
                <w:rFonts w:ascii="宋体" w:hAnsi="宋体" w:hint="eastAsia"/>
                <w:sz w:val="21"/>
                <w:szCs w:val="21"/>
              </w:rPr>
              <w:t>具有与操作</w:t>
            </w:r>
            <w:r w:rsidRPr="00A65BF3">
              <w:rPr>
                <w:rFonts w:ascii="宋体" w:hAnsi="宋体"/>
                <w:sz w:val="21"/>
                <w:szCs w:val="21"/>
              </w:rPr>
              <w:t>系统</w:t>
            </w:r>
            <w:r w:rsidRPr="00A65BF3">
              <w:rPr>
                <w:rFonts w:ascii="宋体" w:hAnsi="宋体" w:hint="eastAsia"/>
                <w:sz w:val="21"/>
                <w:szCs w:val="21"/>
              </w:rPr>
              <w:t>、数据库、备份</w:t>
            </w:r>
            <w:r w:rsidRPr="00A65BF3">
              <w:rPr>
                <w:rFonts w:ascii="宋体" w:hAnsi="宋体"/>
                <w:sz w:val="21"/>
                <w:szCs w:val="21"/>
              </w:rPr>
              <w:t>系统等</w:t>
            </w:r>
            <w:r w:rsidRPr="00A65BF3">
              <w:rPr>
                <w:rFonts w:ascii="宋体" w:hAnsi="宋体" w:hint="eastAsia"/>
                <w:sz w:val="21"/>
                <w:szCs w:val="21"/>
              </w:rPr>
              <w:t>相关</w:t>
            </w:r>
            <w:r w:rsidRPr="00A65BF3">
              <w:rPr>
                <w:rFonts w:ascii="宋体" w:hAnsi="宋体"/>
                <w:sz w:val="21"/>
                <w:szCs w:val="21"/>
              </w:rPr>
              <w:t>的技术技能认证</w:t>
            </w:r>
            <w:r w:rsidRPr="00A65BF3">
              <w:rPr>
                <w:rFonts w:ascii="宋体" w:hAnsi="宋体" w:hint="eastAsia"/>
                <w:sz w:val="21"/>
                <w:szCs w:val="21"/>
              </w:rPr>
              <w:t>和</w:t>
            </w:r>
            <w:r w:rsidRPr="00A65BF3">
              <w:rPr>
                <w:rFonts w:ascii="宋体" w:hAnsi="宋体"/>
                <w:sz w:val="21"/>
                <w:szCs w:val="21"/>
              </w:rPr>
              <w:t>培训的</w:t>
            </w:r>
            <w:r w:rsidRPr="00A65BF3">
              <w:rPr>
                <w:rFonts w:ascii="宋体" w:hAnsi="宋体" w:hint="eastAsia"/>
                <w:sz w:val="21"/>
                <w:szCs w:val="21"/>
              </w:rPr>
              <w:t>，每获得1项技能认证及培训的得1分，满分3分。须提供相关</w:t>
            </w:r>
            <w:r w:rsidRPr="00A65BF3">
              <w:rPr>
                <w:rFonts w:ascii="宋体" w:hAnsi="宋体"/>
                <w:sz w:val="21"/>
                <w:szCs w:val="21"/>
              </w:rPr>
              <w:t>证书复印件、</w:t>
            </w:r>
            <w:r w:rsidRPr="00A65BF3">
              <w:rPr>
                <w:rFonts w:ascii="宋体" w:hAnsi="宋体" w:hint="eastAsia"/>
                <w:sz w:val="21"/>
                <w:szCs w:val="21"/>
              </w:rPr>
              <w:t>技术人员近</w:t>
            </w:r>
            <w:r w:rsidRPr="00A65BF3">
              <w:rPr>
                <w:rFonts w:ascii="宋体" w:hAnsi="宋体"/>
                <w:sz w:val="21"/>
                <w:szCs w:val="21"/>
              </w:rPr>
              <w:t>3</w:t>
            </w:r>
            <w:r w:rsidRPr="00A65BF3">
              <w:rPr>
                <w:rFonts w:ascii="宋体" w:hAnsi="宋体" w:hint="eastAsia"/>
                <w:sz w:val="21"/>
                <w:szCs w:val="21"/>
              </w:rPr>
              <w:t>个月</w:t>
            </w:r>
            <w:r w:rsidRPr="00A65BF3">
              <w:rPr>
                <w:rFonts w:ascii="宋体" w:hAnsi="宋体"/>
                <w:sz w:val="21"/>
                <w:szCs w:val="21"/>
              </w:rPr>
              <w:t>的社保缴</w:t>
            </w:r>
            <w:proofErr w:type="gramStart"/>
            <w:r w:rsidRPr="00A65BF3">
              <w:rPr>
                <w:rFonts w:ascii="宋体" w:hAnsi="宋体"/>
                <w:sz w:val="21"/>
                <w:szCs w:val="21"/>
              </w:rPr>
              <w:t>交证明</w:t>
            </w:r>
            <w:proofErr w:type="gramEnd"/>
            <w:r w:rsidRPr="00A65BF3">
              <w:rPr>
                <w:rFonts w:ascii="宋体" w:hAnsi="宋体" w:hint="eastAsia"/>
                <w:sz w:val="21"/>
                <w:szCs w:val="21"/>
              </w:rPr>
              <w:t>材料的复印件，否则不得分。</w:t>
            </w:r>
          </w:p>
        </w:tc>
        <w:tc>
          <w:tcPr>
            <w:tcW w:w="76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line="360" w:lineRule="auto"/>
              <w:ind w:firstLineChars="100" w:firstLine="210"/>
              <w:rPr>
                <w:rFonts w:ascii="宋体" w:hAnsi="宋体"/>
                <w:sz w:val="21"/>
                <w:szCs w:val="21"/>
              </w:rPr>
            </w:pPr>
            <w:r>
              <w:rPr>
                <w:rFonts w:ascii="宋体" w:hAnsi="宋体" w:hint="eastAsia"/>
                <w:sz w:val="21"/>
                <w:szCs w:val="21"/>
              </w:rPr>
              <w:t>3</w:t>
            </w:r>
          </w:p>
        </w:tc>
      </w:tr>
      <w:tr w:rsidR="00A65BF3">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A65BF3" w:rsidRDefault="00A65BF3">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5</w:t>
            </w:r>
          </w:p>
        </w:tc>
        <w:tc>
          <w:tcPr>
            <w:tcW w:w="7855" w:type="dxa"/>
            <w:tcBorders>
              <w:top w:val="single" w:sz="4" w:space="0" w:color="auto"/>
              <w:left w:val="single" w:sz="4" w:space="0" w:color="auto"/>
              <w:bottom w:val="single" w:sz="4" w:space="0" w:color="auto"/>
              <w:right w:val="single" w:sz="4" w:space="0" w:color="auto"/>
            </w:tcBorders>
            <w:vAlign w:val="center"/>
          </w:tcPr>
          <w:p w:rsidR="009C7F3B" w:rsidRPr="009C7F3B" w:rsidRDefault="009C7F3B" w:rsidP="009C7F3B">
            <w:pPr>
              <w:rPr>
                <w:rFonts w:ascii="宋体" w:hAnsi="宋体"/>
                <w:sz w:val="21"/>
                <w:szCs w:val="21"/>
              </w:rPr>
            </w:pPr>
            <w:r w:rsidRPr="009C7F3B">
              <w:rPr>
                <w:rFonts w:ascii="宋体" w:hAnsi="宋体" w:hint="eastAsia"/>
                <w:sz w:val="21"/>
                <w:szCs w:val="21"/>
              </w:rPr>
              <w:t>类似业绩、经验：</w:t>
            </w:r>
          </w:p>
          <w:p w:rsidR="00A65BF3" w:rsidRDefault="009C7F3B" w:rsidP="009C7F3B">
            <w:pPr>
              <w:rPr>
                <w:rFonts w:ascii="宋体" w:hAnsi="宋体"/>
                <w:sz w:val="21"/>
                <w:szCs w:val="21"/>
              </w:rPr>
            </w:pPr>
            <w:r w:rsidRPr="009C7F3B">
              <w:rPr>
                <w:rFonts w:ascii="宋体" w:hAnsi="宋体" w:hint="eastAsia"/>
                <w:sz w:val="21"/>
                <w:szCs w:val="21"/>
              </w:rPr>
              <w:t>根据</w:t>
            </w:r>
            <w:r w:rsidR="009F2EFF">
              <w:rPr>
                <w:rFonts w:ascii="宋体" w:hAnsi="宋体" w:hint="eastAsia"/>
                <w:sz w:val="21"/>
                <w:szCs w:val="21"/>
              </w:rPr>
              <w:t>响应供应商</w:t>
            </w:r>
            <w:r w:rsidRPr="009C7F3B">
              <w:rPr>
                <w:rFonts w:ascii="宋体" w:hAnsi="宋体" w:hint="eastAsia"/>
                <w:sz w:val="21"/>
                <w:szCs w:val="21"/>
              </w:rPr>
              <w:t>2019年至今（以合同签订时间为准）有服务器和存储系统扩容等经营业绩和经验的有效证明文件进行评价，有效证明文件包括</w:t>
            </w:r>
            <w:proofErr w:type="gramStart"/>
            <w:r w:rsidRPr="009C7F3B">
              <w:rPr>
                <w:rFonts w:ascii="宋体" w:hAnsi="宋体" w:hint="eastAsia"/>
                <w:sz w:val="21"/>
                <w:szCs w:val="21"/>
              </w:rPr>
              <w:t>该业绩</w:t>
            </w:r>
            <w:proofErr w:type="gramEnd"/>
            <w:r w:rsidRPr="009C7F3B">
              <w:rPr>
                <w:rFonts w:ascii="宋体" w:hAnsi="宋体" w:hint="eastAsia"/>
                <w:sz w:val="21"/>
                <w:szCs w:val="21"/>
              </w:rPr>
              <w:t>的中标（成交）公告（提供相关网站中标（成交）公告的下载网页及其网址）、中标（成交）通知书复印件、采购合同文本复印件，以及能够证明</w:t>
            </w:r>
            <w:proofErr w:type="gramStart"/>
            <w:r w:rsidRPr="009C7F3B">
              <w:rPr>
                <w:rFonts w:ascii="宋体" w:hAnsi="宋体" w:hint="eastAsia"/>
                <w:sz w:val="21"/>
                <w:szCs w:val="21"/>
              </w:rPr>
              <w:t>该业绩</w:t>
            </w:r>
            <w:proofErr w:type="gramEnd"/>
            <w:r w:rsidRPr="009C7F3B">
              <w:rPr>
                <w:rFonts w:ascii="宋体" w:hAnsi="宋体" w:hint="eastAsia"/>
                <w:sz w:val="21"/>
                <w:szCs w:val="21"/>
              </w:rPr>
              <w:t>项目已经采购人验收合格的相关证明文件复印件（四项缺一不可），如未按照</w:t>
            </w:r>
            <w:r w:rsidR="009F2EFF">
              <w:rPr>
                <w:rFonts w:ascii="宋体" w:hAnsi="宋体" w:hint="eastAsia"/>
                <w:sz w:val="21"/>
                <w:szCs w:val="21"/>
              </w:rPr>
              <w:t>磋商文件</w:t>
            </w:r>
            <w:r w:rsidRPr="009C7F3B">
              <w:rPr>
                <w:rFonts w:ascii="宋体" w:hAnsi="宋体" w:hint="eastAsia"/>
                <w:sz w:val="21"/>
                <w:szCs w:val="21"/>
              </w:rPr>
              <w:t>要求提供该项业绩完整资料的，磋商小组对该项业绩将不予采信。每提供一个得3分，满分3分。</w:t>
            </w:r>
          </w:p>
        </w:tc>
        <w:tc>
          <w:tcPr>
            <w:tcW w:w="769" w:type="dxa"/>
            <w:tcBorders>
              <w:top w:val="single" w:sz="4" w:space="0" w:color="auto"/>
              <w:left w:val="single" w:sz="4" w:space="0" w:color="auto"/>
              <w:bottom w:val="single" w:sz="4" w:space="0" w:color="auto"/>
              <w:right w:val="single" w:sz="6" w:space="0" w:color="auto"/>
            </w:tcBorders>
            <w:vAlign w:val="center"/>
          </w:tcPr>
          <w:p w:rsidR="00A65BF3" w:rsidRDefault="00A65BF3" w:rsidP="00A65BF3">
            <w:pPr>
              <w:spacing w:line="360" w:lineRule="auto"/>
              <w:ind w:firstLineChars="100" w:firstLine="210"/>
              <w:rPr>
                <w:rFonts w:ascii="宋体" w:hAnsi="宋体"/>
                <w:sz w:val="21"/>
                <w:szCs w:val="21"/>
              </w:rPr>
            </w:pPr>
            <w:r>
              <w:rPr>
                <w:rFonts w:ascii="宋体" w:hAnsi="宋体" w:hint="eastAsia"/>
                <w:sz w:val="21"/>
                <w:szCs w:val="21"/>
              </w:rPr>
              <w:t>3</w:t>
            </w:r>
          </w:p>
        </w:tc>
      </w:tr>
    </w:tbl>
    <w:p w:rsidR="00790976" w:rsidRPr="00293C64" w:rsidRDefault="00790976">
      <w:pPr>
        <w:pStyle w:val="a0"/>
        <w:snapToGrid w:val="0"/>
        <w:ind w:firstLine="0"/>
        <w:rPr>
          <w:rFonts w:hAnsi="宋体" w:hint="default"/>
          <w:sz w:val="21"/>
          <w:szCs w:val="21"/>
        </w:rPr>
      </w:pPr>
    </w:p>
    <w:p w:rsidR="00790976" w:rsidRDefault="007E73B8">
      <w:pPr>
        <w:pStyle w:val="a0"/>
        <w:snapToGrid w:val="0"/>
        <w:ind w:firstLine="0"/>
        <w:rPr>
          <w:rFonts w:hAnsi="宋体" w:hint="default"/>
          <w:sz w:val="21"/>
          <w:szCs w:val="21"/>
        </w:rPr>
      </w:pPr>
      <w:r>
        <w:rPr>
          <w:rFonts w:hAnsi="宋体"/>
          <w:sz w:val="21"/>
          <w:szCs w:val="21"/>
        </w:rPr>
        <w:t>3、价格因素（F3满分</w:t>
      </w:r>
      <w:r w:rsidR="008C30F2">
        <w:rPr>
          <w:rFonts w:hAnsi="宋体"/>
          <w:sz w:val="21"/>
          <w:szCs w:val="21"/>
        </w:rPr>
        <w:t>3</w:t>
      </w:r>
      <w:r>
        <w:rPr>
          <w:rFonts w:hAnsi="宋体"/>
          <w:sz w:val="21"/>
          <w:szCs w:val="21"/>
        </w:rPr>
        <w:t>0，占总分权重A3的</w:t>
      </w:r>
      <w:r w:rsidR="008C30F2">
        <w:rPr>
          <w:rFonts w:hAnsi="宋体"/>
          <w:sz w:val="21"/>
          <w:szCs w:val="21"/>
        </w:rPr>
        <w:t>3</w:t>
      </w:r>
      <w:r>
        <w:rPr>
          <w:rFonts w:hAnsi="宋体"/>
          <w:sz w:val="21"/>
          <w:szCs w:val="21"/>
        </w:rPr>
        <w:t>0%）</w:t>
      </w:r>
    </w:p>
    <w:p w:rsidR="00790976" w:rsidRDefault="007E73B8">
      <w:pPr>
        <w:pStyle w:val="a0"/>
        <w:snapToGrid w:val="0"/>
        <w:ind w:firstLineChars="200"/>
        <w:rPr>
          <w:rFonts w:hAnsi="宋体" w:hint="default"/>
          <w:sz w:val="21"/>
          <w:szCs w:val="21"/>
        </w:rPr>
      </w:pPr>
      <w:r>
        <w:rPr>
          <w:rFonts w:hAnsi="宋体"/>
          <w:sz w:val="21"/>
          <w:szCs w:val="21"/>
        </w:rPr>
        <w:t>磋商基准价计算方法采用</w:t>
      </w:r>
      <w:r w:rsidR="00585224">
        <w:rPr>
          <w:rFonts w:hAnsi="宋体"/>
          <w:sz w:val="21"/>
          <w:szCs w:val="21"/>
        </w:rPr>
        <w:t>低</w:t>
      </w:r>
      <w:r>
        <w:rPr>
          <w:rFonts w:hAnsi="宋体"/>
          <w:sz w:val="21"/>
          <w:szCs w:val="21"/>
        </w:rPr>
        <w:t>价优先法，即满足磋商文件要求且</w:t>
      </w:r>
      <w:r w:rsidR="007E5F91">
        <w:rPr>
          <w:rFonts w:hAnsi="宋体"/>
          <w:sz w:val="21"/>
          <w:szCs w:val="21"/>
        </w:rPr>
        <w:t>报价</w:t>
      </w:r>
      <w:r w:rsidR="00585224">
        <w:rPr>
          <w:rFonts w:hAnsi="宋体"/>
          <w:sz w:val="21"/>
          <w:szCs w:val="21"/>
        </w:rPr>
        <w:t>最低</w:t>
      </w:r>
      <w:r>
        <w:rPr>
          <w:rFonts w:hAnsi="宋体"/>
          <w:sz w:val="21"/>
          <w:szCs w:val="21"/>
        </w:rPr>
        <w:t>的评审价作为磋商基准价，其价格分为满分。其他供应商磋商报价得分按下列公式计算：</w:t>
      </w:r>
    </w:p>
    <w:p w:rsidR="00790976" w:rsidRDefault="007E73B8">
      <w:pPr>
        <w:pStyle w:val="a0"/>
        <w:snapToGrid w:val="0"/>
        <w:ind w:firstLineChars="200"/>
        <w:rPr>
          <w:rFonts w:hAnsi="宋体" w:hint="default"/>
          <w:sz w:val="21"/>
          <w:szCs w:val="21"/>
        </w:rPr>
      </w:pPr>
      <w:r>
        <w:rPr>
          <w:rFonts w:hAnsi="宋体"/>
          <w:sz w:val="21"/>
          <w:szCs w:val="21"/>
        </w:rPr>
        <w:t>各有效报价得分 =</w:t>
      </w:r>
      <w:r w:rsidR="008C30F2">
        <w:rPr>
          <w:rFonts w:hAnsi="宋体"/>
          <w:sz w:val="21"/>
          <w:szCs w:val="21"/>
        </w:rPr>
        <w:t>30</w:t>
      </w:r>
      <w:r>
        <w:rPr>
          <w:rFonts w:hAnsi="宋体"/>
          <w:sz w:val="21"/>
          <w:szCs w:val="21"/>
        </w:rPr>
        <w:t>×（</w:t>
      </w:r>
      <w:r w:rsidR="00585224">
        <w:rPr>
          <w:rFonts w:hAnsi="宋体"/>
          <w:sz w:val="21"/>
          <w:szCs w:val="21"/>
        </w:rPr>
        <w:t>磋商基准价÷</w:t>
      </w:r>
      <w:proofErr w:type="gramStart"/>
      <w:r>
        <w:rPr>
          <w:rFonts w:hAnsi="宋体"/>
          <w:sz w:val="21"/>
          <w:szCs w:val="21"/>
        </w:rPr>
        <w:t>有效响应供应商最后</w:t>
      </w:r>
      <w:proofErr w:type="gramEnd"/>
      <w:r>
        <w:rPr>
          <w:rFonts w:hAnsi="宋体"/>
          <w:sz w:val="21"/>
          <w:szCs w:val="21"/>
        </w:rPr>
        <w:t>报价）。</w:t>
      </w:r>
    </w:p>
    <w:p w:rsidR="00790976" w:rsidRDefault="007E73B8">
      <w:pPr>
        <w:pStyle w:val="a0"/>
        <w:snapToGrid w:val="0"/>
        <w:ind w:firstLine="0"/>
        <w:rPr>
          <w:rFonts w:hAnsi="宋体" w:hint="default"/>
          <w:sz w:val="21"/>
          <w:szCs w:val="21"/>
        </w:rPr>
      </w:pPr>
      <w:r>
        <w:rPr>
          <w:rFonts w:hAnsi="宋体" w:cs="Arial"/>
          <w:bCs/>
          <w:sz w:val="21"/>
          <w:szCs w:val="21"/>
        </w:rPr>
        <w:t>4、各</w:t>
      </w:r>
      <w:proofErr w:type="gramStart"/>
      <w:r>
        <w:rPr>
          <w:rFonts w:hAnsi="宋体" w:cs="Arial"/>
          <w:bCs/>
          <w:sz w:val="21"/>
          <w:szCs w:val="21"/>
        </w:rPr>
        <w:t>有效响应</w:t>
      </w:r>
      <w:proofErr w:type="gramEnd"/>
      <w:r>
        <w:rPr>
          <w:rFonts w:hAnsi="宋体" w:cs="Arial"/>
          <w:bCs/>
          <w:sz w:val="21"/>
          <w:szCs w:val="21"/>
        </w:rPr>
        <w:t>供应商的最后综合得分＝F1＋F2＋F3</w:t>
      </w:r>
    </w:p>
    <w:p w:rsidR="00790976" w:rsidRDefault="007E73B8">
      <w:pPr>
        <w:pStyle w:val="a0"/>
        <w:snapToGrid w:val="0"/>
        <w:ind w:firstLineChars="200"/>
        <w:rPr>
          <w:rFonts w:hAnsi="宋体" w:hint="default"/>
          <w:sz w:val="21"/>
          <w:szCs w:val="21"/>
        </w:rPr>
      </w:pPr>
      <w:r>
        <w:rPr>
          <w:rFonts w:hAnsi="宋体"/>
          <w:sz w:val="21"/>
          <w:szCs w:val="21"/>
        </w:rPr>
        <w:t>说明：通过算术平均计算各供应商商务和技术的汇总得分，计算技术汇总得分、商务汇总得分及价格分时，经四舍五入后保留三位小数，计算供应</w:t>
      </w:r>
      <w:proofErr w:type="gramStart"/>
      <w:r>
        <w:rPr>
          <w:rFonts w:hAnsi="宋体"/>
          <w:sz w:val="21"/>
          <w:szCs w:val="21"/>
        </w:rPr>
        <w:t>商综合</w:t>
      </w:r>
      <w:proofErr w:type="gramEnd"/>
      <w:r>
        <w:rPr>
          <w:rFonts w:hAnsi="宋体"/>
          <w:sz w:val="21"/>
          <w:szCs w:val="21"/>
        </w:rPr>
        <w:t>得分时，经四舍五入后保留两位小数。</w:t>
      </w:r>
    </w:p>
    <w:p w:rsidR="00790976" w:rsidRDefault="007E73B8">
      <w:pPr>
        <w:pStyle w:val="a0"/>
        <w:snapToGrid w:val="0"/>
        <w:ind w:firstLine="0"/>
        <w:rPr>
          <w:rFonts w:hAnsi="宋体" w:hint="default"/>
          <w:sz w:val="21"/>
          <w:szCs w:val="21"/>
        </w:rPr>
      </w:pPr>
      <w:r>
        <w:rPr>
          <w:rFonts w:hAnsi="宋体"/>
          <w:sz w:val="21"/>
          <w:szCs w:val="21"/>
        </w:rPr>
        <w:t>5、排序及排序规则：磋商小组根据以下原则对实质响应磋商文件的供应商进行排序：</w:t>
      </w:r>
    </w:p>
    <w:p w:rsidR="00790976" w:rsidRDefault="007E73B8">
      <w:pPr>
        <w:pStyle w:val="a0"/>
        <w:snapToGrid w:val="0"/>
        <w:rPr>
          <w:rFonts w:hAnsi="宋体" w:hint="default"/>
          <w:sz w:val="21"/>
          <w:szCs w:val="21"/>
        </w:rPr>
      </w:pPr>
      <w:r>
        <w:rPr>
          <w:rFonts w:hAnsi="宋体"/>
          <w:sz w:val="21"/>
          <w:szCs w:val="21"/>
        </w:rPr>
        <w:t>（1）综合得分高者排序在前，即：综合得分最高者排序第一，综合得分次高者排序第二，以此类推。</w:t>
      </w:r>
    </w:p>
    <w:p w:rsidR="00790976" w:rsidRDefault="007E73B8">
      <w:pPr>
        <w:pStyle w:val="a0"/>
        <w:snapToGrid w:val="0"/>
        <w:rPr>
          <w:rFonts w:hAnsi="宋体" w:hint="default"/>
          <w:sz w:val="21"/>
          <w:szCs w:val="21"/>
        </w:rPr>
      </w:pPr>
      <w:r>
        <w:rPr>
          <w:rFonts w:hAnsi="宋体"/>
          <w:sz w:val="21"/>
          <w:szCs w:val="21"/>
        </w:rPr>
        <w:t>（2）综合得分相同时，评审价</w:t>
      </w:r>
      <w:r w:rsidR="00585224">
        <w:rPr>
          <w:rFonts w:hAnsi="宋体"/>
          <w:sz w:val="21"/>
          <w:szCs w:val="21"/>
        </w:rPr>
        <w:t>低</w:t>
      </w:r>
      <w:r>
        <w:rPr>
          <w:rFonts w:hAnsi="宋体"/>
          <w:sz w:val="21"/>
          <w:szCs w:val="21"/>
        </w:rPr>
        <w:t>者排序在前；</w:t>
      </w:r>
    </w:p>
    <w:p w:rsidR="00790976" w:rsidRDefault="007E73B8">
      <w:pPr>
        <w:pStyle w:val="a0"/>
        <w:snapToGrid w:val="0"/>
        <w:rPr>
          <w:rFonts w:hAnsi="宋体" w:hint="default"/>
          <w:sz w:val="21"/>
          <w:szCs w:val="21"/>
        </w:rPr>
      </w:pPr>
      <w:r>
        <w:rPr>
          <w:rFonts w:hAnsi="宋体"/>
          <w:sz w:val="21"/>
          <w:szCs w:val="21"/>
        </w:rPr>
        <w:t>（3）综合得分相同且评审价相同时，技术分得分高者（即F1得分高者）排序在前；</w:t>
      </w:r>
    </w:p>
    <w:p w:rsidR="00790976" w:rsidRDefault="007E73B8">
      <w:pPr>
        <w:pStyle w:val="a0"/>
        <w:snapToGrid w:val="0"/>
        <w:ind w:firstLineChars="200"/>
        <w:rPr>
          <w:rFonts w:hAnsi="宋体" w:hint="default"/>
          <w:sz w:val="21"/>
          <w:szCs w:val="21"/>
        </w:rPr>
      </w:pPr>
      <w:r>
        <w:rPr>
          <w:rFonts w:hAnsi="宋体"/>
          <w:sz w:val="21"/>
          <w:szCs w:val="21"/>
        </w:rPr>
        <w:t>（4）综合得分、评审价、技术分均相同时，从前述相同条件的供应商中随机产生排序在前的供应商。</w:t>
      </w:r>
    </w:p>
    <w:p w:rsidR="00790976" w:rsidRDefault="007E73B8">
      <w:pPr>
        <w:pStyle w:val="a0"/>
        <w:snapToGrid w:val="0"/>
        <w:ind w:firstLine="0"/>
        <w:rPr>
          <w:rFonts w:hAnsi="宋体" w:hint="default"/>
          <w:b/>
          <w:color w:val="000000"/>
          <w:kern w:val="2"/>
          <w:sz w:val="21"/>
          <w:szCs w:val="21"/>
        </w:rPr>
      </w:pPr>
      <w:r>
        <w:rPr>
          <w:rFonts w:hAnsi="宋体"/>
          <w:color w:val="000000"/>
          <w:sz w:val="21"/>
          <w:szCs w:val="21"/>
        </w:rPr>
        <w:t>三、定标原则：</w:t>
      </w:r>
    </w:p>
    <w:p w:rsidR="00790976" w:rsidRDefault="007E73B8">
      <w:pPr>
        <w:pStyle w:val="a0"/>
        <w:snapToGrid w:val="0"/>
        <w:ind w:firstLineChars="200"/>
        <w:rPr>
          <w:rFonts w:hAnsi="宋体" w:hint="default"/>
          <w:color w:val="000000"/>
          <w:sz w:val="21"/>
          <w:szCs w:val="21"/>
        </w:rPr>
      </w:pPr>
      <w:r>
        <w:rPr>
          <w:rFonts w:hAnsi="宋体"/>
          <w:color w:val="000000"/>
          <w:sz w:val="21"/>
          <w:szCs w:val="21"/>
        </w:rPr>
        <w:t>1、磋商小组根据排序情况推荐</w:t>
      </w:r>
      <w:r>
        <w:rPr>
          <w:rFonts w:hAnsi="宋体"/>
          <w:color w:val="000000"/>
          <w:sz w:val="21"/>
          <w:szCs w:val="21"/>
          <w:u w:val="single"/>
        </w:rPr>
        <w:t>3名</w:t>
      </w:r>
      <w:r>
        <w:rPr>
          <w:rFonts w:hAnsi="宋体"/>
          <w:color w:val="000000"/>
          <w:sz w:val="21"/>
          <w:szCs w:val="21"/>
        </w:rPr>
        <w:t>成交候选人，推荐排序第一的供应商为第一成交候选人，推荐排序第二的供应商为第二成交候选人，以此类推。</w:t>
      </w:r>
    </w:p>
    <w:p w:rsidR="00790976" w:rsidRDefault="007E73B8">
      <w:pPr>
        <w:pStyle w:val="a0"/>
        <w:snapToGrid w:val="0"/>
        <w:ind w:firstLineChars="200"/>
        <w:rPr>
          <w:rFonts w:hAnsi="宋体" w:hint="default"/>
          <w:b/>
          <w:sz w:val="36"/>
        </w:rPr>
      </w:pPr>
      <w:r>
        <w:rPr>
          <w:rFonts w:hAnsi="宋体"/>
          <w:color w:val="000000"/>
          <w:sz w:val="21"/>
          <w:szCs w:val="21"/>
        </w:rPr>
        <w:t>2、采购人委托采购代理机构采购，在收到评审报告后五个工作日内，按照评审报告中推荐的成</w:t>
      </w:r>
      <w:r>
        <w:rPr>
          <w:rFonts w:hAnsi="宋体"/>
          <w:color w:val="000000"/>
          <w:sz w:val="21"/>
          <w:szCs w:val="21"/>
        </w:rPr>
        <w:lastRenderedPageBreak/>
        <w:t>交候选人顺序确定</w:t>
      </w:r>
      <w:r w:rsidR="00585224" w:rsidRPr="00585224">
        <w:rPr>
          <w:rFonts w:hAnsi="宋体"/>
          <w:color w:val="000000"/>
          <w:sz w:val="21"/>
          <w:szCs w:val="21"/>
          <w:u w:val="single"/>
        </w:rPr>
        <w:t>1</w:t>
      </w:r>
      <w:r>
        <w:rPr>
          <w:rFonts w:hAnsi="宋体"/>
          <w:color w:val="000000"/>
          <w:sz w:val="21"/>
          <w:szCs w:val="21"/>
          <w:u w:val="single"/>
        </w:rPr>
        <w:t>名</w:t>
      </w:r>
      <w:r>
        <w:rPr>
          <w:rFonts w:hAnsi="宋体"/>
          <w:color w:val="000000"/>
          <w:sz w:val="21"/>
          <w:szCs w:val="21"/>
        </w:rPr>
        <w:t>成交供应商。</w:t>
      </w:r>
    </w:p>
    <w:p w:rsidR="00790976" w:rsidRDefault="007E73B8">
      <w:pPr>
        <w:pStyle w:val="2"/>
        <w:jc w:val="center"/>
        <w:rPr>
          <w:rFonts w:ascii="宋体" w:eastAsia="宋体" w:hAnsi="宋体"/>
        </w:rPr>
      </w:pPr>
      <w:r>
        <w:rPr>
          <w:rFonts w:hAnsi="宋体"/>
          <w:b w:val="0"/>
          <w:sz w:val="36"/>
        </w:rPr>
        <w:br w:type="page"/>
      </w:r>
      <w:bookmarkStart w:id="13" w:name="_Toc87262331"/>
      <w:r>
        <w:rPr>
          <w:rFonts w:ascii="宋体" w:eastAsia="宋体" w:hAnsi="宋体"/>
        </w:rPr>
        <w:lastRenderedPageBreak/>
        <w:t>一、说明</w:t>
      </w:r>
      <w:bookmarkEnd w:id="13"/>
    </w:p>
    <w:p w:rsidR="00790976" w:rsidRDefault="007E73B8">
      <w:pPr>
        <w:spacing w:line="360" w:lineRule="auto"/>
        <w:rPr>
          <w:rFonts w:ascii="宋体" w:hAnsi="宋体"/>
          <w:sz w:val="24"/>
        </w:rPr>
      </w:pPr>
      <w:r>
        <w:rPr>
          <w:rFonts w:ascii="宋体" w:hAnsi="宋体"/>
          <w:sz w:val="24"/>
        </w:rPr>
        <w:t xml:space="preserve">1. </w:t>
      </w:r>
      <w:r>
        <w:rPr>
          <w:rFonts w:ascii="宋体" w:hAnsi="宋体" w:hint="eastAsia"/>
          <w:sz w:val="24"/>
        </w:rPr>
        <w:t>适用范围</w:t>
      </w:r>
    </w:p>
    <w:p w:rsidR="00790976" w:rsidRDefault="007E73B8">
      <w:pPr>
        <w:spacing w:line="360" w:lineRule="auto"/>
        <w:ind w:firstLine="480"/>
        <w:rPr>
          <w:rFonts w:ascii="宋体" w:hAnsi="宋体"/>
          <w:sz w:val="24"/>
        </w:rPr>
      </w:pPr>
      <w:r>
        <w:rPr>
          <w:rFonts w:ascii="宋体" w:hAnsi="宋体"/>
          <w:sz w:val="24"/>
        </w:rPr>
        <w:t>1.1</w:t>
      </w:r>
      <w:r>
        <w:rPr>
          <w:rFonts w:ascii="宋体" w:hAnsi="宋体" w:hint="eastAsia"/>
          <w:sz w:val="24"/>
        </w:rPr>
        <w:t xml:space="preserve"> 本磋商文件仅适用于磋商邀请中所叙述项目的采购。</w:t>
      </w:r>
    </w:p>
    <w:p w:rsidR="00790976" w:rsidRDefault="007E73B8">
      <w:pPr>
        <w:spacing w:line="360" w:lineRule="auto"/>
        <w:rPr>
          <w:rFonts w:ascii="宋体" w:hAnsi="宋体"/>
          <w:sz w:val="24"/>
        </w:rPr>
      </w:pPr>
      <w:r>
        <w:rPr>
          <w:rFonts w:ascii="宋体" w:hAnsi="宋体"/>
          <w:sz w:val="24"/>
        </w:rPr>
        <w:t xml:space="preserve">2. </w:t>
      </w:r>
      <w:r>
        <w:rPr>
          <w:rFonts w:ascii="宋体" w:hAnsi="宋体" w:hint="eastAsia"/>
          <w:sz w:val="24"/>
        </w:rPr>
        <w:t>定义</w:t>
      </w:r>
    </w:p>
    <w:p w:rsidR="00790976" w:rsidRDefault="007E73B8">
      <w:pPr>
        <w:spacing w:line="360" w:lineRule="auto"/>
        <w:ind w:firstLine="480"/>
        <w:rPr>
          <w:rFonts w:ascii="宋体" w:hAnsi="宋体"/>
          <w:sz w:val="24"/>
        </w:rPr>
      </w:pPr>
      <w:r>
        <w:rPr>
          <w:rFonts w:ascii="宋体" w:hAnsi="宋体"/>
          <w:sz w:val="24"/>
        </w:rPr>
        <w:t>2.1</w:t>
      </w:r>
      <w:r>
        <w:rPr>
          <w:rFonts w:ascii="宋体" w:hAnsi="宋体" w:hint="eastAsia"/>
          <w:sz w:val="24"/>
        </w:rPr>
        <w:t xml:space="preserve"> “采购单位”系指组织本次磋商活动的采购人或招标代理机构</w:t>
      </w:r>
    </w:p>
    <w:p w:rsidR="00790976" w:rsidRDefault="007E73B8">
      <w:pPr>
        <w:spacing w:line="360" w:lineRule="auto"/>
        <w:ind w:firstLine="480"/>
        <w:rPr>
          <w:rFonts w:ascii="宋体" w:hAnsi="宋体"/>
          <w:sz w:val="24"/>
        </w:rPr>
      </w:pPr>
      <w:r>
        <w:rPr>
          <w:rFonts w:ascii="宋体" w:hAnsi="宋体"/>
          <w:sz w:val="24"/>
        </w:rPr>
        <w:t>2.</w:t>
      </w:r>
      <w:r>
        <w:rPr>
          <w:rFonts w:ascii="宋体" w:hAnsi="宋体" w:hint="eastAsia"/>
          <w:sz w:val="24"/>
        </w:rPr>
        <w:t>2 “采购人”系指本次本项目的</w:t>
      </w:r>
      <w:r w:rsidR="00A10195">
        <w:rPr>
          <w:rFonts w:ascii="宋体" w:hAnsi="宋体" w:hint="eastAsia"/>
          <w:sz w:val="24"/>
        </w:rPr>
        <w:t>业主单位</w:t>
      </w:r>
      <w:r>
        <w:rPr>
          <w:rFonts w:ascii="宋体" w:hAnsi="宋体" w:hint="eastAsia"/>
          <w:sz w:val="24"/>
        </w:rPr>
        <w:t>。</w:t>
      </w:r>
    </w:p>
    <w:p w:rsidR="00790976" w:rsidRDefault="007E73B8">
      <w:pPr>
        <w:spacing w:line="360" w:lineRule="auto"/>
        <w:ind w:firstLine="480"/>
        <w:rPr>
          <w:rFonts w:ascii="宋体" w:hAnsi="宋体"/>
          <w:sz w:val="24"/>
        </w:rPr>
      </w:pPr>
      <w:r>
        <w:rPr>
          <w:rFonts w:ascii="宋体" w:hAnsi="宋体"/>
          <w:sz w:val="24"/>
        </w:rPr>
        <w:t>2.</w:t>
      </w:r>
      <w:r>
        <w:rPr>
          <w:rFonts w:ascii="宋体" w:hAnsi="宋体" w:hint="eastAsia"/>
          <w:sz w:val="24"/>
        </w:rPr>
        <w:t>3 “招标代理机构”系指组织本次采购项目的厦门市务实采购有限公司。</w:t>
      </w:r>
    </w:p>
    <w:p w:rsidR="00790976" w:rsidRDefault="007E73B8">
      <w:pPr>
        <w:spacing w:line="360" w:lineRule="auto"/>
        <w:ind w:firstLine="480"/>
        <w:rPr>
          <w:rFonts w:ascii="宋体" w:hAnsi="宋体"/>
          <w:sz w:val="24"/>
        </w:rPr>
      </w:pPr>
      <w:r>
        <w:rPr>
          <w:rFonts w:ascii="宋体" w:hAnsi="宋体" w:hint="eastAsia"/>
          <w:sz w:val="24"/>
        </w:rPr>
        <w:t>2</w:t>
      </w:r>
      <w:r>
        <w:rPr>
          <w:rFonts w:ascii="宋体" w:hAnsi="宋体"/>
          <w:sz w:val="24"/>
        </w:rPr>
        <w:t xml:space="preserve">.4 </w:t>
      </w:r>
      <w:r>
        <w:rPr>
          <w:rFonts w:ascii="宋体" w:hAnsi="宋体" w:hint="eastAsia"/>
          <w:sz w:val="24"/>
        </w:rPr>
        <w:t xml:space="preserve"> “磋商响应供应商”系指购买了本磋商文件，且已经提交或者准备提交本次磋商响应文件的供货商或服务商。</w:t>
      </w:r>
    </w:p>
    <w:p w:rsidR="00790976" w:rsidRDefault="007E73B8">
      <w:pPr>
        <w:spacing w:line="360" w:lineRule="auto"/>
        <w:rPr>
          <w:rFonts w:ascii="宋体" w:hAnsi="宋体"/>
          <w:sz w:val="24"/>
        </w:rPr>
      </w:pPr>
      <w:r>
        <w:rPr>
          <w:rFonts w:ascii="宋体" w:hAnsi="宋体"/>
          <w:sz w:val="24"/>
        </w:rPr>
        <w:t xml:space="preserve">3. </w:t>
      </w:r>
      <w:r>
        <w:rPr>
          <w:rFonts w:ascii="宋体" w:hAnsi="宋体" w:hint="eastAsia"/>
          <w:sz w:val="24"/>
        </w:rPr>
        <w:t>合格的磋商响应供应商</w:t>
      </w:r>
    </w:p>
    <w:p w:rsidR="00790976" w:rsidRDefault="007E73B8">
      <w:pPr>
        <w:spacing w:line="360" w:lineRule="auto"/>
        <w:ind w:firstLine="480"/>
        <w:rPr>
          <w:rFonts w:ascii="宋体" w:hAnsi="宋体"/>
          <w:sz w:val="24"/>
        </w:rPr>
      </w:pPr>
      <w:r>
        <w:rPr>
          <w:rFonts w:ascii="宋体" w:hAnsi="宋体"/>
          <w:sz w:val="24"/>
        </w:rPr>
        <w:t>3.1</w:t>
      </w:r>
      <w:r>
        <w:rPr>
          <w:rFonts w:ascii="宋体" w:hAnsi="宋体" w:hint="eastAsia"/>
          <w:sz w:val="24"/>
        </w:rPr>
        <w:t xml:space="preserve"> 凡有能力提供本磋商文件所述货物及服务的，符合本磋商文件规定资格要求的境内供货商或服务商均可能成为合格的磋商响应供应商。</w:t>
      </w:r>
    </w:p>
    <w:p w:rsidR="00790976" w:rsidRDefault="007E73B8">
      <w:pPr>
        <w:spacing w:line="360" w:lineRule="auto"/>
        <w:ind w:firstLine="480"/>
        <w:rPr>
          <w:rFonts w:ascii="宋体" w:hAnsi="宋体"/>
          <w:sz w:val="24"/>
        </w:rPr>
      </w:pPr>
      <w:r>
        <w:rPr>
          <w:rFonts w:ascii="宋体" w:hAnsi="宋体"/>
          <w:sz w:val="24"/>
        </w:rPr>
        <w:t>3.2</w:t>
      </w:r>
      <w:r>
        <w:rPr>
          <w:rFonts w:ascii="宋体" w:hAnsi="宋体" w:hint="eastAsia"/>
          <w:sz w:val="24"/>
        </w:rPr>
        <w:t xml:space="preserve"> 磋商响应供应商应遵守中国的有关法律、法规和规章的规定。</w:t>
      </w:r>
    </w:p>
    <w:p w:rsidR="00790976" w:rsidRDefault="007E73B8">
      <w:pPr>
        <w:spacing w:line="360" w:lineRule="auto"/>
        <w:ind w:firstLine="480"/>
        <w:rPr>
          <w:rFonts w:ascii="宋体" w:hAnsi="宋体"/>
          <w:sz w:val="24"/>
        </w:rPr>
      </w:pPr>
      <w:r>
        <w:rPr>
          <w:rFonts w:ascii="宋体" w:hAnsi="宋体" w:hint="eastAsia"/>
          <w:sz w:val="24"/>
        </w:rPr>
        <w:t>3.3 一个磋商响应供应商只能提交一个磋商响应文件。如果磋商响应供应商之间存在下列互为关联关系的情形之一的，不得同时参加本项目磋商：</w:t>
      </w:r>
    </w:p>
    <w:p w:rsidR="00790976" w:rsidRDefault="007E73B8">
      <w:pPr>
        <w:spacing w:line="360" w:lineRule="auto"/>
        <w:ind w:firstLineChars="200" w:firstLine="480"/>
        <w:rPr>
          <w:rFonts w:ascii="宋体" w:hAnsi="宋体"/>
          <w:sz w:val="24"/>
        </w:rPr>
      </w:pPr>
      <w:r>
        <w:rPr>
          <w:rFonts w:ascii="宋体" w:hAnsi="宋体" w:hint="eastAsia"/>
          <w:sz w:val="24"/>
        </w:rPr>
        <w:t>（1） 法定代表人为同一人的两个及两个以上法人；</w:t>
      </w:r>
    </w:p>
    <w:p w:rsidR="00790976" w:rsidRDefault="007E73B8">
      <w:pPr>
        <w:spacing w:line="360" w:lineRule="auto"/>
        <w:ind w:firstLineChars="200" w:firstLine="480"/>
        <w:rPr>
          <w:rFonts w:ascii="宋体" w:hAnsi="宋体"/>
          <w:sz w:val="24"/>
        </w:rPr>
      </w:pPr>
      <w:r>
        <w:rPr>
          <w:rFonts w:ascii="宋体" w:hAnsi="宋体" w:hint="eastAsia"/>
          <w:sz w:val="24"/>
        </w:rPr>
        <w:t>（2） 母公司及其直接或间接持股50％及以上的被投资公司；</w:t>
      </w:r>
    </w:p>
    <w:p w:rsidR="00790976" w:rsidRDefault="007E73B8">
      <w:pPr>
        <w:spacing w:line="360" w:lineRule="auto"/>
        <w:ind w:firstLineChars="200" w:firstLine="480"/>
        <w:rPr>
          <w:rFonts w:ascii="宋体" w:hAnsi="宋体"/>
          <w:sz w:val="24"/>
        </w:rPr>
      </w:pPr>
      <w:r>
        <w:rPr>
          <w:rFonts w:ascii="宋体" w:hAnsi="宋体" w:hint="eastAsia"/>
          <w:sz w:val="24"/>
        </w:rPr>
        <w:t>（3） 均为同一家母公司直接或间接持股50％及以上的被投资公司。</w:t>
      </w:r>
    </w:p>
    <w:p w:rsidR="00790976" w:rsidRDefault="007E73B8">
      <w:pPr>
        <w:spacing w:line="360" w:lineRule="auto"/>
        <w:ind w:firstLineChars="200" w:firstLine="480"/>
        <w:rPr>
          <w:rFonts w:ascii="宋体" w:hAnsi="宋体"/>
          <w:sz w:val="24"/>
        </w:rPr>
      </w:pPr>
      <w:r>
        <w:rPr>
          <w:rFonts w:ascii="宋体" w:hAnsi="宋体" w:hint="eastAsia"/>
          <w:sz w:val="24"/>
        </w:rPr>
        <w:t>（4）单位负责人（董事长或总经理）为同一人的不同单位。</w:t>
      </w:r>
    </w:p>
    <w:p w:rsidR="00790976" w:rsidRDefault="007E73B8">
      <w:pPr>
        <w:spacing w:line="360" w:lineRule="auto"/>
        <w:ind w:firstLine="480"/>
        <w:rPr>
          <w:rFonts w:ascii="宋体" w:hAnsi="宋体"/>
          <w:sz w:val="24"/>
        </w:rPr>
      </w:pPr>
      <w:r>
        <w:rPr>
          <w:rFonts w:ascii="宋体" w:hAnsi="宋体"/>
          <w:sz w:val="24"/>
        </w:rPr>
        <w:t>3.4</w:t>
      </w:r>
      <w:r>
        <w:rPr>
          <w:rFonts w:ascii="宋体" w:hAnsi="宋体" w:hint="eastAsia"/>
          <w:sz w:val="24"/>
        </w:rPr>
        <w:t>为本次磋商项目提供整体设计、规范编制或者项目管理、监理、检测等服务的供应商，不得参加本次磋商活动。</w:t>
      </w:r>
    </w:p>
    <w:p w:rsidR="00790976" w:rsidRDefault="007E73B8">
      <w:pPr>
        <w:spacing w:line="360" w:lineRule="auto"/>
        <w:ind w:firstLine="480"/>
        <w:rPr>
          <w:rFonts w:ascii="宋体" w:hAnsi="宋体"/>
          <w:sz w:val="24"/>
        </w:rPr>
      </w:pPr>
      <w:r>
        <w:rPr>
          <w:rFonts w:ascii="宋体" w:hAnsi="宋体" w:hint="eastAsia"/>
          <w:sz w:val="24"/>
        </w:rPr>
        <w:t>3.5 本项目不</w:t>
      </w:r>
      <w:proofErr w:type="gramStart"/>
      <w:r>
        <w:rPr>
          <w:rFonts w:ascii="宋体" w:hAnsi="宋体" w:hint="eastAsia"/>
          <w:sz w:val="24"/>
        </w:rPr>
        <w:t>接受磋商</w:t>
      </w:r>
      <w:proofErr w:type="gramEnd"/>
      <w:r>
        <w:rPr>
          <w:rFonts w:ascii="宋体" w:hAnsi="宋体" w:hint="eastAsia"/>
          <w:sz w:val="24"/>
        </w:rPr>
        <w:t>联合体，即两个或者两个以上响应供应商不可以组成一个响应联合体，以一个响应供应商的身份参加磋商。</w:t>
      </w:r>
    </w:p>
    <w:p w:rsidR="00790976" w:rsidRDefault="007E73B8">
      <w:pPr>
        <w:spacing w:line="360" w:lineRule="auto"/>
        <w:ind w:firstLine="480"/>
        <w:rPr>
          <w:rFonts w:ascii="宋体" w:hAnsi="宋体"/>
          <w:sz w:val="24"/>
        </w:rPr>
      </w:pPr>
      <w:r>
        <w:rPr>
          <w:rFonts w:ascii="宋体" w:hAnsi="宋体" w:hint="eastAsia"/>
          <w:sz w:val="24"/>
        </w:rPr>
        <w:t>3.6磋商代理人在同一个项目中只能接受一个磋商响应供应商的委托参加磋商。</w:t>
      </w:r>
    </w:p>
    <w:p w:rsidR="00790976" w:rsidRDefault="007E73B8">
      <w:pPr>
        <w:spacing w:line="360" w:lineRule="auto"/>
        <w:ind w:firstLineChars="200" w:firstLine="480"/>
        <w:rPr>
          <w:rFonts w:ascii="宋体" w:hAnsi="宋体"/>
          <w:sz w:val="24"/>
        </w:rPr>
      </w:pPr>
      <w:r>
        <w:rPr>
          <w:rFonts w:ascii="宋体" w:hAnsi="宋体" w:hint="eastAsia"/>
          <w:sz w:val="24"/>
        </w:rPr>
        <w:t>3.7磋商响应供应</w:t>
      </w:r>
      <w:proofErr w:type="gramStart"/>
      <w:r>
        <w:rPr>
          <w:rFonts w:ascii="宋体" w:hAnsi="宋体" w:hint="eastAsia"/>
          <w:sz w:val="24"/>
        </w:rPr>
        <w:t>商存在</w:t>
      </w:r>
      <w:proofErr w:type="gramEnd"/>
      <w:r>
        <w:rPr>
          <w:rFonts w:ascii="宋体" w:hAnsi="宋体" w:hint="eastAsia"/>
          <w:sz w:val="24"/>
        </w:rPr>
        <w:t>下列情形之一的，将被认定为串通围</w:t>
      </w:r>
      <w:proofErr w:type="gramStart"/>
      <w:r>
        <w:rPr>
          <w:rFonts w:ascii="宋体" w:hAnsi="宋体" w:hint="eastAsia"/>
          <w:sz w:val="24"/>
        </w:rPr>
        <w:t>标行为</w:t>
      </w:r>
      <w:proofErr w:type="gramEnd"/>
      <w:r>
        <w:rPr>
          <w:rFonts w:ascii="宋体" w:hAnsi="宋体" w:hint="eastAsia"/>
          <w:sz w:val="24"/>
        </w:rPr>
        <w:t>并作</w:t>
      </w:r>
      <w:proofErr w:type="gramStart"/>
      <w:r>
        <w:rPr>
          <w:rFonts w:ascii="宋体" w:hAnsi="宋体" w:hint="eastAsia"/>
          <w:sz w:val="24"/>
        </w:rPr>
        <w:t>无效磋商</w:t>
      </w:r>
      <w:proofErr w:type="gramEnd"/>
      <w:r>
        <w:rPr>
          <w:rFonts w:ascii="宋体" w:hAnsi="宋体" w:hint="eastAsia"/>
          <w:sz w:val="24"/>
        </w:rPr>
        <w:t>响应处理：</w:t>
      </w:r>
    </w:p>
    <w:p w:rsidR="00790976" w:rsidRDefault="007E73B8">
      <w:pPr>
        <w:spacing w:line="360" w:lineRule="auto"/>
        <w:ind w:firstLineChars="200" w:firstLine="480"/>
        <w:rPr>
          <w:rFonts w:ascii="宋体" w:hAnsi="宋体"/>
          <w:sz w:val="24"/>
        </w:rPr>
      </w:pPr>
      <w:r>
        <w:rPr>
          <w:rFonts w:ascii="宋体" w:hAnsi="宋体" w:hint="eastAsia"/>
          <w:sz w:val="24"/>
        </w:rPr>
        <w:t>（1）不同磋商响应供应商的磋商响应文件错、漏之处一致或雷同，且不能合理解释的；</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（2）不同的磋商响应供应商的法定代表人、委托代理人等由同一个单位缴纳社会保险的；</w:t>
      </w:r>
    </w:p>
    <w:p w:rsidR="00790976" w:rsidRDefault="007E73B8">
      <w:pPr>
        <w:spacing w:line="360" w:lineRule="auto"/>
        <w:ind w:firstLineChars="200" w:firstLine="480"/>
        <w:rPr>
          <w:rFonts w:ascii="宋体" w:hAnsi="宋体"/>
          <w:sz w:val="24"/>
        </w:rPr>
      </w:pPr>
      <w:r>
        <w:rPr>
          <w:rFonts w:ascii="宋体" w:hAnsi="宋体" w:hint="eastAsia"/>
          <w:sz w:val="24"/>
        </w:rPr>
        <w:t>（3）由同一人或分别由几个有利害关系的人携带两个以上（含两个）磋商响应供应商的企业资料参与资格审查、</w:t>
      </w:r>
      <w:proofErr w:type="gramStart"/>
      <w:r>
        <w:rPr>
          <w:rFonts w:ascii="宋体" w:hAnsi="宋体" w:hint="eastAsia"/>
          <w:sz w:val="24"/>
        </w:rPr>
        <w:t>领取磋商</w:t>
      </w:r>
      <w:proofErr w:type="gramEnd"/>
      <w:r>
        <w:rPr>
          <w:rFonts w:ascii="宋体" w:hAnsi="宋体" w:hint="eastAsia"/>
          <w:sz w:val="24"/>
        </w:rPr>
        <w:t>资料，或代表两个以上（含两个）供应商参加项目答疑会、交纳或</w:t>
      </w:r>
      <w:proofErr w:type="gramStart"/>
      <w:r>
        <w:rPr>
          <w:rFonts w:ascii="宋体" w:hAnsi="宋体" w:hint="eastAsia"/>
          <w:sz w:val="24"/>
        </w:rPr>
        <w:t>退还磋商</w:t>
      </w:r>
      <w:proofErr w:type="gramEnd"/>
      <w:r>
        <w:rPr>
          <w:rFonts w:ascii="宋体" w:hAnsi="宋体" w:hint="eastAsia"/>
          <w:sz w:val="24"/>
        </w:rPr>
        <w:t>保证金、磋商的；</w:t>
      </w:r>
    </w:p>
    <w:p w:rsidR="00790976" w:rsidRDefault="007E73B8">
      <w:pPr>
        <w:spacing w:line="360" w:lineRule="auto"/>
        <w:ind w:firstLineChars="200" w:firstLine="480"/>
        <w:rPr>
          <w:rFonts w:ascii="宋体" w:hAnsi="宋体"/>
          <w:sz w:val="24"/>
        </w:rPr>
      </w:pPr>
      <w:r>
        <w:rPr>
          <w:rFonts w:ascii="宋体" w:hAnsi="宋体" w:hint="eastAsia"/>
          <w:sz w:val="24"/>
        </w:rPr>
        <w:t>（4）磋商响应供应商之间协商磋商报价等磋商响应文件的实质性内容；</w:t>
      </w:r>
    </w:p>
    <w:p w:rsidR="00790976" w:rsidRDefault="007E73B8">
      <w:pPr>
        <w:spacing w:line="360" w:lineRule="auto"/>
        <w:ind w:firstLineChars="200" w:firstLine="480"/>
        <w:rPr>
          <w:rFonts w:ascii="宋体" w:hAnsi="宋体"/>
          <w:sz w:val="24"/>
        </w:rPr>
      </w:pPr>
      <w:r>
        <w:rPr>
          <w:rFonts w:ascii="宋体" w:hAnsi="宋体" w:hint="eastAsia"/>
          <w:sz w:val="24"/>
        </w:rPr>
        <w:t>（5）磋商响应供应商之间约定成交人；</w:t>
      </w:r>
    </w:p>
    <w:p w:rsidR="00790976" w:rsidRDefault="007E73B8">
      <w:pPr>
        <w:spacing w:line="360" w:lineRule="auto"/>
        <w:ind w:firstLineChars="200" w:firstLine="480"/>
        <w:rPr>
          <w:rFonts w:ascii="宋体" w:hAnsi="宋体"/>
          <w:sz w:val="24"/>
        </w:rPr>
      </w:pPr>
      <w:r>
        <w:rPr>
          <w:rFonts w:ascii="宋体" w:hAnsi="宋体" w:hint="eastAsia"/>
          <w:sz w:val="24"/>
        </w:rPr>
        <w:t>（6）磋商响应供应商之间约定部分磋商响应供应商</w:t>
      </w:r>
      <w:proofErr w:type="gramStart"/>
      <w:r>
        <w:rPr>
          <w:rFonts w:ascii="宋体" w:hAnsi="宋体" w:hint="eastAsia"/>
          <w:sz w:val="24"/>
        </w:rPr>
        <w:t>放弃磋商</w:t>
      </w:r>
      <w:proofErr w:type="gramEnd"/>
      <w:r>
        <w:rPr>
          <w:rFonts w:ascii="宋体" w:hAnsi="宋体" w:hint="eastAsia"/>
          <w:sz w:val="24"/>
        </w:rPr>
        <w:t>或者成交；</w:t>
      </w:r>
    </w:p>
    <w:p w:rsidR="00790976" w:rsidRDefault="007E73B8">
      <w:pPr>
        <w:spacing w:line="360" w:lineRule="auto"/>
        <w:ind w:firstLineChars="200" w:firstLine="480"/>
        <w:rPr>
          <w:rFonts w:ascii="宋体" w:hAnsi="宋体"/>
          <w:sz w:val="24"/>
        </w:rPr>
      </w:pPr>
      <w:r>
        <w:rPr>
          <w:rFonts w:ascii="宋体" w:hAnsi="宋体" w:hint="eastAsia"/>
          <w:sz w:val="24"/>
        </w:rPr>
        <w:t>（7）属于同一集团、协会、商会等组织成员的磋商响应供应</w:t>
      </w:r>
      <w:proofErr w:type="gramStart"/>
      <w:r>
        <w:rPr>
          <w:rFonts w:ascii="宋体" w:hAnsi="宋体" w:hint="eastAsia"/>
          <w:sz w:val="24"/>
        </w:rPr>
        <w:t>商按照</w:t>
      </w:r>
      <w:proofErr w:type="gramEnd"/>
      <w:r>
        <w:rPr>
          <w:rFonts w:ascii="宋体" w:hAnsi="宋体" w:hint="eastAsia"/>
          <w:sz w:val="24"/>
        </w:rPr>
        <w:t>该组织要求协同磋商；</w:t>
      </w:r>
    </w:p>
    <w:p w:rsidR="00790976" w:rsidRDefault="007E73B8">
      <w:pPr>
        <w:spacing w:line="360" w:lineRule="auto"/>
        <w:ind w:firstLineChars="200" w:firstLine="480"/>
        <w:rPr>
          <w:rFonts w:ascii="宋体" w:hAnsi="宋体"/>
          <w:sz w:val="24"/>
        </w:rPr>
      </w:pPr>
      <w:r>
        <w:rPr>
          <w:rFonts w:ascii="宋体" w:hAnsi="宋体" w:hint="eastAsia"/>
          <w:sz w:val="24"/>
        </w:rPr>
        <w:t>（8）磋商响应供应商之间为谋取成交或者排斥特定磋商响应供应商而采取的其他联合行动；</w:t>
      </w:r>
    </w:p>
    <w:p w:rsidR="00790976" w:rsidRDefault="007E73B8">
      <w:pPr>
        <w:spacing w:line="360" w:lineRule="auto"/>
        <w:ind w:firstLineChars="200" w:firstLine="480"/>
        <w:rPr>
          <w:rFonts w:ascii="宋体" w:hAnsi="宋体"/>
          <w:sz w:val="24"/>
        </w:rPr>
      </w:pPr>
      <w:r>
        <w:rPr>
          <w:rFonts w:ascii="宋体" w:hAnsi="宋体" w:hint="eastAsia"/>
          <w:sz w:val="24"/>
        </w:rPr>
        <w:t>（9）不同磋商响应供应商的磋商响应文件由同一单位或者个人编制；</w:t>
      </w:r>
    </w:p>
    <w:p w:rsidR="00790976" w:rsidRDefault="007E73B8">
      <w:pPr>
        <w:spacing w:line="360" w:lineRule="auto"/>
        <w:ind w:firstLineChars="200" w:firstLine="480"/>
        <w:rPr>
          <w:rFonts w:ascii="宋体" w:hAnsi="宋体"/>
          <w:sz w:val="24"/>
        </w:rPr>
      </w:pPr>
      <w:r>
        <w:rPr>
          <w:rFonts w:ascii="宋体" w:hAnsi="宋体" w:hint="eastAsia"/>
          <w:sz w:val="24"/>
        </w:rPr>
        <w:t>（10）不同磋商响应供应商委托同一单位或者个人办理磋商事宜；</w:t>
      </w:r>
    </w:p>
    <w:p w:rsidR="00790976" w:rsidRDefault="007E73B8">
      <w:pPr>
        <w:spacing w:line="360" w:lineRule="auto"/>
        <w:ind w:firstLineChars="200" w:firstLine="480"/>
        <w:rPr>
          <w:rFonts w:ascii="宋体" w:hAnsi="宋体"/>
          <w:sz w:val="24"/>
        </w:rPr>
      </w:pPr>
      <w:r>
        <w:rPr>
          <w:rFonts w:ascii="宋体" w:hAnsi="宋体" w:hint="eastAsia"/>
          <w:sz w:val="24"/>
        </w:rPr>
        <w:t>（11）不同磋商响应供应商的磋商响应文件载明的项目管理成员为同一人；</w:t>
      </w:r>
    </w:p>
    <w:p w:rsidR="00790976" w:rsidRDefault="007E73B8">
      <w:pPr>
        <w:spacing w:line="360" w:lineRule="auto"/>
        <w:ind w:firstLineChars="200" w:firstLine="480"/>
        <w:rPr>
          <w:rFonts w:ascii="宋体" w:hAnsi="宋体"/>
          <w:sz w:val="24"/>
        </w:rPr>
      </w:pPr>
      <w:r>
        <w:rPr>
          <w:rFonts w:ascii="宋体" w:hAnsi="宋体" w:hint="eastAsia"/>
          <w:sz w:val="24"/>
        </w:rPr>
        <w:t>（12）不同磋商响应供应商的磋商响应文件异常一致或者磋商报价呈规律性差异；</w:t>
      </w:r>
    </w:p>
    <w:p w:rsidR="00790976" w:rsidRDefault="007E73B8">
      <w:pPr>
        <w:spacing w:line="360" w:lineRule="auto"/>
        <w:ind w:firstLineChars="200" w:firstLine="480"/>
        <w:rPr>
          <w:rFonts w:ascii="宋体" w:hAnsi="宋体"/>
          <w:sz w:val="24"/>
        </w:rPr>
      </w:pPr>
      <w:r>
        <w:rPr>
          <w:rFonts w:ascii="宋体" w:hAnsi="宋体" w:hint="eastAsia"/>
          <w:sz w:val="24"/>
        </w:rPr>
        <w:t>（13）不同磋商响应供应商的磋商响应文件相互混装；</w:t>
      </w:r>
    </w:p>
    <w:p w:rsidR="00790976" w:rsidRDefault="007E73B8">
      <w:pPr>
        <w:spacing w:line="360" w:lineRule="auto"/>
        <w:ind w:firstLineChars="200" w:firstLine="480"/>
        <w:rPr>
          <w:rFonts w:ascii="宋体" w:hAnsi="宋体"/>
          <w:sz w:val="24"/>
        </w:rPr>
      </w:pPr>
      <w:r>
        <w:rPr>
          <w:rFonts w:ascii="宋体" w:hAnsi="宋体" w:hint="eastAsia"/>
          <w:sz w:val="24"/>
        </w:rPr>
        <w:t>（14）不同磋商响应供应商的磋商保证金从同一单位或者个人的账户转出；</w:t>
      </w:r>
    </w:p>
    <w:p w:rsidR="00790976" w:rsidRDefault="007E73B8">
      <w:pPr>
        <w:spacing w:line="360" w:lineRule="auto"/>
        <w:ind w:firstLineChars="200" w:firstLine="480"/>
        <w:rPr>
          <w:rFonts w:ascii="宋体" w:hAnsi="宋体"/>
          <w:sz w:val="24"/>
        </w:rPr>
      </w:pPr>
      <w:r>
        <w:rPr>
          <w:rFonts w:ascii="宋体" w:hAnsi="宋体" w:hint="eastAsia"/>
          <w:sz w:val="24"/>
        </w:rPr>
        <w:t>（15）有关法律、法规或规章规定的其他串通磋商行为。</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3.8采购单位、采购代理机构有下列情形之一的，将被认定为采购单位、采购代理机构与磋商响应供应商有串通磋商行为，该磋商响应供应商磋商作</w:t>
      </w:r>
      <w:proofErr w:type="gramStart"/>
      <w:r>
        <w:rPr>
          <w:rFonts w:ascii="宋体" w:hAnsi="宋体" w:hint="eastAsia"/>
          <w:sz w:val="24"/>
          <w:szCs w:val="18"/>
        </w:rPr>
        <w:t>无效磋商</w:t>
      </w:r>
      <w:proofErr w:type="gramEnd"/>
      <w:r>
        <w:rPr>
          <w:rFonts w:ascii="宋体" w:hAnsi="宋体" w:hint="eastAsia"/>
          <w:sz w:val="24"/>
          <w:szCs w:val="18"/>
        </w:rPr>
        <w:t>处理：</w:t>
      </w:r>
    </w:p>
    <w:p w:rsidR="00790976" w:rsidRDefault="007E73B8">
      <w:pPr>
        <w:numPr>
          <w:ilvl w:val="0"/>
          <w:numId w:val="5"/>
        </w:numPr>
        <w:spacing w:line="360" w:lineRule="auto"/>
        <w:rPr>
          <w:rFonts w:ascii="宋体" w:hAnsi="宋体"/>
          <w:sz w:val="24"/>
          <w:szCs w:val="18"/>
        </w:rPr>
      </w:pPr>
      <w:r>
        <w:rPr>
          <w:rFonts w:ascii="宋体" w:hAnsi="宋体" w:hint="eastAsia"/>
          <w:sz w:val="24"/>
          <w:szCs w:val="18"/>
        </w:rPr>
        <w:t>在磋商前</w:t>
      </w:r>
      <w:proofErr w:type="gramStart"/>
      <w:r>
        <w:rPr>
          <w:rFonts w:ascii="宋体" w:hAnsi="宋体" w:hint="eastAsia"/>
          <w:sz w:val="24"/>
          <w:szCs w:val="18"/>
        </w:rPr>
        <w:t>开启磋商</w:t>
      </w:r>
      <w:proofErr w:type="gramEnd"/>
      <w:r>
        <w:rPr>
          <w:rFonts w:ascii="宋体" w:hAnsi="宋体" w:hint="eastAsia"/>
          <w:sz w:val="24"/>
          <w:szCs w:val="18"/>
        </w:rPr>
        <w:t>响应文件并将有关信息泄露给其他磋商响应供应商;</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评审结果公告前，直接或者间接向磋商响应供应商</w:t>
      </w:r>
      <w:proofErr w:type="gramStart"/>
      <w:r>
        <w:rPr>
          <w:rFonts w:ascii="宋体" w:hAnsi="宋体" w:hint="eastAsia"/>
          <w:sz w:val="24"/>
          <w:szCs w:val="18"/>
        </w:rPr>
        <w:t>泄露磋商</w:t>
      </w:r>
      <w:proofErr w:type="gramEnd"/>
      <w:r>
        <w:rPr>
          <w:rFonts w:ascii="宋体" w:hAnsi="宋体" w:hint="eastAsia"/>
          <w:sz w:val="24"/>
          <w:szCs w:val="18"/>
        </w:rPr>
        <w:t>小组成员等信息；</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明示或者暗示磋商响应供应商压低或者</w:t>
      </w:r>
      <w:proofErr w:type="gramStart"/>
      <w:r>
        <w:rPr>
          <w:rFonts w:ascii="宋体" w:hAnsi="宋体" w:hint="eastAsia"/>
          <w:sz w:val="24"/>
          <w:szCs w:val="18"/>
        </w:rPr>
        <w:t>抬高磋商</w:t>
      </w:r>
      <w:proofErr w:type="gramEnd"/>
      <w:r>
        <w:rPr>
          <w:rFonts w:ascii="宋体" w:hAnsi="宋体" w:hint="eastAsia"/>
          <w:sz w:val="24"/>
          <w:szCs w:val="18"/>
        </w:rPr>
        <w:t>报价；</w:t>
      </w:r>
    </w:p>
    <w:p w:rsidR="00790976" w:rsidRDefault="007E73B8">
      <w:pPr>
        <w:numPr>
          <w:ilvl w:val="0"/>
          <w:numId w:val="5"/>
        </w:numPr>
        <w:spacing w:line="360" w:lineRule="auto"/>
        <w:ind w:left="1276" w:hanging="796"/>
        <w:rPr>
          <w:rFonts w:ascii="宋体" w:hAnsi="宋体"/>
          <w:sz w:val="24"/>
          <w:szCs w:val="18"/>
        </w:rPr>
      </w:pPr>
      <w:proofErr w:type="gramStart"/>
      <w:r>
        <w:rPr>
          <w:rFonts w:ascii="宋体" w:hAnsi="宋体" w:hint="eastAsia"/>
          <w:sz w:val="24"/>
          <w:szCs w:val="18"/>
        </w:rPr>
        <w:t>授意磋商</w:t>
      </w:r>
      <w:proofErr w:type="gramEnd"/>
      <w:r>
        <w:rPr>
          <w:rFonts w:ascii="宋体" w:hAnsi="宋体" w:hint="eastAsia"/>
          <w:sz w:val="24"/>
          <w:szCs w:val="18"/>
        </w:rPr>
        <w:t>响应供应商撤换、修改磋商响应文件；</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明示或者暗示磋商响应供应商为特定磋商响应供应</w:t>
      </w:r>
      <w:proofErr w:type="gramStart"/>
      <w:r>
        <w:rPr>
          <w:rFonts w:ascii="宋体" w:hAnsi="宋体" w:hint="eastAsia"/>
          <w:sz w:val="24"/>
          <w:szCs w:val="18"/>
        </w:rPr>
        <w:t>商成交</w:t>
      </w:r>
      <w:proofErr w:type="gramEnd"/>
      <w:r>
        <w:rPr>
          <w:rFonts w:ascii="宋体" w:hAnsi="宋体" w:hint="eastAsia"/>
          <w:sz w:val="24"/>
          <w:szCs w:val="18"/>
        </w:rPr>
        <w:t>提供方便；</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为谋求特定磋商响应供应</w:t>
      </w:r>
      <w:proofErr w:type="gramStart"/>
      <w:r>
        <w:rPr>
          <w:rFonts w:ascii="宋体" w:hAnsi="宋体" w:hint="eastAsia"/>
          <w:sz w:val="24"/>
          <w:szCs w:val="18"/>
        </w:rPr>
        <w:t>商成交</w:t>
      </w:r>
      <w:proofErr w:type="gramEnd"/>
      <w:r>
        <w:rPr>
          <w:rFonts w:ascii="宋体" w:hAnsi="宋体" w:hint="eastAsia"/>
          <w:sz w:val="24"/>
          <w:szCs w:val="18"/>
        </w:rPr>
        <w:t>而采取的其他串通行为。</w:t>
      </w:r>
    </w:p>
    <w:p w:rsidR="00790976" w:rsidRDefault="007E73B8">
      <w:pPr>
        <w:spacing w:line="360" w:lineRule="auto"/>
        <w:ind w:firstLineChars="200" w:firstLine="480"/>
        <w:rPr>
          <w:rFonts w:ascii="宋体" w:hAnsi="宋体"/>
          <w:sz w:val="24"/>
        </w:rPr>
      </w:pPr>
      <w:r>
        <w:rPr>
          <w:rFonts w:ascii="宋体" w:hAnsi="宋体" w:hint="eastAsia"/>
          <w:sz w:val="24"/>
        </w:rPr>
        <w:t>3.9 供应商认为采购人员及相关人员与其</w:t>
      </w:r>
      <w:proofErr w:type="gramStart"/>
      <w:r>
        <w:rPr>
          <w:rFonts w:ascii="宋体" w:hAnsi="宋体" w:hint="eastAsia"/>
          <w:sz w:val="24"/>
        </w:rPr>
        <w:t>他供应</w:t>
      </w:r>
      <w:proofErr w:type="gramEnd"/>
      <w:r>
        <w:rPr>
          <w:rFonts w:ascii="宋体" w:hAnsi="宋体" w:hint="eastAsia"/>
          <w:sz w:val="24"/>
        </w:rPr>
        <w:t>商有利害关系的，可以向采购人或者采购代理机构书面提出回避申请，并说明理由。采购人或者采购代理机构应当及时询问被申请回避人员，有利害关系的被申请回避人员应当回避。采购人员及相关人员与供</w:t>
      </w:r>
      <w:r>
        <w:rPr>
          <w:rFonts w:ascii="宋体" w:hAnsi="宋体" w:hint="eastAsia"/>
          <w:sz w:val="24"/>
        </w:rPr>
        <w:lastRenderedPageBreak/>
        <w:t>应商有下列利害关系之一的，应当回避：</w:t>
      </w:r>
    </w:p>
    <w:p w:rsidR="00790976" w:rsidRDefault="007E73B8">
      <w:pPr>
        <w:spacing w:line="360" w:lineRule="auto"/>
        <w:rPr>
          <w:rFonts w:ascii="宋体" w:hAnsi="宋体"/>
          <w:sz w:val="24"/>
        </w:rPr>
      </w:pPr>
      <w:r>
        <w:rPr>
          <w:rFonts w:ascii="宋体" w:hAnsi="宋体" w:hint="eastAsia"/>
          <w:sz w:val="24"/>
        </w:rPr>
        <w:t xml:space="preserve">　　（1）参加采购活动前3年内与供应</w:t>
      </w:r>
      <w:proofErr w:type="gramStart"/>
      <w:r>
        <w:rPr>
          <w:rFonts w:ascii="宋体" w:hAnsi="宋体" w:hint="eastAsia"/>
          <w:sz w:val="24"/>
        </w:rPr>
        <w:t>商存在</w:t>
      </w:r>
      <w:proofErr w:type="gramEnd"/>
      <w:r>
        <w:rPr>
          <w:rFonts w:ascii="宋体" w:hAnsi="宋体" w:hint="eastAsia"/>
          <w:sz w:val="24"/>
        </w:rPr>
        <w:t>劳动关系；</w:t>
      </w:r>
    </w:p>
    <w:p w:rsidR="00790976" w:rsidRDefault="007E73B8">
      <w:pPr>
        <w:spacing w:line="360" w:lineRule="auto"/>
        <w:rPr>
          <w:rFonts w:ascii="宋体" w:hAnsi="宋体"/>
          <w:sz w:val="24"/>
        </w:rPr>
      </w:pPr>
      <w:r>
        <w:rPr>
          <w:rFonts w:ascii="宋体" w:hAnsi="宋体" w:hint="eastAsia"/>
          <w:sz w:val="24"/>
        </w:rPr>
        <w:t xml:space="preserve">　　（2）参加采购活动前3年内担任供应商的董事、监事；</w:t>
      </w:r>
    </w:p>
    <w:p w:rsidR="00790976" w:rsidRDefault="007E73B8">
      <w:pPr>
        <w:spacing w:line="360" w:lineRule="auto"/>
        <w:rPr>
          <w:rFonts w:ascii="宋体" w:hAnsi="宋体"/>
          <w:sz w:val="24"/>
        </w:rPr>
      </w:pPr>
      <w:r>
        <w:rPr>
          <w:rFonts w:ascii="宋体" w:hAnsi="宋体" w:hint="eastAsia"/>
          <w:sz w:val="24"/>
        </w:rPr>
        <w:t xml:space="preserve">　　（3）参加采购活动前3年内是供应商的控股股东或者实际控制人；</w:t>
      </w:r>
    </w:p>
    <w:p w:rsidR="00790976" w:rsidRDefault="007E73B8">
      <w:pPr>
        <w:spacing w:line="360" w:lineRule="auto"/>
        <w:rPr>
          <w:rFonts w:ascii="宋体" w:hAnsi="宋体"/>
          <w:sz w:val="24"/>
        </w:rPr>
      </w:pPr>
      <w:r>
        <w:rPr>
          <w:rFonts w:ascii="宋体" w:hAnsi="宋体" w:hint="eastAsia"/>
          <w:sz w:val="24"/>
        </w:rPr>
        <w:t xml:space="preserve">　　（4）与供应商的法定代表人或者负责人有夫妻、直系血亲、三代以内旁系血亲或者近姻亲关系；</w:t>
      </w:r>
    </w:p>
    <w:p w:rsidR="00790976" w:rsidRDefault="007E73B8">
      <w:pPr>
        <w:spacing w:line="360" w:lineRule="auto"/>
        <w:rPr>
          <w:rFonts w:ascii="宋体" w:hAnsi="宋体"/>
          <w:sz w:val="24"/>
        </w:rPr>
      </w:pPr>
      <w:r>
        <w:rPr>
          <w:rFonts w:ascii="宋体" w:hAnsi="宋体" w:hint="eastAsia"/>
          <w:sz w:val="24"/>
        </w:rPr>
        <w:t xml:space="preserve">　　（5）与供应商有其他可能影响政府采购活动公平、公正进行的关系。</w:t>
      </w:r>
    </w:p>
    <w:p w:rsidR="00790976" w:rsidRDefault="007E73B8">
      <w:pPr>
        <w:spacing w:line="360" w:lineRule="auto"/>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 xml:space="preserve"> 磋商响应费用</w:t>
      </w:r>
    </w:p>
    <w:p w:rsidR="00790976" w:rsidRDefault="007E73B8">
      <w:pPr>
        <w:spacing w:line="360" w:lineRule="auto"/>
        <w:ind w:firstLineChars="200" w:firstLine="480"/>
        <w:rPr>
          <w:rFonts w:ascii="宋体" w:hAnsi="宋体"/>
          <w:sz w:val="24"/>
        </w:rPr>
      </w:pPr>
      <w:r>
        <w:rPr>
          <w:rFonts w:ascii="宋体" w:hAnsi="宋体" w:hint="eastAsia"/>
          <w:sz w:val="24"/>
        </w:rPr>
        <w:t>4.1 磋商响应供应商自行承担其响应磋商所涉及的一切费用。不论磋商结果如何，“采购人”、“招标代理机构”均无义务和责任承担这些费用。</w:t>
      </w:r>
    </w:p>
    <w:p w:rsidR="00790976" w:rsidRDefault="00790976">
      <w:pPr>
        <w:spacing w:line="360" w:lineRule="auto"/>
        <w:rPr>
          <w:rFonts w:ascii="宋体" w:hAnsi="宋体"/>
          <w:sz w:val="24"/>
        </w:rPr>
      </w:pPr>
    </w:p>
    <w:p w:rsidR="00790976" w:rsidRDefault="007E73B8">
      <w:pPr>
        <w:pStyle w:val="2"/>
        <w:jc w:val="center"/>
        <w:rPr>
          <w:rFonts w:ascii="宋体" w:eastAsia="宋体" w:hAnsi="宋体"/>
        </w:rPr>
      </w:pPr>
      <w:bookmarkStart w:id="14" w:name="_Toc87262332"/>
      <w:r>
        <w:rPr>
          <w:rFonts w:ascii="宋体" w:eastAsia="宋体" w:hAnsi="宋体" w:hint="eastAsia"/>
        </w:rPr>
        <w:t>二、磋商文件</w:t>
      </w:r>
      <w:bookmarkEnd w:id="14"/>
    </w:p>
    <w:p w:rsidR="00790976" w:rsidRDefault="007E73B8">
      <w:pPr>
        <w:spacing w:line="360" w:lineRule="auto"/>
        <w:rPr>
          <w:rFonts w:ascii="宋体" w:hAnsi="宋体"/>
          <w:sz w:val="24"/>
        </w:rPr>
      </w:pPr>
      <w:r>
        <w:rPr>
          <w:rFonts w:ascii="宋体" w:hAnsi="宋体" w:hint="eastAsia"/>
          <w:sz w:val="24"/>
        </w:rPr>
        <w:t>5</w:t>
      </w:r>
      <w:r>
        <w:rPr>
          <w:rFonts w:ascii="宋体" w:hAnsi="宋体"/>
          <w:sz w:val="24"/>
        </w:rPr>
        <w:t xml:space="preserve">. </w:t>
      </w:r>
      <w:r>
        <w:rPr>
          <w:rFonts w:ascii="宋体" w:hAnsi="宋体" w:hint="eastAsia"/>
          <w:sz w:val="24"/>
        </w:rPr>
        <w:t>磋商文件的组成</w:t>
      </w:r>
    </w:p>
    <w:p w:rsidR="00790976" w:rsidRDefault="007E73B8">
      <w:pPr>
        <w:spacing w:line="360" w:lineRule="auto"/>
        <w:ind w:firstLine="480"/>
        <w:rPr>
          <w:rFonts w:ascii="宋体" w:hAnsi="宋体"/>
          <w:sz w:val="24"/>
        </w:rPr>
      </w:pPr>
      <w:r>
        <w:rPr>
          <w:rFonts w:ascii="宋体" w:hAnsi="宋体"/>
          <w:sz w:val="24"/>
        </w:rPr>
        <w:t>5.1</w:t>
      </w:r>
      <w:r>
        <w:rPr>
          <w:rFonts w:ascii="宋体" w:hAnsi="宋体" w:hint="eastAsia"/>
          <w:sz w:val="24"/>
        </w:rPr>
        <w:t xml:space="preserve"> </w:t>
      </w:r>
      <w:r>
        <w:rPr>
          <w:rFonts w:ascii="宋体" w:hAnsi="宋体"/>
          <w:sz w:val="24"/>
        </w:rPr>
        <w:t>磋商文件用以阐明所需货物及</w:t>
      </w:r>
      <w:proofErr w:type="gramStart"/>
      <w:r>
        <w:rPr>
          <w:rFonts w:ascii="宋体" w:hAnsi="宋体"/>
          <w:sz w:val="24"/>
        </w:rPr>
        <w:t>服务</w:t>
      </w:r>
      <w:r>
        <w:rPr>
          <w:rFonts w:ascii="宋体" w:hAnsi="宋体" w:hint="eastAsia"/>
          <w:sz w:val="24"/>
        </w:rPr>
        <w:t>磋商</w:t>
      </w:r>
      <w:proofErr w:type="gramEnd"/>
      <w:r>
        <w:rPr>
          <w:rFonts w:ascii="宋体" w:hAnsi="宋体"/>
          <w:sz w:val="24"/>
        </w:rPr>
        <w:t>程序、内容和合同主要条款。磋商文件由下述部分组成：</w:t>
      </w:r>
    </w:p>
    <w:p w:rsidR="00790976" w:rsidRDefault="007E73B8">
      <w:pPr>
        <w:spacing w:line="360" w:lineRule="auto"/>
        <w:ind w:firstLine="480"/>
        <w:rPr>
          <w:rFonts w:ascii="宋体" w:hAnsi="宋体"/>
          <w:sz w:val="24"/>
        </w:rPr>
      </w:pPr>
      <w:r>
        <w:rPr>
          <w:rFonts w:ascii="宋体" w:hAnsi="宋体"/>
          <w:sz w:val="24"/>
        </w:rPr>
        <w:t>（1） 磋商邀请</w:t>
      </w:r>
    </w:p>
    <w:p w:rsidR="00790976" w:rsidRDefault="007E73B8">
      <w:pPr>
        <w:pStyle w:val="a0"/>
        <w:snapToGrid w:val="0"/>
        <w:ind w:firstLineChars="200" w:firstLine="480"/>
        <w:rPr>
          <w:rFonts w:hAnsi="宋体" w:hint="default"/>
        </w:rPr>
      </w:pPr>
      <w:r>
        <w:rPr>
          <w:rFonts w:hAnsi="宋体"/>
        </w:rPr>
        <w:t>（2） 磋商响应供应商须知</w:t>
      </w:r>
    </w:p>
    <w:p w:rsidR="00790976" w:rsidRDefault="007E73B8">
      <w:pPr>
        <w:pStyle w:val="a0"/>
        <w:snapToGrid w:val="0"/>
        <w:ind w:firstLineChars="200" w:firstLine="480"/>
        <w:rPr>
          <w:rFonts w:hAnsi="宋体" w:hint="default"/>
        </w:rPr>
      </w:pPr>
      <w:r>
        <w:rPr>
          <w:rFonts w:hAnsi="宋体"/>
        </w:rPr>
        <w:t>（3） 项目内容及要求</w:t>
      </w:r>
    </w:p>
    <w:p w:rsidR="00790976" w:rsidRDefault="007E73B8">
      <w:pPr>
        <w:pStyle w:val="a0"/>
        <w:snapToGrid w:val="0"/>
        <w:ind w:firstLineChars="200" w:firstLine="480"/>
        <w:rPr>
          <w:rFonts w:hAnsi="宋体" w:hint="default"/>
        </w:rPr>
      </w:pPr>
      <w:r>
        <w:rPr>
          <w:rFonts w:hAnsi="宋体"/>
        </w:rPr>
        <w:t>（4） 磋商响应文件格式</w:t>
      </w:r>
    </w:p>
    <w:p w:rsidR="00790976" w:rsidRDefault="007E73B8">
      <w:pPr>
        <w:spacing w:line="360" w:lineRule="auto"/>
        <w:rPr>
          <w:rFonts w:ascii="宋体" w:hAnsi="宋体"/>
          <w:sz w:val="24"/>
        </w:rPr>
      </w:pPr>
      <w:bookmarkStart w:id="15" w:name="_Toc430488644"/>
      <w:bookmarkStart w:id="16" w:name="_Toc430488851"/>
      <w:bookmarkStart w:id="17" w:name="_Toc430492126"/>
      <w:bookmarkStart w:id="18" w:name="_Toc430422413"/>
      <w:bookmarkStart w:id="19" w:name="_Toc415567497"/>
      <w:bookmarkStart w:id="20" w:name="_Toc430490612"/>
      <w:bookmarkStart w:id="21" w:name="_Toc430489119"/>
      <w:r>
        <w:rPr>
          <w:rFonts w:ascii="宋体" w:hAnsi="宋体" w:hint="eastAsia"/>
          <w:sz w:val="24"/>
        </w:rPr>
        <w:t>6.</w:t>
      </w:r>
      <w:bookmarkEnd w:id="15"/>
      <w:bookmarkEnd w:id="16"/>
      <w:bookmarkEnd w:id="17"/>
      <w:bookmarkEnd w:id="18"/>
      <w:bookmarkEnd w:id="19"/>
      <w:bookmarkEnd w:id="20"/>
      <w:bookmarkEnd w:id="21"/>
      <w:r>
        <w:rPr>
          <w:rFonts w:ascii="宋体" w:hAnsi="宋体" w:hint="eastAsia"/>
          <w:sz w:val="24"/>
        </w:rPr>
        <w:t xml:space="preserve"> 磋商文件的澄清</w:t>
      </w:r>
    </w:p>
    <w:p w:rsidR="00790976" w:rsidRDefault="007E73B8">
      <w:pPr>
        <w:spacing w:line="360" w:lineRule="auto"/>
        <w:ind w:firstLine="480"/>
        <w:rPr>
          <w:rFonts w:ascii="宋体" w:hAnsi="宋体"/>
          <w:sz w:val="24"/>
        </w:rPr>
      </w:pPr>
      <w:r>
        <w:rPr>
          <w:rFonts w:ascii="宋体" w:hAnsi="宋体"/>
          <w:sz w:val="24"/>
        </w:rPr>
        <w:t>6.1 磋商响应供应商对磋商文件如有疑点，可要求澄清。要求澄清应按</w:t>
      </w:r>
      <w:r>
        <w:rPr>
          <w:rFonts w:ascii="宋体" w:hAnsi="宋体" w:hint="eastAsia"/>
          <w:sz w:val="24"/>
        </w:rPr>
        <w:t>磋商</w:t>
      </w:r>
      <w:r>
        <w:rPr>
          <w:rFonts w:ascii="宋体" w:hAnsi="宋体"/>
          <w:sz w:val="24"/>
        </w:rPr>
        <w:t>邀请中载明的</w:t>
      </w:r>
      <w:r>
        <w:rPr>
          <w:rFonts w:ascii="宋体" w:hAnsi="宋体" w:hint="eastAsia"/>
          <w:sz w:val="24"/>
        </w:rPr>
        <w:t>时间、</w:t>
      </w:r>
      <w:r>
        <w:rPr>
          <w:rFonts w:ascii="宋体" w:hAnsi="宋体"/>
          <w:sz w:val="24"/>
        </w:rPr>
        <w:t>地址</w:t>
      </w:r>
      <w:r>
        <w:rPr>
          <w:rFonts w:ascii="宋体" w:hAnsi="宋体" w:hint="eastAsia"/>
          <w:sz w:val="24"/>
        </w:rPr>
        <w:t>按照招标代理机构网站（</w:t>
      </w:r>
      <w:hyperlink r:id="rId24" w:history="1">
        <w:r>
          <w:rPr>
            <w:rStyle w:val="af3"/>
            <w:rFonts w:ascii="宋体" w:hAnsi="宋体" w:hint="eastAsia"/>
            <w:bCs/>
            <w:sz w:val="24"/>
          </w:rPr>
          <w:t>http://www.xmws.com</w:t>
        </w:r>
      </w:hyperlink>
      <w:r>
        <w:rPr>
          <w:rFonts w:ascii="宋体" w:hAnsi="宋体" w:hint="eastAsia"/>
          <w:bCs/>
          <w:color w:val="000000"/>
          <w:sz w:val="24"/>
        </w:rPr>
        <w:t>）上</w:t>
      </w:r>
      <w:r>
        <w:rPr>
          <w:rFonts w:ascii="宋体" w:hAnsi="宋体" w:hint="eastAsia"/>
          <w:sz w:val="24"/>
        </w:rPr>
        <w:t>提供的样式（也可到招标代理机构前台领取）以书面的形式</w:t>
      </w:r>
      <w:r>
        <w:rPr>
          <w:rFonts w:ascii="宋体" w:hAnsi="宋体"/>
          <w:sz w:val="24"/>
        </w:rPr>
        <w:t>通知招标代理机构。招标代理机构将视情况在原采购信息发布媒体上发布更正公告。该澄清内容为磋商文件的组成部分。</w:t>
      </w:r>
    </w:p>
    <w:p w:rsidR="00790976" w:rsidRDefault="007E73B8">
      <w:pPr>
        <w:spacing w:line="360" w:lineRule="auto"/>
        <w:rPr>
          <w:rFonts w:ascii="宋体" w:hAnsi="宋体"/>
          <w:bCs/>
          <w:color w:val="000000"/>
          <w:sz w:val="24"/>
        </w:rPr>
      </w:pPr>
      <w:bookmarkStart w:id="22" w:name="_Toc430422414"/>
      <w:bookmarkStart w:id="23" w:name="_Toc430490613"/>
      <w:bookmarkStart w:id="24" w:name="_Toc430488645"/>
      <w:bookmarkStart w:id="25" w:name="_Toc430492127"/>
      <w:bookmarkStart w:id="26" w:name="_Toc430488852"/>
      <w:bookmarkStart w:id="27" w:name="_Toc415567498"/>
      <w:bookmarkStart w:id="28" w:name="_Toc430489120"/>
      <w:r>
        <w:rPr>
          <w:rFonts w:ascii="宋体" w:hAnsi="宋体" w:hint="eastAsia"/>
          <w:bCs/>
          <w:sz w:val="24"/>
        </w:rPr>
        <w:t>7. 磋商文件的修改</w:t>
      </w:r>
      <w:bookmarkEnd w:id="22"/>
      <w:bookmarkEnd w:id="23"/>
      <w:bookmarkEnd w:id="24"/>
      <w:bookmarkEnd w:id="25"/>
      <w:bookmarkEnd w:id="26"/>
      <w:bookmarkEnd w:id="27"/>
      <w:bookmarkEnd w:id="28"/>
    </w:p>
    <w:p w:rsidR="00790976" w:rsidRDefault="007E73B8">
      <w:pPr>
        <w:spacing w:line="360" w:lineRule="auto"/>
        <w:ind w:firstLineChars="225" w:firstLine="540"/>
        <w:rPr>
          <w:rFonts w:ascii="宋体" w:hAnsi="宋体"/>
          <w:sz w:val="24"/>
        </w:rPr>
      </w:pPr>
      <w:r>
        <w:rPr>
          <w:rFonts w:ascii="宋体" w:hAnsi="宋体"/>
          <w:sz w:val="24"/>
        </w:rPr>
        <w:t>7.</w:t>
      </w:r>
      <w:r>
        <w:rPr>
          <w:rFonts w:ascii="宋体" w:hAnsi="宋体" w:hint="eastAsia"/>
          <w:sz w:val="24"/>
        </w:rPr>
        <w:t>1</w:t>
      </w:r>
      <w:r>
        <w:rPr>
          <w:rFonts w:ascii="宋体" w:hAnsi="宋体"/>
          <w:sz w:val="24"/>
        </w:rPr>
        <w:t>招标代理机构可主动或依磋商响应供应商要求澄清的问题而修改磋商文件，但应当在原信息发布媒体上发布更正公告。该修改内容为磋商文件的组成部分，对磋商响应供应商具有约束力。</w:t>
      </w:r>
      <w:r>
        <w:rPr>
          <w:rFonts w:ascii="宋体" w:hAnsi="宋体" w:hint="eastAsia"/>
          <w:sz w:val="24"/>
        </w:rPr>
        <w:t>磋商响应供应商可查询相关网站内容也可向招标代理机构索取书</w:t>
      </w:r>
      <w:r>
        <w:rPr>
          <w:rFonts w:ascii="宋体" w:hAnsi="宋体" w:hint="eastAsia"/>
          <w:sz w:val="24"/>
        </w:rPr>
        <w:lastRenderedPageBreak/>
        <w:t>面修改文件。磋商响应供应商在收到该文件后应以书面形式予以确认，否则视为收悉。磋商响应供应商编制磋商响应文件时被视为已考虑了上述修改。</w:t>
      </w:r>
    </w:p>
    <w:p w:rsidR="00790976" w:rsidRDefault="007E73B8">
      <w:pPr>
        <w:spacing w:line="360" w:lineRule="auto"/>
        <w:ind w:firstLine="480"/>
        <w:rPr>
          <w:rFonts w:ascii="宋体" w:hAnsi="宋体"/>
          <w:sz w:val="24"/>
        </w:rPr>
      </w:pPr>
      <w:r>
        <w:rPr>
          <w:rFonts w:ascii="宋体" w:hAnsi="宋体" w:hint="eastAsia"/>
          <w:sz w:val="24"/>
        </w:rPr>
        <w:t>7.2 为使磋商响应供应商在准备磋商响应文件时有合理的时间考虑磋商响应文件的修改，招标代理机构可酌情</w:t>
      </w:r>
      <w:proofErr w:type="gramStart"/>
      <w:r>
        <w:rPr>
          <w:rFonts w:ascii="宋体" w:hAnsi="宋体" w:hint="eastAsia"/>
          <w:sz w:val="24"/>
        </w:rPr>
        <w:t>推迟磋商</w:t>
      </w:r>
      <w:proofErr w:type="gramEnd"/>
      <w:r>
        <w:rPr>
          <w:rFonts w:ascii="宋体" w:hAnsi="宋体" w:hint="eastAsia"/>
          <w:sz w:val="24"/>
        </w:rPr>
        <w:t>截止时间和磋商时间。</w:t>
      </w:r>
      <w:r>
        <w:rPr>
          <w:rFonts w:ascii="宋体" w:hAnsi="宋体"/>
          <w:sz w:val="24"/>
        </w:rPr>
        <w:t xml:space="preserve"> </w:t>
      </w:r>
    </w:p>
    <w:p w:rsidR="00790976" w:rsidRDefault="007E73B8">
      <w:pPr>
        <w:spacing w:line="360" w:lineRule="auto"/>
        <w:ind w:firstLineChars="225" w:firstLine="540"/>
        <w:rPr>
          <w:rFonts w:ascii="宋体" w:hAnsi="宋体"/>
          <w:sz w:val="24"/>
        </w:rPr>
      </w:pPr>
      <w:r>
        <w:rPr>
          <w:rFonts w:ascii="宋体" w:hAnsi="宋体" w:hint="eastAsia"/>
          <w:sz w:val="24"/>
        </w:rPr>
        <w:t>7.3答疑文件、补充通知、修改通知将</w:t>
      </w:r>
      <w:proofErr w:type="gramStart"/>
      <w:r>
        <w:rPr>
          <w:rFonts w:ascii="宋体" w:hAnsi="宋体" w:hint="eastAsia"/>
          <w:sz w:val="24"/>
        </w:rPr>
        <w:t>构成磋商</w:t>
      </w:r>
      <w:proofErr w:type="gramEnd"/>
      <w:r>
        <w:rPr>
          <w:rFonts w:ascii="宋体" w:hAnsi="宋体" w:hint="eastAsia"/>
          <w:sz w:val="24"/>
        </w:rPr>
        <w:t>文件的一部分，对磋商双方均有约束力；答疑文件、补充通知、修改通知与磋商文件不一致的部分及内容以前者为准；答疑文件、补充通知、修改通知内容不一致，以最后一次发出的为准。</w:t>
      </w:r>
    </w:p>
    <w:p w:rsidR="00790976" w:rsidRDefault="00790976">
      <w:pPr>
        <w:spacing w:line="360" w:lineRule="auto"/>
        <w:ind w:firstLineChars="225" w:firstLine="540"/>
        <w:rPr>
          <w:rFonts w:ascii="宋体" w:hAnsi="宋体"/>
          <w:sz w:val="24"/>
        </w:rPr>
      </w:pPr>
    </w:p>
    <w:p w:rsidR="00790976" w:rsidRDefault="007E73B8">
      <w:pPr>
        <w:pStyle w:val="2"/>
        <w:jc w:val="center"/>
        <w:rPr>
          <w:rFonts w:ascii="宋体" w:eastAsia="宋体" w:hAnsi="宋体"/>
        </w:rPr>
      </w:pPr>
      <w:bookmarkStart w:id="29" w:name="_Toc87262333"/>
      <w:r>
        <w:rPr>
          <w:rFonts w:ascii="宋体" w:eastAsia="宋体" w:hAnsi="宋体" w:hint="eastAsia"/>
        </w:rPr>
        <w:t>三、磋商响应文件的编写</w:t>
      </w:r>
      <w:bookmarkEnd w:id="29"/>
    </w:p>
    <w:p w:rsidR="00790976" w:rsidRDefault="007E73B8">
      <w:pPr>
        <w:spacing w:line="360" w:lineRule="auto"/>
        <w:rPr>
          <w:rFonts w:ascii="宋体" w:hAnsi="宋体"/>
          <w:sz w:val="24"/>
        </w:rPr>
      </w:pPr>
      <w:r>
        <w:rPr>
          <w:rFonts w:ascii="宋体" w:hAnsi="宋体" w:hint="eastAsia"/>
          <w:sz w:val="24"/>
        </w:rPr>
        <w:t>8</w:t>
      </w:r>
      <w:r>
        <w:rPr>
          <w:rFonts w:ascii="宋体" w:hAnsi="宋体"/>
          <w:sz w:val="24"/>
        </w:rPr>
        <w:t xml:space="preserve">. </w:t>
      </w:r>
      <w:r>
        <w:rPr>
          <w:rFonts w:ascii="宋体" w:hAnsi="宋体" w:hint="eastAsia"/>
          <w:sz w:val="24"/>
        </w:rPr>
        <w:t>要求</w:t>
      </w:r>
    </w:p>
    <w:p w:rsidR="00790976" w:rsidRDefault="007E73B8">
      <w:pPr>
        <w:spacing w:line="360" w:lineRule="auto"/>
        <w:ind w:firstLine="480"/>
        <w:rPr>
          <w:rFonts w:ascii="宋体" w:hAnsi="宋体"/>
          <w:sz w:val="24"/>
        </w:rPr>
      </w:pPr>
      <w:r>
        <w:rPr>
          <w:rFonts w:ascii="宋体" w:hAnsi="宋体" w:hint="eastAsia"/>
          <w:sz w:val="24"/>
        </w:rPr>
        <w:t>8.1 磋商响应供应商应仔细</w:t>
      </w:r>
      <w:proofErr w:type="gramStart"/>
      <w:r>
        <w:rPr>
          <w:rFonts w:ascii="宋体" w:hAnsi="宋体" w:hint="eastAsia"/>
          <w:sz w:val="24"/>
        </w:rPr>
        <w:t>阅读磋商</w:t>
      </w:r>
      <w:proofErr w:type="gramEnd"/>
      <w:r>
        <w:rPr>
          <w:rFonts w:ascii="宋体" w:hAnsi="宋体" w:hint="eastAsia"/>
          <w:sz w:val="24"/>
        </w:rPr>
        <w:t>文件的所有内容，按照磋商文件的要求</w:t>
      </w:r>
      <w:proofErr w:type="gramStart"/>
      <w:r>
        <w:rPr>
          <w:rFonts w:ascii="宋体" w:hAnsi="宋体" w:hint="eastAsia"/>
          <w:sz w:val="24"/>
        </w:rPr>
        <w:t>提交磋商</w:t>
      </w:r>
      <w:proofErr w:type="gramEnd"/>
      <w:r>
        <w:rPr>
          <w:rFonts w:ascii="宋体" w:hAnsi="宋体" w:hint="eastAsia"/>
          <w:sz w:val="24"/>
        </w:rPr>
        <w:t>响应文件。磋商响应文件</w:t>
      </w:r>
      <w:proofErr w:type="gramStart"/>
      <w:r>
        <w:rPr>
          <w:rFonts w:ascii="宋体" w:hAnsi="宋体" w:hint="eastAsia"/>
          <w:sz w:val="24"/>
        </w:rPr>
        <w:t>应对磋商</w:t>
      </w:r>
      <w:proofErr w:type="gramEnd"/>
      <w:r>
        <w:rPr>
          <w:rFonts w:ascii="宋体" w:hAnsi="宋体" w:hint="eastAsia"/>
          <w:sz w:val="24"/>
        </w:rPr>
        <w:t>文件的要求</w:t>
      </w:r>
      <w:proofErr w:type="gramStart"/>
      <w:r>
        <w:rPr>
          <w:rFonts w:ascii="宋体" w:hAnsi="宋体" w:hint="eastAsia"/>
          <w:sz w:val="24"/>
        </w:rPr>
        <w:t>作出</w:t>
      </w:r>
      <w:proofErr w:type="gramEnd"/>
      <w:r>
        <w:rPr>
          <w:rFonts w:ascii="宋体" w:hAnsi="宋体" w:hint="eastAsia"/>
          <w:sz w:val="24"/>
        </w:rPr>
        <w:t>实质性响应，并保证所提供的全部资料的真实性，否则其磋商响应将被拒绝。</w:t>
      </w:r>
    </w:p>
    <w:p w:rsidR="00790976" w:rsidRDefault="007E73B8">
      <w:pPr>
        <w:spacing w:line="360" w:lineRule="auto"/>
        <w:ind w:firstLine="480"/>
        <w:rPr>
          <w:rFonts w:ascii="宋体" w:hAnsi="宋体"/>
          <w:sz w:val="24"/>
        </w:rPr>
      </w:pPr>
      <w:r>
        <w:rPr>
          <w:rFonts w:ascii="宋体" w:hAnsi="宋体" w:hint="eastAsia"/>
          <w:sz w:val="24"/>
        </w:rPr>
        <w:t>8.2 除非有另外的规定，招标代理机构不接受有任何可选择性的报价，每一种货物（或服务）只能有一个报价。</w:t>
      </w:r>
    </w:p>
    <w:p w:rsidR="00790976" w:rsidRDefault="007E73B8">
      <w:pPr>
        <w:spacing w:line="360" w:lineRule="auto"/>
        <w:rPr>
          <w:rFonts w:ascii="宋体" w:hAnsi="宋体"/>
          <w:sz w:val="24"/>
        </w:rPr>
      </w:pPr>
      <w:r>
        <w:rPr>
          <w:rFonts w:ascii="宋体" w:hAnsi="宋体" w:hint="eastAsia"/>
          <w:sz w:val="24"/>
        </w:rPr>
        <w:t>9</w:t>
      </w:r>
      <w:r>
        <w:rPr>
          <w:rFonts w:ascii="宋体" w:hAnsi="宋体"/>
          <w:sz w:val="24"/>
        </w:rPr>
        <w:t xml:space="preserve">. </w:t>
      </w:r>
      <w:r>
        <w:rPr>
          <w:rFonts w:ascii="宋体" w:hAnsi="宋体" w:hint="eastAsia"/>
          <w:sz w:val="24"/>
        </w:rPr>
        <w:t>磋商响应文件语言</w:t>
      </w:r>
    </w:p>
    <w:p w:rsidR="00790976" w:rsidRDefault="007E73B8">
      <w:pPr>
        <w:spacing w:line="360" w:lineRule="auto"/>
        <w:ind w:firstLine="480"/>
        <w:rPr>
          <w:rFonts w:ascii="宋体" w:hAnsi="宋体"/>
          <w:sz w:val="24"/>
        </w:rPr>
      </w:pPr>
      <w:r>
        <w:rPr>
          <w:rFonts w:ascii="宋体" w:hAnsi="宋体" w:hint="eastAsia"/>
          <w:sz w:val="24"/>
        </w:rPr>
        <w:t>9.1 磋商响应文件应用中文书写。磋商响应文件中所附或所引用的原件不是中文时，应附中文译本。各种计量单位及符号应采用国际上统一使用的公制计量单位和符号。</w:t>
      </w:r>
    </w:p>
    <w:p w:rsidR="00790976" w:rsidRDefault="007E73B8">
      <w:pPr>
        <w:spacing w:line="360" w:lineRule="auto"/>
        <w:rPr>
          <w:rFonts w:ascii="宋体" w:hAnsi="宋体"/>
          <w:sz w:val="24"/>
        </w:rPr>
      </w:pPr>
      <w:r>
        <w:rPr>
          <w:rFonts w:ascii="宋体" w:hAnsi="宋体" w:hint="eastAsia"/>
          <w:sz w:val="24"/>
        </w:rPr>
        <w:t>10</w:t>
      </w:r>
      <w:r>
        <w:rPr>
          <w:rFonts w:ascii="宋体" w:hAnsi="宋体"/>
          <w:sz w:val="24"/>
        </w:rPr>
        <w:t xml:space="preserve">. </w:t>
      </w:r>
      <w:r>
        <w:rPr>
          <w:rFonts w:ascii="宋体" w:hAnsi="宋体" w:hint="eastAsia"/>
          <w:sz w:val="24"/>
        </w:rPr>
        <w:t>磋商响应文件的组成</w:t>
      </w:r>
    </w:p>
    <w:p w:rsidR="00790976" w:rsidRDefault="007E73B8">
      <w:pPr>
        <w:spacing w:line="360" w:lineRule="auto"/>
        <w:ind w:firstLineChars="200" w:firstLine="480"/>
        <w:rPr>
          <w:rFonts w:ascii="宋体" w:hAnsi="宋体"/>
          <w:sz w:val="24"/>
        </w:rPr>
      </w:pPr>
      <w:r>
        <w:rPr>
          <w:rFonts w:ascii="宋体" w:hAnsi="宋体" w:hint="eastAsia"/>
          <w:sz w:val="24"/>
        </w:rPr>
        <w:t>磋商响应文件应包括但不限于本磋商文件第四章《磋商响应文件格式》的内容。</w:t>
      </w:r>
    </w:p>
    <w:p w:rsidR="00790976" w:rsidRDefault="007E73B8">
      <w:pPr>
        <w:spacing w:line="360" w:lineRule="auto"/>
        <w:rPr>
          <w:rFonts w:ascii="宋体" w:hAnsi="宋体"/>
          <w:sz w:val="24"/>
        </w:rPr>
      </w:pPr>
      <w:r>
        <w:rPr>
          <w:rFonts w:ascii="宋体" w:hAnsi="宋体" w:hint="eastAsia"/>
          <w:sz w:val="24"/>
        </w:rPr>
        <w:t>11</w:t>
      </w:r>
      <w:r>
        <w:rPr>
          <w:rFonts w:ascii="宋体" w:hAnsi="宋体"/>
          <w:sz w:val="24"/>
        </w:rPr>
        <w:t xml:space="preserve">. </w:t>
      </w:r>
      <w:r>
        <w:rPr>
          <w:rFonts w:ascii="宋体" w:hAnsi="宋体" w:hint="eastAsia"/>
          <w:sz w:val="24"/>
        </w:rPr>
        <w:t>磋商有效期</w:t>
      </w:r>
    </w:p>
    <w:p w:rsidR="00790976" w:rsidRDefault="007E73B8">
      <w:pPr>
        <w:spacing w:line="360" w:lineRule="auto"/>
        <w:ind w:firstLine="480"/>
        <w:rPr>
          <w:rFonts w:ascii="宋体" w:hAnsi="宋体"/>
          <w:sz w:val="24"/>
        </w:rPr>
      </w:pPr>
      <w:r>
        <w:rPr>
          <w:rFonts w:ascii="宋体" w:hAnsi="宋体" w:hint="eastAsia"/>
          <w:sz w:val="24"/>
        </w:rPr>
        <w:t>11.1磋商响应文件从磋商响应供应商须知前附表所规定的磋商响应截止期之后开始生效，在磋商响应供应商须知前附表所规定的期限内保持有效。有效期不足将导致其磋商响应文件被拒绝。</w:t>
      </w:r>
    </w:p>
    <w:p w:rsidR="00790976" w:rsidRDefault="007E73B8">
      <w:pPr>
        <w:spacing w:line="360" w:lineRule="auto"/>
        <w:ind w:firstLine="480"/>
        <w:rPr>
          <w:rFonts w:ascii="宋体" w:hAnsi="宋体"/>
          <w:sz w:val="24"/>
        </w:rPr>
      </w:pPr>
      <w:r>
        <w:rPr>
          <w:rFonts w:ascii="宋体" w:hAnsi="宋体" w:hint="eastAsia"/>
          <w:sz w:val="24"/>
        </w:rPr>
        <w:t>11.2特殊情况下招标代理机构可于磋商有效期满之前书面要求磋商响应供应商同意延长有效期，磋商响应供应商应在招标代理机构规定的期限内以书面形式予以答复。磋商响应供应商可以拒绝上述要求而其磋商响应保证金可按规定予以退还。磋商响应供应商答复不明确或者逾期未答复的，均视为拒绝上述要求。对于接受该要求的磋商响应供</w:t>
      </w:r>
      <w:r>
        <w:rPr>
          <w:rFonts w:ascii="宋体" w:hAnsi="宋体" w:hint="eastAsia"/>
          <w:sz w:val="24"/>
        </w:rPr>
        <w:lastRenderedPageBreak/>
        <w:t>应商，既不要求也不允许其修改磋商响应文件，但将要求其相应延长磋商响应保证金有效期，有关退还和不予</w:t>
      </w:r>
      <w:proofErr w:type="gramStart"/>
      <w:r>
        <w:rPr>
          <w:rFonts w:ascii="宋体" w:hAnsi="宋体" w:hint="eastAsia"/>
          <w:sz w:val="24"/>
        </w:rPr>
        <w:t>退还磋商</w:t>
      </w:r>
      <w:proofErr w:type="gramEnd"/>
      <w:r>
        <w:rPr>
          <w:rFonts w:ascii="宋体" w:hAnsi="宋体" w:hint="eastAsia"/>
          <w:sz w:val="24"/>
        </w:rPr>
        <w:t>响应保证金的规定在磋商有效期延长期内继续有效。</w:t>
      </w:r>
    </w:p>
    <w:p w:rsidR="00790976" w:rsidRDefault="007E73B8">
      <w:pPr>
        <w:spacing w:line="360" w:lineRule="auto"/>
        <w:rPr>
          <w:rFonts w:ascii="宋体" w:hAnsi="宋体"/>
          <w:sz w:val="24"/>
        </w:rPr>
      </w:pPr>
      <w:r>
        <w:rPr>
          <w:rFonts w:ascii="宋体" w:hAnsi="宋体" w:hint="eastAsia"/>
          <w:sz w:val="24"/>
        </w:rPr>
        <w:t>12. 磋商响应保证金</w:t>
      </w:r>
    </w:p>
    <w:p w:rsidR="00790976" w:rsidRDefault="007E73B8">
      <w:pPr>
        <w:spacing w:line="360" w:lineRule="auto"/>
        <w:ind w:firstLine="480"/>
        <w:rPr>
          <w:rFonts w:ascii="宋体" w:hAnsi="宋体"/>
          <w:sz w:val="24"/>
        </w:rPr>
      </w:pPr>
      <w:r>
        <w:rPr>
          <w:rFonts w:ascii="宋体" w:hAnsi="宋体" w:hint="eastAsia"/>
          <w:sz w:val="24"/>
        </w:rPr>
        <w:t>12.1磋商响应保证金为磋商响应文件的组成部分之一。</w:t>
      </w:r>
    </w:p>
    <w:p w:rsidR="00790976" w:rsidRDefault="007E73B8">
      <w:pPr>
        <w:spacing w:line="360" w:lineRule="auto"/>
        <w:ind w:firstLine="480"/>
        <w:rPr>
          <w:rFonts w:ascii="宋体" w:hAnsi="宋体"/>
          <w:sz w:val="24"/>
        </w:rPr>
      </w:pPr>
      <w:r>
        <w:rPr>
          <w:rFonts w:ascii="宋体" w:hAnsi="宋体" w:hint="eastAsia"/>
          <w:sz w:val="24"/>
        </w:rPr>
        <w:t>12.2 磋商响应供应商应在</w:t>
      </w:r>
      <w:proofErr w:type="gramStart"/>
      <w:r>
        <w:rPr>
          <w:rFonts w:ascii="宋体" w:hAnsi="宋体" w:hint="eastAsia"/>
          <w:sz w:val="24"/>
        </w:rPr>
        <w:t>提交磋商</w:t>
      </w:r>
      <w:proofErr w:type="gramEnd"/>
      <w:r>
        <w:rPr>
          <w:rFonts w:ascii="宋体" w:hAnsi="宋体" w:hint="eastAsia"/>
          <w:sz w:val="24"/>
        </w:rPr>
        <w:t>响应文件之前向招标代理机构缴交磋商响应供应商须知前附表要求的磋商响应保证金。</w:t>
      </w:r>
    </w:p>
    <w:p w:rsidR="00790976" w:rsidRDefault="007E73B8">
      <w:pPr>
        <w:spacing w:line="360" w:lineRule="auto"/>
        <w:ind w:firstLine="480"/>
        <w:rPr>
          <w:rFonts w:ascii="宋体" w:hAnsi="宋体"/>
          <w:sz w:val="24"/>
        </w:rPr>
      </w:pPr>
      <w:r>
        <w:rPr>
          <w:rFonts w:ascii="宋体" w:hAnsi="宋体" w:hint="eastAsia"/>
          <w:sz w:val="24"/>
        </w:rPr>
        <w:t>12.3 磋商响应保证金用于保护本次磋商活动免受磋商响应供应商的行为而引起的风险。</w:t>
      </w:r>
    </w:p>
    <w:p w:rsidR="00790976" w:rsidRDefault="007E73B8">
      <w:pPr>
        <w:spacing w:line="360" w:lineRule="auto"/>
        <w:ind w:firstLine="480"/>
        <w:rPr>
          <w:rFonts w:ascii="宋体" w:hAnsi="宋体"/>
          <w:sz w:val="24"/>
        </w:rPr>
      </w:pPr>
      <w:r>
        <w:rPr>
          <w:rFonts w:ascii="宋体" w:hAnsi="宋体" w:hint="eastAsia"/>
          <w:sz w:val="24"/>
        </w:rPr>
        <w:t>12.4 磋商响应保证金的提交形式见磋商响应供应商须知前附表。</w:t>
      </w:r>
    </w:p>
    <w:p w:rsidR="00790976" w:rsidRDefault="007E73B8">
      <w:pPr>
        <w:spacing w:line="360" w:lineRule="auto"/>
        <w:ind w:firstLine="480"/>
        <w:rPr>
          <w:rFonts w:ascii="宋体" w:hAnsi="宋体"/>
          <w:sz w:val="24"/>
        </w:rPr>
      </w:pPr>
      <w:r>
        <w:rPr>
          <w:rFonts w:ascii="宋体" w:hAnsi="宋体" w:hint="eastAsia"/>
          <w:sz w:val="24"/>
        </w:rPr>
        <w:t>12.5 未按规定缴交磋商响应保证金的磋商，将被视为</w:t>
      </w:r>
      <w:proofErr w:type="gramStart"/>
      <w:r>
        <w:rPr>
          <w:rFonts w:ascii="宋体" w:hAnsi="宋体" w:hint="eastAsia"/>
          <w:sz w:val="24"/>
        </w:rPr>
        <w:t>无效磋商</w:t>
      </w:r>
      <w:proofErr w:type="gramEnd"/>
      <w:r>
        <w:rPr>
          <w:rFonts w:ascii="宋体" w:hAnsi="宋体" w:hint="eastAsia"/>
          <w:sz w:val="24"/>
        </w:rPr>
        <w:t>响应。</w:t>
      </w:r>
    </w:p>
    <w:p w:rsidR="00790976" w:rsidRDefault="007E73B8">
      <w:pPr>
        <w:spacing w:line="360" w:lineRule="auto"/>
        <w:ind w:firstLine="480"/>
        <w:rPr>
          <w:rFonts w:ascii="宋体" w:hAnsi="宋体"/>
          <w:sz w:val="24"/>
        </w:rPr>
      </w:pPr>
      <w:r>
        <w:rPr>
          <w:rFonts w:ascii="宋体" w:hAnsi="宋体"/>
          <w:sz w:val="24"/>
        </w:rPr>
        <w:t>12.6</w:t>
      </w:r>
      <w:r>
        <w:rPr>
          <w:rFonts w:ascii="宋体" w:hAnsi="宋体" w:hint="eastAsia"/>
          <w:sz w:val="24"/>
        </w:rPr>
        <w:t xml:space="preserve"> 未成交的磋商响应供应商在成交结果公告后5个工作日内，凭其出具的《磋商响应保证金缴款凭证及退还申请书》（见第四章附件）办理退还其保证金手续，保证金退还系原额无息退还。因磋商响应供应商原因逾期办理的，</w:t>
      </w:r>
      <w:proofErr w:type="gramStart"/>
      <w:r>
        <w:rPr>
          <w:rFonts w:ascii="宋体" w:hAnsi="宋体" w:hint="eastAsia"/>
          <w:sz w:val="24"/>
        </w:rPr>
        <w:t>保证金仍原额</w:t>
      </w:r>
      <w:proofErr w:type="gramEnd"/>
      <w:r>
        <w:rPr>
          <w:rFonts w:ascii="宋体" w:hAnsi="宋体" w:hint="eastAsia"/>
          <w:sz w:val="24"/>
        </w:rPr>
        <w:t>无息退返。</w:t>
      </w:r>
    </w:p>
    <w:p w:rsidR="00790976" w:rsidRDefault="007E73B8">
      <w:pPr>
        <w:spacing w:line="360" w:lineRule="auto"/>
        <w:ind w:firstLine="480"/>
        <w:rPr>
          <w:rFonts w:ascii="宋体" w:hAnsi="宋体"/>
          <w:sz w:val="24"/>
        </w:rPr>
      </w:pPr>
      <w:r>
        <w:rPr>
          <w:rFonts w:ascii="宋体" w:hAnsi="宋体"/>
          <w:sz w:val="24"/>
        </w:rPr>
        <w:t>12.7</w:t>
      </w:r>
      <w:r>
        <w:rPr>
          <w:rFonts w:ascii="宋体" w:hAnsi="宋体" w:hint="eastAsia"/>
          <w:sz w:val="24"/>
        </w:rPr>
        <w:t xml:space="preserve"> </w:t>
      </w:r>
      <w:r>
        <w:rPr>
          <w:rFonts w:ascii="宋体" w:hAnsi="宋体"/>
          <w:sz w:val="24"/>
        </w:rPr>
        <w:t>在磋商成交供应商支付所有采购代理服务费并签订合同后</w:t>
      </w:r>
      <w:r>
        <w:rPr>
          <w:rFonts w:ascii="宋体" w:hAnsi="宋体" w:hint="eastAsia"/>
          <w:sz w:val="24"/>
        </w:rPr>
        <w:t>（若有交付</w:t>
      </w:r>
      <w:proofErr w:type="gramStart"/>
      <w:r>
        <w:rPr>
          <w:rFonts w:ascii="宋体" w:hAnsi="宋体" w:hint="eastAsia"/>
          <w:sz w:val="24"/>
        </w:rPr>
        <w:t>履约磋商</w:t>
      </w:r>
      <w:proofErr w:type="gramEnd"/>
      <w:r>
        <w:rPr>
          <w:rFonts w:ascii="宋体" w:hAnsi="宋体" w:hint="eastAsia"/>
          <w:sz w:val="24"/>
        </w:rPr>
        <w:t>响应保证金要求的，在磋商成交供应商交付</w:t>
      </w:r>
      <w:proofErr w:type="gramStart"/>
      <w:r>
        <w:rPr>
          <w:rFonts w:ascii="宋体" w:hAnsi="宋体" w:hint="eastAsia"/>
          <w:sz w:val="24"/>
        </w:rPr>
        <w:t>履约磋商</w:t>
      </w:r>
      <w:proofErr w:type="gramEnd"/>
      <w:r>
        <w:rPr>
          <w:rFonts w:ascii="宋体" w:hAnsi="宋体" w:hint="eastAsia"/>
          <w:sz w:val="24"/>
        </w:rPr>
        <w:t>响应保证金并签订合同后）</w:t>
      </w:r>
      <w:r>
        <w:rPr>
          <w:rFonts w:ascii="宋体" w:hAnsi="宋体"/>
          <w:sz w:val="24"/>
        </w:rPr>
        <w:t>5个工作日内，招标代理机构对磋商成交</w:t>
      </w:r>
      <w:proofErr w:type="gramStart"/>
      <w:r>
        <w:rPr>
          <w:rFonts w:ascii="宋体" w:hAnsi="宋体"/>
          <w:sz w:val="24"/>
        </w:rPr>
        <w:t>供应商</w:t>
      </w:r>
      <w:r>
        <w:rPr>
          <w:rFonts w:ascii="宋体" w:hAnsi="宋体" w:hint="eastAsia"/>
          <w:sz w:val="24"/>
        </w:rPr>
        <w:t>凭其</w:t>
      </w:r>
      <w:proofErr w:type="gramEnd"/>
      <w:r>
        <w:rPr>
          <w:rFonts w:ascii="宋体" w:hAnsi="宋体" w:hint="eastAsia"/>
          <w:sz w:val="24"/>
        </w:rPr>
        <w:t>签订的合同副本和出具的《判响应保证金缴款凭证及退还申请书》（见第四章附件）</w:t>
      </w:r>
      <w:r>
        <w:rPr>
          <w:rFonts w:ascii="宋体" w:hAnsi="宋体"/>
          <w:sz w:val="24"/>
        </w:rPr>
        <w:t>予以原额无息退还</w:t>
      </w:r>
      <w:r>
        <w:rPr>
          <w:rFonts w:ascii="宋体" w:hAnsi="宋体" w:hint="eastAsia"/>
          <w:sz w:val="24"/>
        </w:rPr>
        <w:t>其</w:t>
      </w:r>
      <w:r>
        <w:rPr>
          <w:rFonts w:ascii="宋体" w:hAnsi="宋体"/>
          <w:sz w:val="24"/>
        </w:rPr>
        <w:t>保证金。</w:t>
      </w:r>
      <w:r>
        <w:rPr>
          <w:rFonts w:ascii="宋体" w:hAnsi="宋体" w:hint="eastAsia"/>
          <w:sz w:val="24"/>
        </w:rPr>
        <w:t>因磋商成交供应商原因逾期办理的，</w:t>
      </w:r>
      <w:proofErr w:type="gramStart"/>
      <w:r>
        <w:rPr>
          <w:rFonts w:ascii="宋体" w:hAnsi="宋体" w:hint="eastAsia"/>
          <w:sz w:val="24"/>
        </w:rPr>
        <w:t>保证金仍原额</w:t>
      </w:r>
      <w:proofErr w:type="gramEnd"/>
      <w:r>
        <w:rPr>
          <w:rFonts w:ascii="宋体" w:hAnsi="宋体" w:hint="eastAsia"/>
          <w:sz w:val="24"/>
        </w:rPr>
        <w:t>无息退还。</w:t>
      </w:r>
    </w:p>
    <w:p w:rsidR="00790976" w:rsidRDefault="007E73B8">
      <w:pPr>
        <w:spacing w:line="360" w:lineRule="auto"/>
        <w:ind w:firstLine="480"/>
        <w:rPr>
          <w:rFonts w:ascii="宋体" w:hAnsi="宋体"/>
          <w:sz w:val="24"/>
        </w:rPr>
      </w:pPr>
      <w:r>
        <w:rPr>
          <w:rFonts w:ascii="宋体" w:hAnsi="宋体" w:hint="eastAsia"/>
          <w:sz w:val="24"/>
        </w:rPr>
        <w:t>12.8 磋商响应保证金的有效期为有效期及其后的30个日历日。</w:t>
      </w:r>
    </w:p>
    <w:p w:rsidR="00790976" w:rsidRDefault="007E73B8">
      <w:pPr>
        <w:spacing w:line="360" w:lineRule="auto"/>
        <w:ind w:firstLine="480"/>
        <w:rPr>
          <w:rFonts w:ascii="宋体" w:hAnsi="宋体"/>
          <w:sz w:val="24"/>
        </w:rPr>
      </w:pPr>
      <w:r>
        <w:rPr>
          <w:rFonts w:ascii="宋体" w:hAnsi="宋体" w:hint="eastAsia"/>
          <w:sz w:val="24"/>
        </w:rPr>
        <w:t>12.9 发生以下情形之一的，磋商响应保证金将不予退还：</w:t>
      </w:r>
    </w:p>
    <w:p w:rsidR="00790976" w:rsidRDefault="007E73B8">
      <w:pPr>
        <w:numPr>
          <w:ilvl w:val="0"/>
          <w:numId w:val="6"/>
        </w:numPr>
        <w:spacing w:line="360" w:lineRule="auto"/>
        <w:rPr>
          <w:rFonts w:ascii="宋体" w:hAnsi="宋体"/>
          <w:sz w:val="24"/>
        </w:rPr>
      </w:pPr>
      <w:r>
        <w:rPr>
          <w:rFonts w:ascii="宋体" w:hAnsi="宋体"/>
          <w:sz w:val="24"/>
        </w:rPr>
        <w:t>磋商响应供应商在</w:t>
      </w:r>
      <w:r>
        <w:rPr>
          <w:rFonts w:ascii="宋体" w:hAnsi="宋体" w:hint="eastAsia"/>
          <w:sz w:val="24"/>
        </w:rPr>
        <w:t>磋商响应文件递交</w:t>
      </w:r>
      <w:r>
        <w:rPr>
          <w:rFonts w:ascii="宋体" w:hAnsi="宋体"/>
          <w:sz w:val="24"/>
        </w:rPr>
        <w:t>截止时间后，</w:t>
      </w:r>
      <w:r>
        <w:rPr>
          <w:rFonts w:ascii="宋体" w:hAnsi="宋体" w:hint="eastAsia"/>
          <w:sz w:val="24"/>
        </w:rPr>
        <w:t>磋商</w:t>
      </w:r>
      <w:r>
        <w:rPr>
          <w:rFonts w:ascii="宋体" w:hAnsi="宋体"/>
          <w:sz w:val="24"/>
        </w:rPr>
        <w:t>有效期内撤回</w:t>
      </w:r>
      <w:r>
        <w:rPr>
          <w:rFonts w:ascii="宋体" w:hAnsi="宋体" w:hint="eastAsia"/>
          <w:sz w:val="24"/>
        </w:rPr>
        <w:t>的</w:t>
      </w:r>
      <w:r>
        <w:rPr>
          <w:rFonts w:ascii="宋体" w:hAnsi="宋体"/>
          <w:sz w:val="24"/>
        </w:rPr>
        <w:t>；</w:t>
      </w:r>
    </w:p>
    <w:p w:rsidR="00790976" w:rsidRDefault="007E73B8">
      <w:pPr>
        <w:numPr>
          <w:ilvl w:val="0"/>
          <w:numId w:val="6"/>
        </w:numPr>
        <w:spacing w:line="360" w:lineRule="auto"/>
        <w:rPr>
          <w:rFonts w:ascii="宋体" w:hAnsi="宋体"/>
          <w:sz w:val="24"/>
        </w:rPr>
      </w:pPr>
      <w:r>
        <w:rPr>
          <w:rFonts w:ascii="宋体" w:hAnsi="宋体" w:hint="eastAsia"/>
          <w:sz w:val="24"/>
        </w:rPr>
        <w:t>磋商成交供应</w:t>
      </w:r>
      <w:proofErr w:type="gramStart"/>
      <w:r>
        <w:rPr>
          <w:rFonts w:ascii="宋体" w:hAnsi="宋体" w:hint="eastAsia"/>
          <w:sz w:val="24"/>
        </w:rPr>
        <w:t>商未能</w:t>
      </w:r>
      <w:proofErr w:type="gramEnd"/>
      <w:r>
        <w:rPr>
          <w:rFonts w:ascii="宋体" w:hAnsi="宋体" w:hint="eastAsia"/>
          <w:sz w:val="24"/>
        </w:rPr>
        <w:t>按本须知第22条规定签订合同；</w:t>
      </w:r>
    </w:p>
    <w:p w:rsidR="00790976" w:rsidRDefault="007E73B8">
      <w:pPr>
        <w:numPr>
          <w:ilvl w:val="0"/>
          <w:numId w:val="6"/>
        </w:numPr>
        <w:spacing w:line="360" w:lineRule="auto"/>
        <w:rPr>
          <w:rFonts w:ascii="宋体" w:hAnsi="宋体"/>
          <w:sz w:val="24"/>
        </w:rPr>
      </w:pPr>
      <w:r>
        <w:rPr>
          <w:rFonts w:ascii="宋体" w:hAnsi="宋体" w:hint="eastAsia"/>
          <w:sz w:val="24"/>
        </w:rPr>
        <w:t>磋商成交供应商未按磋商响应供应商须知前附表规定缴纳采购代理服务费；</w:t>
      </w:r>
    </w:p>
    <w:p w:rsidR="00790976" w:rsidRDefault="007E73B8">
      <w:pPr>
        <w:numPr>
          <w:ilvl w:val="0"/>
          <w:numId w:val="6"/>
        </w:numPr>
        <w:spacing w:line="360" w:lineRule="auto"/>
        <w:rPr>
          <w:rFonts w:ascii="宋体" w:hAnsi="宋体"/>
          <w:sz w:val="24"/>
        </w:rPr>
      </w:pPr>
      <w:r>
        <w:rPr>
          <w:rFonts w:ascii="宋体" w:hAnsi="宋体" w:hint="eastAsia"/>
          <w:sz w:val="24"/>
        </w:rPr>
        <w:t>磋商成交供应商未按磋商文件要求提交</w:t>
      </w:r>
      <w:proofErr w:type="gramStart"/>
      <w:r>
        <w:rPr>
          <w:rFonts w:ascii="宋体" w:hAnsi="宋体" w:hint="eastAsia"/>
          <w:sz w:val="24"/>
        </w:rPr>
        <w:t>履约磋商</w:t>
      </w:r>
      <w:proofErr w:type="gramEnd"/>
      <w:r>
        <w:rPr>
          <w:rFonts w:ascii="宋体" w:hAnsi="宋体" w:hint="eastAsia"/>
          <w:sz w:val="24"/>
        </w:rPr>
        <w:t>响应保证金的；</w:t>
      </w:r>
    </w:p>
    <w:p w:rsidR="00790976" w:rsidRDefault="007E73B8">
      <w:pPr>
        <w:numPr>
          <w:ilvl w:val="0"/>
          <w:numId w:val="6"/>
        </w:numPr>
        <w:spacing w:line="360" w:lineRule="auto"/>
        <w:rPr>
          <w:rFonts w:ascii="宋体" w:hAnsi="宋体"/>
          <w:sz w:val="24"/>
        </w:rPr>
      </w:pPr>
      <w:r>
        <w:rPr>
          <w:rFonts w:ascii="宋体" w:hAnsi="宋体" w:hint="eastAsia"/>
          <w:sz w:val="24"/>
        </w:rPr>
        <w:t>以他人名义参与磋商响应或者以其他方式弄虚作假，骗取成交；</w:t>
      </w:r>
    </w:p>
    <w:p w:rsidR="00790976" w:rsidRDefault="007E73B8">
      <w:pPr>
        <w:numPr>
          <w:ilvl w:val="0"/>
          <w:numId w:val="6"/>
        </w:numPr>
        <w:spacing w:line="360" w:lineRule="auto"/>
        <w:rPr>
          <w:rFonts w:ascii="宋体" w:hAnsi="宋体"/>
          <w:sz w:val="24"/>
        </w:rPr>
      </w:pPr>
      <w:r>
        <w:rPr>
          <w:rFonts w:ascii="宋体" w:hAnsi="宋体" w:hint="eastAsia"/>
          <w:sz w:val="24"/>
        </w:rPr>
        <w:t>本磋商文件中规定的其他没收磋商响应保证金的情形。</w:t>
      </w:r>
    </w:p>
    <w:p w:rsidR="00790976" w:rsidRDefault="007E73B8">
      <w:pPr>
        <w:spacing w:line="360" w:lineRule="auto"/>
        <w:ind w:firstLine="480"/>
        <w:rPr>
          <w:rFonts w:ascii="宋体" w:hAnsi="宋体"/>
          <w:sz w:val="24"/>
        </w:rPr>
      </w:pPr>
      <w:r>
        <w:rPr>
          <w:rFonts w:ascii="宋体" w:hAnsi="宋体" w:hint="eastAsia"/>
          <w:sz w:val="24"/>
        </w:rPr>
        <w:t>上述不予</w:t>
      </w:r>
      <w:proofErr w:type="gramStart"/>
      <w:r>
        <w:rPr>
          <w:rFonts w:ascii="宋体" w:hAnsi="宋体" w:hint="eastAsia"/>
          <w:sz w:val="24"/>
        </w:rPr>
        <w:t>退还磋商</w:t>
      </w:r>
      <w:proofErr w:type="gramEnd"/>
      <w:r>
        <w:rPr>
          <w:rFonts w:ascii="宋体" w:hAnsi="宋体" w:hint="eastAsia"/>
          <w:sz w:val="24"/>
        </w:rPr>
        <w:t>响应保证金的情形给采购单位造成损失的，相关责任人还应当承担赔偿责任。</w:t>
      </w:r>
    </w:p>
    <w:p w:rsidR="00790976" w:rsidRDefault="007E73B8">
      <w:pPr>
        <w:spacing w:line="360" w:lineRule="auto"/>
        <w:rPr>
          <w:rFonts w:ascii="宋体" w:hAnsi="宋体"/>
          <w:sz w:val="24"/>
        </w:rPr>
      </w:pPr>
      <w:r>
        <w:rPr>
          <w:rFonts w:ascii="宋体" w:hAnsi="宋体" w:hint="eastAsia"/>
          <w:sz w:val="24"/>
        </w:rPr>
        <w:t>13</w:t>
      </w:r>
      <w:r>
        <w:rPr>
          <w:rFonts w:ascii="宋体" w:hAnsi="宋体"/>
          <w:sz w:val="24"/>
        </w:rPr>
        <w:t xml:space="preserve">. </w:t>
      </w:r>
      <w:r>
        <w:rPr>
          <w:rFonts w:ascii="宋体" w:hAnsi="宋体" w:hint="eastAsia"/>
          <w:sz w:val="24"/>
        </w:rPr>
        <w:t>磋商响应文件的格式</w:t>
      </w:r>
    </w:p>
    <w:p w:rsidR="00790976" w:rsidRDefault="007E73B8">
      <w:pPr>
        <w:spacing w:line="360" w:lineRule="auto"/>
        <w:ind w:firstLine="480"/>
        <w:rPr>
          <w:rFonts w:ascii="宋体" w:hAnsi="宋体"/>
          <w:sz w:val="24"/>
        </w:rPr>
      </w:pPr>
      <w:r>
        <w:rPr>
          <w:rFonts w:ascii="宋体" w:hAnsi="宋体" w:hint="eastAsia"/>
          <w:sz w:val="24"/>
        </w:rPr>
        <w:t>13.1 磋商响应供应商须编制由本须知第10条规定文件组成的磋商响应文件正本壹</w:t>
      </w:r>
      <w:r>
        <w:rPr>
          <w:rFonts w:ascii="宋体" w:hAnsi="宋体" w:hint="eastAsia"/>
          <w:sz w:val="24"/>
        </w:rPr>
        <w:lastRenderedPageBreak/>
        <w:t>份，副本贰份，正本必须用A4等标准幅面纸张打印装订（相关证明材料可以按磋商文件要求直接使用有效的且加盖磋商响应供应商公章的原件、复印件或资料彩页等），副本可以用正本的完整复印件，并在封面标明“正本”、“副本”字样。正本与副本如有不一致，则以正本为准。</w:t>
      </w:r>
    </w:p>
    <w:p w:rsidR="00790976" w:rsidRDefault="007E73B8">
      <w:pPr>
        <w:spacing w:line="360" w:lineRule="auto"/>
        <w:ind w:firstLine="480"/>
        <w:rPr>
          <w:rFonts w:ascii="宋体" w:hAnsi="宋体"/>
          <w:sz w:val="24"/>
        </w:rPr>
      </w:pPr>
      <w:r>
        <w:rPr>
          <w:rFonts w:ascii="宋体" w:hAnsi="宋体" w:hint="eastAsia"/>
          <w:sz w:val="24"/>
        </w:rPr>
        <w:t>13.2磋商响应文件</w:t>
      </w:r>
      <w:r>
        <w:rPr>
          <w:rFonts w:ascii="宋体" w:hAnsi="宋体"/>
          <w:sz w:val="24"/>
        </w:rPr>
        <w:t>应由</w:t>
      </w:r>
      <w:r>
        <w:rPr>
          <w:rFonts w:ascii="宋体" w:hAnsi="宋体" w:hint="eastAsia"/>
          <w:sz w:val="24"/>
        </w:rPr>
        <w:t>磋商响应供应商</w:t>
      </w:r>
      <w:r>
        <w:rPr>
          <w:rFonts w:ascii="宋体" w:hAnsi="宋体"/>
          <w:sz w:val="24"/>
        </w:rPr>
        <w:t>的法定代表人或者其授权代表签字并加盖公章，如由后者签字，应提供“法定代表人授权委托书”。</w:t>
      </w:r>
    </w:p>
    <w:p w:rsidR="00790976" w:rsidRDefault="007E73B8">
      <w:pPr>
        <w:spacing w:line="360" w:lineRule="auto"/>
        <w:ind w:firstLine="480"/>
        <w:rPr>
          <w:rFonts w:ascii="宋体" w:hAnsi="宋体"/>
          <w:sz w:val="24"/>
        </w:rPr>
      </w:pPr>
      <w:r>
        <w:rPr>
          <w:rFonts w:ascii="宋体" w:hAnsi="宋体" w:hint="eastAsia"/>
          <w:sz w:val="24"/>
        </w:rPr>
        <w:t>13.3 除非有另外的规定或许可，报价使用货币为人民币。</w:t>
      </w:r>
    </w:p>
    <w:p w:rsidR="00790976" w:rsidRDefault="007E73B8">
      <w:pPr>
        <w:spacing w:line="360" w:lineRule="auto"/>
        <w:ind w:firstLine="480"/>
        <w:rPr>
          <w:rFonts w:ascii="宋体" w:hAnsi="宋体"/>
          <w:sz w:val="24"/>
        </w:rPr>
      </w:pPr>
      <w:r>
        <w:rPr>
          <w:rFonts w:ascii="宋体" w:hAnsi="宋体" w:hint="eastAsia"/>
          <w:sz w:val="24"/>
        </w:rPr>
        <w:t>13.4 磋商响应供应商应提交证明其拟供货物（或服务）</w:t>
      </w:r>
      <w:proofErr w:type="gramStart"/>
      <w:r>
        <w:rPr>
          <w:rFonts w:ascii="宋体" w:hAnsi="宋体" w:hint="eastAsia"/>
          <w:sz w:val="24"/>
        </w:rPr>
        <w:t>符合磋商</w:t>
      </w:r>
      <w:proofErr w:type="gramEnd"/>
      <w:r>
        <w:rPr>
          <w:rFonts w:ascii="宋体" w:hAnsi="宋体" w:hint="eastAsia"/>
          <w:sz w:val="24"/>
        </w:rPr>
        <w:t>文件要求的技术响应文件，该文件可以是文字资料、图纸和数据，并须提供货物（或服务）主要技术性能的详细描述。</w:t>
      </w:r>
    </w:p>
    <w:p w:rsidR="00790976" w:rsidRDefault="007E73B8">
      <w:pPr>
        <w:spacing w:line="360" w:lineRule="auto"/>
        <w:ind w:firstLine="480"/>
        <w:rPr>
          <w:rFonts w:ascii="宋体" w:hAnsi="宋体"/>
          <w:sz w:val="24"/>
        </w:rPr>
      </w:pPr>
      <w:r>
        <w:rPr>
          <w:rFonts w:ascii="宋体" w:hAnsi="宋体"/>
          <w:sz w:val="24"/>
        </w:rPr>
        <w:t>1</w:t>
      </w:r>
      <w:r>
        <w:rPr>
          <w:rFonts w:ascii="宋体" w:hAnsi="宋体" w:hint="eastAsia"/>
          <w:sz w:val="24"/>
        </w:rPr>
        <w:t>3</w:t>
      </w:r>
      <w:r>
        <w:rPr>
          <w:rFonts w:ascii="宋体" w:hAnsi="宋体"/>
          <w:sz w:val="24"/>
        </w:rPr>
        <w:t xml:space="preserve">.5 </w:t>
      </w:r>
      <w:r>
        <w:rPr>
          <w:rFonts w:ascii="宋体" w:hAnsi="宋体" w:hint="eastAsia"/>
          <w:sz w:val="24"/>
        </w:rPr>
        <w:t>磋商响应文件的正本和全部副本均应使用不能擦去的墨料或墨水打印、书写或复印，并由法定代表人或其授权代表签署，盖磋商响应供应商公章。</w:t>
      </w:r>
    </w:p>
    <w:p w:rsidR="00790976" w:rsidRDefault="007E73B8">
      <w:pPr>
        <w:spacing w:line="360" w:lineRule="auto"/>
        <w:ind w:firstLine="480"/>
        <w:rPr>
          <w:rFonts w:ascii="宋体" w:hAnsi="宋体"/>
          <w:sz w:val="24"/>
        </w:rPr>
      </w:pPr>
      <w:r>
        <w:rPr>
          <w:rFonts w:ascii="宋体" w:hAnsi="宋体"/>
          <w:sz w:val="24"/>
        </w:rPr>
        <w:t>1</w:t>
      </w:r>
      <w:r>
        <w:rPr>
          <w:rFonts w:ascii="宋体" w:hAnsi="宋体" w:hint="eastAsia"/>
          <w:sz w:val="24"/>
        </w:rPr>
        <w:t>3</w:t>
      </w:r>
      <w:r>
        <w:rPr>
          <w:rFonts w:ascii="宋体" w:hAnsi="宋体"/>
          <w:sz w:val="24"/>
        </w:rPr>
        <w:t>.6</w:t>
      </w:r>
      <w:r>
        <w:rPr>
          <w:rFonts w:ascii="宋体" w:hAnsi="宋体" w:hint="eastAsia"/>
          <w:sz w:val="24"/>
        </w:rPr>
        <w:t xml:space="preserve"> 全套磋商响应文件应无涂改和行间插字，除非这些改动是根据招标代理机构的指示进行的，或者是为改正磋商响应供应</w:t>
      </w:r>
      <w:proofErr w:type="gramStart"/>
      <w:r>
        <w:rPr>
          <w:rFonts w:ascii="宋体" w:hAnsi="宋体" w:hint="eastAsia"/>
          <w:sz w:val="24"/>
        </w:rPr>
        <w:t>商造成</w:t>
      </w:r>
      <w:proofErr w:type="gramEnd"/>
      <w:r>
        <w:rPr>
          <w:rFonts w:ascii="宋体" w:hAnsi="宋体" w:hint="eastAsia"/>
          <w:sz w:val="24"/>
        </w:rPr>
        <w:t>的必须修改的错误而进行的。有改动时，修改</w:t>
      </w:r>
      <w:proofErr w:type="gramStart"/>
      <w:r>
        <w:rPr>
          <w:rFonts w:ascii="宋体" w:hAnsi="宋体" w:hint="eastAsia"/>
          <w:sz w:val="24"/>
        </w:rPr>
        <w:t>处应当</w:t>
      </w:r>
      <w:proofErr w:type="gramEnd"/>
      <w:r>
        <w:rPr>
          <w:rFonts w:ascii="宋体" w:hAnsi="宋体" w:hint="eastAsia"/>
          <w:sz w:val="24"/>
        </w:rPr>
        <w:t xml:space="preserve">由法定代表人或授权代表签字证明或加盖校正章或公章。 </w:t>
      </w:r>
    </w:p>
    <w:p w:rsidR="00790976" w:rsidRDefault="007E73B8">
      <w:pPr>
        <w:spacing w:line="360" w:lineRule="auto"/>
        <w:ind w:firstLine="480"/>
        <w:rPr>
          <w:rFonts w:ascii="宋体" w:hAnsi="宋体"/>
          <w:sz w:val="24"/>
        </w:rPr>
      </w:pPr>
      <w:r>
        <w:rPr>
          <w:rFonts w:ascii="宋体" w:hAnsi="宋体" w:hint="eastAsia"/>
          <w:sz w:val="24"/>
        </w:rPr>
        <w:t>13.7 未按本须知规定的格式</w:t>
      </w:r>
      <w:proofErr w:type="gramStart"/>
      <w:r>
        <w:rPr>
          <w:rFonts w:ascii="宋体" w:hAnsi="宋体" w:hint="eastAsia"/>
          <w:sz w:val="24"/>
        </w:rPr>
        <w:t>填写磋商</w:t>
      </w:r>
      <w:proofErr w:type="gramEnd"/>
      <w:r>
        <w:rPr>
          <w:rFonts w:ascii="宋体" w:hAnsi="宋体" w:hint="eastAsia"/>
          <w:sz w:val="24"/>
        </w:rPr>
        <w:t>响应文件、磋商响应文件字迹模糊不清的，其磋商将被拒绝。</w:t>
      </w:r>
    </w:p>
    <w:p w:rsidR="00790976" w:rsidRDefault="007E73B8">
      <w:pPr>
        <w:spacing w:line="360" w:lineRule="auto"/>
        <w:ind w:firstLine="480"/>
        <w:rPr>
          <w:rFonts w:ascii="宋体" w:hAnsi="宋体"/>
          <w:sz w:val="24"/>
        </w:rPr>
      </w:pPr>
      <w:r>
        <w:rPr>
          <w:rFonts w:ascii="宋体" w:hAnsi="宋体" w:hint="eastAsia"/>
          <w:sz w:val="24"/>
        </w:rPr>
        <w:t>13.8 磋商响应供应商应将上述文件按顺序胶装或装订成册、打印页码，并编列磋商响应文件目录、资料清单。由于装订不规范或编排顺序混乱而</w:t>
      </w:r>
      <w:proofErr w:type="gramStart"/>
      <w:r>
        <w:rPr>
          <w:rFonts w:ascii="宋体" w:hAnsi="宋体" w:hint="eastAsia"/>
          <w:sz w:val="24"/>
        </w:rPr>
        <w:t>导致磋商</w:t>
      </w:r>
      <w:proofErr w:type="gramEnd"/>
      <w:r>
        <w:rPr>
          <w:rFonts w:ascii="宋体" w:hAnsi="宋体" w:hint="eastAsia"/>
          <w:sz w:val="24"/>
        </w:rPr>
        <w:t>响应文件被误读或漏读，该磋商响应供应商可能将因此承担不利的评审结果或该磋商响应可能被视为</w:t>
      </w:r>
      <w:proofErr w:type="gramStart"/>
      <w:r>
        <w:rPr>
          <w:rFonts w:ascii="宋体" w:hAnsi="宋体" w:hint="eastAsia"/>
          <w:sz w:val="24"/>
        </w:rPr>
        <w:t>无效磋商</w:t>
      </w:r>
      <w:proofErr w:type="gramEnd"/>
      <w:r>
        <w:rPr>
          <w:rFonts w:ascii="宋体" w:hAnsi="宋体" w:hint="eastAsia"/>
          <w:sz w:val="24"/>
        </w:rPr>
        <w:t>响应。</w:t>
      </w:r>
    </w:p>
    <w:p w:rsidR="00790976" w:rsidRDefault="00790976">
      <w:pPr>
        <w:spacing w:line="360" w:lineRule="auto"/>
        <w:rPr>
          <w:rFonts w:ascii="宋体" w:hAnsi="宋体"/>
          <w:sz w:val="24"/>
        </w:rPr>
      </w:pPr>
    </w:p>
    <w:p w:rsidR="00790976" w:rsidRDefault="007E73B8">
      <w:pPr>
        <w:pStyle w:val="2"/>
        <w:jc w:val="center"/>
        <w:rPr>
          <w:rFonts w:ascii="宋体" w:eastAsia="宋体" w:hAnsi="宋体"/>
        </w:rPr>
      </w:pPr>
      <w:bookmarkStart w:id="30" w:name="_Toc87262334"/>
      <w:r>
        <w:rPr>
          <w:rFonts w:ascii="宋体" w:eastAsia="宋体" w:hAnsi="宋体" w:hint="eastAsia"/>
        </w:rPr>
        <w:t>四、磋商响应文件的提交</w:t>
      </w:r>
      <w:bookmarkEnd w:id="30"/>
    </w:p>
    <w:p w:rsidR="00790976" w:rsidRDefault="007E73B8">
      <w:pPr>
        <w:spacing w:line="360" w:lineRule="auto"/>
        <w:rPr>
          <w:rFonts w:ascii="宋体" w:hAnsi="宋体"/>
          <w:sz w:val="24"/>
        </w:rPr>
      </w:pPr>
      <w:r>
        <w:rPr>
          <w:rFonts w:ascii="宋体" w:hAnsi="宋体" w:hint="eastAsia"/>
          <w:sz w:val="24"/>
        </w:rPr>
        <w:t>14. 磋商响应文件的密封、标记和递交</w:t>
      </w:r>
    </w:p>
    <w:p w:rsidR="00790976" w:rsidRDefault="007E73B8">
      <w:pPr>
        <w:spacing w:line="360" w:lineRule="auto"/>
        <w:ind w:firstLine="480"/>
        <w:rPr>
          <w:rFonts w:ascii="宋体" w:hAnsi="宋体"/>
          <w:sz w:val="24"/>
        </w:rPr>
      </w:pPr>
      <w:r>
        <w:rPr>
          <w:rFonts w:ascii="宋体" w:hAnsi="宋体" w:hint="eastAsia"/>
          <w:sz w:val="24"/>
        </w:rPr>
        <w:t>14.1 磋商响应供应商应将磋商响应文件正本和全部副本分别用信封密封，并标明项目编号、磋商响应供应商名称、货物名称及“正本”或“副本”字样。磋商响应文件未密封将导致其磋商被拒绝。</w:t>
      </w:r>
    </w:p>
    <w:p w:rsidR="00790976" w:rsidRDefault="007E73B8">
      <w:pPr>
        <w:spacing w:line="360" w:lineRule="auto"/>
        <w:ind w:firstLine="480"/>
        <w:rPr>
          <w:rFonts w:ascii="宋体" w:hAnsi="宋体"/>
          <w:sz w:val="24"/>
        </w:rPr>
      </w:pPr>
      <w:r>
        <w:rPr>
          <w:rFonts w:ascii="宋体" w:hAnsi="宋体" w:hint="eastAsia"/>
          <w:sz w:val="24"/>
        </w:rPr>
        <w:t>14.2 每一信封密封处应注明“于         之前（指磋商邀请中规定的磋商日期及</w:t>
      </w:r>
      <w:r>
        <w:rPr>
          <w:rFonts w:ascii="宋体" w:hAnsi="宋体" w:hint="eastAsia"/>
          <w:sz w:val="24"/>
        </w:rPr>
        <w:lastRenderedPageBreak/>
        <w:t>时间）不准启封”的字样，并加盖磋商响应供应商公章或由磋商代表签字。</w:t>
      </w:r>
    </w:p>
    <w:p w:rsidR="00790976" w:rsidRDefault="007E73B8">
      <w:pPr>
        <w:spacing w:line="360" w:lineRule="auto"/>
        <w:ind w:firstLine="480"/>
        <w:rPr>
          <w:rFonts w:ascii="宋体" w:hAnsi="宋体"/>
          <w:sz w:val="24"/>
        </w:rPr>
      </w:pPr>
      <w:r>
        <w:rPr>
          <w:rFonts w:ascii="宋体" w:hAnsi="宋体" w:hint="eastAsia"/>
          <w:sz w:val="24"/>
        </w:rPr>
        <w:t>14.3 如果磋商响应文件由邮局或专人送交，磋商响应供应商应将磋商响应文件按照本须知第14.1条至第14.2条的规定进行密封和标记后，按磋商响应供应商须知前附表注明的地址送至接收人。</w:t>
      </w:r>
    </w:p>
    <w:p w:rsidR="00790976" w:rsidRDefault="007E73B8">
      <w:pPr>
        <w:spacing w:line="360" w:lineRule="auto"/>
        <w:ind w:firstLine="480"/>
        <w:rPr>
          <w:rFonts w:ascii="宋体" w:hAnsi="宋体"/>
          <w:sz w:val="24"/>
        </w:rPr>
      </w:pPr>
      <w:r>
        <w:rPr>
          <w:rFonts w:ascii="宋体" w:hAnsi="宋体" w:hint="eastAsia"/>
          <w:sz w:val="24"/>
        </w:rPr>
        <w:t>14.4 如果未按上述规定进行密封和标记，招标代理机构将不承担由此造成的对磋商响应文件的误投或提前拆封的责任。</w:t>
      </w:r>
    </w:p>
    <w:p w:rsidR="00790976" w:rsidRDefault="007E73B8">
      <w:pPr>
        <w:spacing w:line="360" w:lineRule="auto"/>
        <w:ind w:firstLine="480"/>
        <w:rPr>
          <w:rFonts w:ascii="宋体" w:hAnsi="宋体"/>
          <w:sz w:val="24"/>
        </w:rPr>
      </w:pPr>
      <w:r>
        <w:rPr>
          <w:rFonts w:ascii="宋体" w:hAnsi="宋体" w:hint="eastAsia"/>
          <w:sz w:val="24"/>
        </w:rPr>
        <w:t>14.5 磋商响应文件应在磋商邀请中规定的截止时间前送达，迟到的磋商响应文件为</w:t>
      </w:r>
      <w:proofErr w:type="gramStart"/>
      <w:r>
        <w:rPr>
          <w:rFonts w:ascii="宋体" w:hAnsi="宋体" w:hint="eastAsia"/>
          <w:sz w:val="24"/>
        </w:rPr>
        <w:t>无效磋商</w:t>
      </w:r>
      <w:proofErr w:type="gramEnd"/>
      <w:r>
        <w:rPr>
          <w:rFonts w:ascii="宋体" w:hAnsi="宋体" w:hint="eastAsia"/>
          <w:sz w:val="24"/>
        </w:rPr>
        <w:t>响应文件，将被拒收。</w:t>
      </w:r>
    </w:p>
    <w:p w:rsidR="00790976" w:rsidRDefault="007E73B8">
      <w:pPr>
        <w:spacing w:line="360" w:lineRule="auto"/>
        <w:ind w:firstLine="480"/>
        <w:rPr>
          <w:rFonts w:ascii="宋体" w:hAnsi="宋体"/>
          <w:sz w:val="24"/>
        </w:rPr>
      </w:pPr>
      <w:r>
        <w:rPr>
          <w:rFonts w:ascii="宋体" w:hAnsi="宋体" w:hint="eastAsia"/>
          <w:sz w:val="24"/>
        </w:rPr>
        <w:t>14.6 磋商响应供应商在磋商截止时间前，可以对所提交的磋商响应文件进行修改或者撤回，并书面通知招标代理机构。修改的内容和撤回通知应当按本须知要求签署、盖章、密封，并作为磋商响应文件的组成部分。</w:t>
      </w:r>
    </w:p>
    <w:p w:rsidR="00790976" w:rsidRDefault="007E73B8">
      <w:pPr>
        <w:spacing w:line="360" w:lineRule="auto"/>
        <w:ind w:firstLineChars="200" w:firstLine="480"/>
        <w:rPr>
          <w:rFonts w:ascii="宋体" w:hAnsi="宋体"/>
          <w:sz w:val="24"/>
        </w:rPr>
      </w:pPr>
      <w:r>
        <w:rPr>
          <w:rFonts w:ascii="宋体" w:hAnsi="宋体" w:hint="eastAsia"/>
          <w:sz w:val="24"/>
        </w:rPr>
        <w:t>14.7 磋商截止时间前提交的样品或样机，磋商响应供应商须于成交公告后一个工作日内领回（第1成交候选人的样品应由招标代理机构标识，由磋商响应供应商送交采购代理单位），逾期未领回时发生的样品或样机破损或丢失，由磋商响应供应商负责。特殊情况无法及时领回时，磋商响应供应商应提前与招标代理机构协商解决。</w:t>
      </w:r>
    </w:p>
    <w:p w:rsidR="00790976" w:rsidRDefault="00790976">
      <w:pPr>
        <w:spacing w:line="360" w:lineRule="auto"/>
        <w:ind w:firstLine="480"/>
        <w:rPr>
          <w:rFonts w:ascii="宋体" w:hAnsi="宋体"/>
          <w:sz w:val="24"/>
        </w:rPr>
      </w:pPr>
    </w:p>
    <w:p w:rsidR="00790976" w:rsidRDefault="007E73B8">
      <w:pPr>
        <w:pStyle w:val="2"/>
        <w:jc w:val="center"/>
        <w:rPr>
          <w:rFonts w:ascii="宋体" w:eastAsia="宋体" w:hAnsi="宋体"/>
        </w:rPr>
      </w:pPr>
      <w:bookmarkStart w:id="31" w:name="_Toc87262335"/>
      <w:r>
        <w:rPr>
          <w:rFonts w:ascii="宋体" w:eastAsia="宋体" w:hAnsi="宋体" w:hint="eastAsia"/>
        </w:rPr>
        <w:t>五、磋商响应文件的评估和比较</w:t>
      </w:r>
      <w:bookmarkEnd w:id="31"/>
    </w:p>
    <w:p w:rsidR="00790976" w:rsidRDefault="007E73B8">
      <w:pPr>
        <w:spacing w:line="360" w:lineRule="auto"/>
        <w:rPr>
          <w:rFonts w:ascii="宋体" w:hAnsi="宋体"/>
          <w:sz w:val="24"/>
        </w:rPr>
      </w:pPr>
      <w:r>
        <w:rPr>
          <w:rFonts w:ascii="宋体" w:hAnsi="宋体" w:hint="eastAsia"/>
          <w:sz w:val="24"/>
        </w:rPr>
        <w:t>15． 磋商时间</w:t>
      </w:r>
    </w:p>
    <w:p w:rsidR="00790976" w:rsidRDefault="007E73B8">
      <w:pPr>
        <w:spacing w:line="360" w:lineRule="auto"/>
        <w:ind w:firstLine="480"/>
        <w:rPr>
          <w:rFonts w:ascii="宋体" w:hAnsi="宋体"/>
          <w:sz w:val="24"/>
        </w:rPr>
      </w:pPr>
      <w:r>
        <w:rPr>
          <w:rFonts w:ascii="宋体" w:hAnsi="宋体" w:hint="eastAsia"/>
          <w:sz w:val="24"/>
        </w:rPr>
        <w:t>15.1 在磋商响应供应商须知前附表中所规定的时间、地点磋商（如有推迟情形，以推迟后的时间、地点为准）。</w:t>
      </w:r>
    </w:p>
    <w:p w:rsidR="00790976" w:rsidRDefault="007E73B8">
      <w:pPr>
        <w:spacing w:line="360" w:lineRule="auto"/>
        <w:ind w:firstLine="480"/>
        <w:rPr>
          <w:rFonts w:ascii="宋体" w:hAnsi="宋体"/>
          <w:sz w:val="24"/>
        </w:rPr>
      </w:pPr>
      <w:r>
        <w:rPr>
          <w:rFonts w:ascii="宋体" w:hAnsi="宋体" w:hint="eastAsia"/>
          <w:sz w:val="24"/>
        </w:rPr>
        <w:t>15.2 磋商由招标代理机构主持，邀请采购人、磋商响应供应商和有关方面代表参加。</w:t>
      </w:r>
      <w:r>
        <w:rPr>
          <w:rFonts w:ascii="宋体" w:hAnsi="宋体"/>
          <w:sz w:val="24"/>
        </w:rPr>
        <w:t>磋商响应供应商</w:t>
      </w:r>
      <w:r>
        <w:rPr>
          <w:rFonts w:ascii="宋体" w:hAnsi="宋体" w:hint="eastAsia"/>
          <w:sz w:val="24"/>
        </w:rPr>
        <w:t>一般应派</w:t>
      </w:r>
      <w:r>
        <w:rPr>
          <w:rFonts w:ascii="宋体" w:hAnsi="宋体"/>
          <w:sz w:val="24"/>
        </w:rPr>
        <w:t>授权代表</w:t>
      </w:r>
      <w:r>
        <w:rPr>
          <w:rFonts w:ascii="宋体" w:hAnsi="宋体" w:hint="eastAsia"/>
          <w:sz w:val="24"/>
        </w:rPr>
        <w:t>参加磋商</w:t>
      </w:r>
      <w:r>
        <w:rPr>
          <w:rFonts w:ascii="宋体" w:hAnsi="宋体"/>
          <w:sz w:val="24"/>
        </w:rPr>
        <w:t>，</w:t>
      </w:r>
      <w:r>
        <w:rPr>
          <w:rFonts w:ascii="宋体" w:hAnsi="宋体" w:hint="eastAsia"/>
          <w:sz w:val="24"/>
        </w:rPr>
        <w:t>并办理签到手续。</w:t>
      </w:r>
    </w:p>
    <w:p w:rsidR="00790976" w:rsidRDefault="007E73B8">
      <w:pPr>
        <w:tabs>
          <w:tab w:val="left" w:pos="3330"/>
        </w:tabs>
        <w:spacing w:line="360" w:lineRule="auto"/>
        <w:rPr>
          <w:rFonts w:ascii="宋体" w:hAnsi="宋体"/>
          <w:sz w:val="24"/>
        </w:rPr>
      </w:pPr>
      <w:r>
        <w:rPr>
          <w:rFonts w:ascii="宋体" w:hAnsi="宋体" w:hint="eastAsia"/>
          <w:sz w:val="24"/>
        </w:rPr>
        <w:t>16． 磋商小组</w:t>
      </w:r>
    </w:p>
    <w:p w:rsidR="00790976" w:rsidRDefault="007E73B8">
      <w:pPr>
        <w:spacing w:line="360" w:lineRule="auto"/>
        <w:ind w:firstLine="480"/>
        <w:rPr>
          <w:rFonts w:ascii="宋体" w:hAnsi="宋体"/>
          <w:sz w:val="24"/>
        </w:rPr>
      </w:pPr>
      <w:r>
        <w:rPr>
          <w:rFonts w:ascii="宋体" w:hAnsi="宋体" w:hint="eastAsia"/>
          <w:sz w:val="24"/>
        </w:rPr>
        <w:t>16.1招标代理机构根据采购货物（或服务）的特点依法组建磋商小组。磋商小组由技术、经济、法律方面的专家和采购人代表组成（采购人可不派人参加或</w:t>
      </w:r>
      <w:proofErr w:type="gramStart"/>
      <w:r>
        <w:rPr>
          <w:rFonts w:ascii="宋体" w:hAnsi="宋体" w:hint="eastAsia"/>
          <w:sz w:val="24"/>
        </w:rPr>
        <w:t>最多派</w:t>
      </w:r>
      <w:proofErr w:type="gramEnd"/>
      <w:r>
        <w:rPr>
          <w:rFonts w:ascii="宋体" w:hAnsi="宋体" w:hint="eastAsia"/>
          <w:sz w:val="24"/>
        </w:rPr>
        <w:t>一人参加磋商小组）。成员为3人以上单数组成，专家人数不能少于2/3。在磋商文件递交时间后的适当时间里由磋商小组对磋商响应文件进行审查、质疑、评估和比较，并做出推荐磋商成交供应商的建议。</w:t>
      </w:r>
    </w:p>
    <w:p w:rsidR="00790976" w:rsidRDefault="007E73B8">
      <w:pPr>
        <w:spacing w:line="360" w:lineRule="auto"/>
        <w:rPr>
          <w:rFonts w:ascii="宋体" w:hAnsi="宋体"/>
          <w:sz w:val="24"/>
        </w:rPr>
      </w:pPr>
      <w:r>
        <w:rPr>
          <w:rFonts w:ascii="宋体" w:hAnsi="宋体" w:hint="eastAsia"/>
          <w:sz w:val="24"/>
        </w:rPr>
        <w:lastRenderedPageBreak/>
        <w:t>17</w:t>
      </w:r>
      <w:r>
        <w:rPr>
          <w:rFonts w:ascii="宋体" w:hAnsi="宋体"/>
          <w:sz w:val="24"/>
        </w:rPr>
        <w:t xml:space="preserve">. </w:t>
      </w:r>
      <w:r>
        <w:rPr>
          <w:rFonts w:ascii="宋体" w:hAnsi="宋体" w:hint="eastAsia"/>
          <w:sz w:val="24"/>
        </w:rPr>
        <w:t>磋商响应文件的初审</w:t>
      </w:r>
    </w:p>
    <w:p w:rsidR="00790976" w:rsidRDefault="007E73B8">
      <w:pPr>
        <w:spacing w:line="360" w:lineRule="auto"/>
        <w:ind w:firstLineChars="200" w:firstLine="480"/>
        <w:rPr>
          <w:rFonts w:ascii="宋体" w:hAnsi="宋体"/>
          <w:sz w:val="24"/>
        </w:rPr>
      </w:pPr>
      <w:r>
        <w:rPr>
          <w:rFonts w:ascii="宋体" w:hAnsi="宋体" w:hint="eastAsia"/>
          <w:sz w:val="24"/>
        </w:rPr>
        <w:t>对所有磋商响应供应商的评估，都采用相同的程序和标准。评议过程将严格按照磋商文件的要求和条件进行。</w:t>
      </w:r>
    </w:p>
    <w:p w:rsidR="00790976" w:rsidRDefault="007E73B8">
      <w:pPr>
        <w:spacing w:before="120" w:line="360" w:lineRule="auto"/>
        <w:ind w:firstLineChars="200" w:firstLine="480"/>
        <w:rPr>
          <w:rFonts w:ascii="宋体" w:hAnsi="宋体"/>
          <w:sz w:val="24"/>
        </w:rPr>
      </w:pPr>
      <w:r>
        <w:rPr>
          <w:rFonts w:ascii="宋体" w:hAnsi="宋体" w:hint="eastAsia"/>
          <w:sz w:val="24"/>
        </w:rPr>
        <w:t>17.1 磋商小组将对磋商响应文件进行审查，以</w:t>
      </w:r>
      <w:proofErr w:type="gramStart"/>
      <w:r>
        <w:rPr>
          <w:rFonts w:ascii="宋体" w:hAnsi="宋体" w:hint="eastAsia"/>
          <w:sz w:val="24"/>
        </w:rPr>
        <w:t>确定磋商</w:t>
      </w:r>
      <w:proofErr w:type="gramEnd"/>
      <w:r>
        <w:rPr>
          <w:rFonts w:ascii="宋体" w:hAnsi="宋体" w:hint="eastAsia"/>
          <w:sz w:val="24"/>
        </w:rPr>
        <w:t>响应文件是否完整、有无计算上的错误、是否提交了磋商响应保证金、文件是否已正确签署。</w:t>
      </w:r>
      <w:r>
        <w:rPr>
          <w:rFonts w:ascii="宋体" w:hAnsi="宋体"/>
          <w:sz w:val="24"/>
        </w:rPr>
        <w:t xml:space="preserve"> </w:t>
      </w:r>
    </w:p>
    <w:p w:rsidR="00790976" w:rsidRDefault="007E73B8">
      <w:pPr>
        <w:spacing w:line="360" w:lineRule="auto"/>
        <w:ind w:firstLineChars="200" w:firstLine="480"/>
        <w:rPr>
          <w:rFonts w:ascii="宋体" w:hAnsi="宋体"/>
          <w:sz w:val="24"/>
        </w:rPr>
      </w:pPr>
      <w:r>
        <w:rPr>
          <w:rFonts w:ascii="宋体" w:hAnsi="宋体" w:hint="eastAsia"/>
          <w:sz w:val="24"/>
        </w:rPr>
        <w:t>17.2 算术错误将按以下方法更正：</w:t>
      </w:r>
    </w:p>
    <w:p w:rsidR="00790976" w:rsidRDefault="007E73B8">
      <w:pPr>
        <w:spacing w:line="360" w:lineRule="auto"/>
        <w:ind w:firstLineChars="200" w:firstLine="480"/>
        <w:rPr>
          <w:rFonts w:ascii="宋体" w:hAnsi="宋体"/>
          <w:sz w:val="24"/>
        </w:rPr>
      </w:pPr>
      <w:r>
        <w:rPr>
          <w:rFonts w:ascii="宋体" w:hAnsi="宋体" w:hint="eastAsia"/>
          <w:sz w:val="24"/>
        </w:rPr>
        <w:t>（1）磋商响应文件中报价一览表内容与磋商响应文件中明细表内容不一致的，以报价一览表为准。</w:t>
      </w:r>
    </w:p>
    <w:p w:rsidR="00790976" w:rsidRDefault="007E73B8">
      <w:pPr>
        <w:spacing w:line="360" w:lineRule="auto"/>
        <w:ind w:firstLineChars="200" w:firstLine="480"/>
        <w:rPr>
          <w:rFonts w:ascii="宋体" w:hAnsi="宋体"/>
          <w:sz w:val="24"/>
        </w:rPr>
      </w:pPr>
      <w:r>
        <w:rPr>
          <w:rFonts w:ascii="宋体" w:hAnsi="宋体" w:hint="eastAsia"/>
          <w:sz w:val="24"/>
        </w:rPr>
        <w:t>（2）磋商响应文件的大写金额和小写金额不一致的，以大写金额为准；总价金额与按单价汇总金额不一致的，以单价金额计算结果为准；单价金额小数点有明显错位的，应以总价为准，并修改单价；对不同文字文本磋商响应文件的解释发生异议的，以中文文本为准。</w:t>
      </w:r>
    </w:p>
    <w:p w:rsidR="00790976" w:rsidRDefault="007E73B8">
      <w:pPr>
        <w:widowControl/>
        <w:spacing w:line="360" w:lineRule="auto"/>
        <w:ind w:firstLineChars="200" w:firstLine="480"/>
        <w:rPr>
          <w:rFonts w:ascii="宋体" w:hAnsi="宋体"/>
          <w:sz w:val="24"/>
        </w:rPr>
      </w:pPr>
      <w:r>
        <w:rPr>
          <w:rFonts w:ascii="宋体" w:hAnsi="宋体" w:hint="eastAsia"/>
          <w:sz w:val="24"/>
        </w:rPr>
        <w:t>（3）对于漏报的货物细目单价和总价或单价和总价中减少的报价内容视为已含入其他货物细目的单价和总价之中。</w:t>
      </w:r>
    </w:p>
    <w:p w:rsidR="00790976" w:rsidRDefault="007E73B8" w:rsidP="007E73B8">
      <w:pPr>
        <w:spacing w:line="360" w:lineRule="auto"/>
        <w:ind w:firstLineChars="182" w:firstLine="437"/>
        <w:rPr>
          <w:rFonts w:ascii="宋体" w:hAnsi="宋体"/>
          <w:sz w:val="24"/>
        </w:rPr>
      </w:pPr>
      <w:r>
        <w:rPr>
          <w:rFonts w:ascii="宋体" w:hAnsi="宋体" w:hint="eastAsia"/>
          <w:sz w:val="24"/>
        </w:rPr>
        <w:t>（4）对于多报的货物细目的报价或报价中增加的部分报价在结算时从报价中给予扣除。</w:t>
      </w:r>
    </w:p>
    <w:p w:rsidR="00790976" w:rsidRDefault="007E73B8">
      <w:pPr>
        <w:spacing w:line="360" w:lineRule="auto"/>
        <w:ind w:firstLineChars="200" w:firstLine="480"/>
        <w:rPr>
          <w:rFonts w:ascii="宋体" w:hAnsi="宋体"/>
          <w:sz w:val="24"/>
        </w:rPr>
      </w:pPr>
      <w:r>
        <w:rPr>
          <w:rFonts w:ascii="宋体" w:hAnsi="宋体" w:hint="eastAsia"/>
          <w:sz w:val="24"/>
        </w:rPr>
        <w:t>如果磋商响应供应商不接受按上述方法对磋商响应文件中的算术错误进行更正，其磋商将被拒绝并没收其磋商响应保证金。</w:t>
      </w:r>
    </w:p>
    <w:p w:rsidR="00790976" w:rsidRDefault="007E73B8">
      <w:pPr>
        <w:spacing w:line="360" w:lineRule="auto"/>
        <w:ind w:firstLineChars="200" w:firstLine="480"/>
        <w:rPr>
          <w:rFonts w:ascii="宋体" w:hAnsi="宋体"/>
          <w:sz w:val="24"/>
        </w:rPr>
      </w:pPr>
      <w:r>
        <w:rPr>
          <w:rFonts w:ascii="宋体" w:hAnsi="宋体" w:hint="eastAsia"/>
          <w:sz w:val="24"/>
        </w:rPr>
        <w:t xml:space="preserve">17.3 </w:t>
      </w:r>
      <w:r>
        <w:rPr>
          <w:rFonts w:ascii="宋体" w:hAnsi="宋体" w:hint="eastAsia"/>
          <w:sz w:val="24"/>
          <w:szCs w:val="18"/>
        </w:rPr>
        <w:t>资格性检查和符合性检查</w:t>
      </w:r>
      <w:r>
        <w:rPr>
          <w:rFonts w:ascii="宋体" w:hAnsi="宋体" w:hint="eastAsia"/>
          <w:sz w:val="24"/>
        </w:rPr>
        <w:t xml:space="preserve"> </w:t>
      </w:r>
    </w:p>
    <w:p w:rsidR="00790976" w:rsidRDefault="007E73B8">
      <w:pPr>
        <w:spacing w:line="360" w:lineRule="auto"/>
        <w:ind w:firstLineChars="200" w:firstLine="480"/>
        <w:rPr>
          <w:rFonts w:ascii="宋体" w:hAnsi="宋体"/>
          <w:sz w:val="24"/>
        </w:rPr>
      </w:pPr>
      <w:r>
        <w:rPr>
          <w:rFonts w:ascii="宋体" w:hAnsi="宋体" w:hint="eastAsia"/>
          <w:sz w:val="24"/>
        </w:rPr>
        <w:t>17.3.</w:t>
      </w:r>
      <w:r>
        <w:rPr>
          <w:rFonts w:ascii="宋体" w:hAnsi="宋体"/>
          <w:sz w:val="24"/>
        </w:rPr>
        <w:t>1</w:t>
      </w:r>
      <w:r>
        <w:rPr>
          <w:rFonts w:ascii="宋体" w:hAnsi="宋体" w:hint="eastAsia"/>
          <w:sz w:val="24"/>
        </w:rPr>
        <w:t xml:space="preserve"> 资格性检查。依据法律法规和磋商文件的规定，在对磋商响应文件详细评估之前，磋商小组将依据磋商响应供应商提交的磋商响应文件按磋商响应供应商须知前附表所述的资格标准对磋商响应供应商进行资格审查， 以确定其是否</w:t>
      </w:r>
      <w:proofErr w:type="gramStart"/>
      <w:r>
        <w:rPr>
          <w:rFonts w:ascii="宋体" w:hAnsi="宋体" w:hint="eastAsia"/>
          <w:sz w:val="24"/>
        </w:rPr>
        <w:t>具备磋商</w:t>
      </w:r>
      <w:proofErr w:type="gramEnd"/>
      <w:r>
        <w:rPr>
          <w:rFonts w:ascii="宋体" w:hAnsi="宋体" w:hint="eastAsia"/>
          <w:sz w:val="24"/>
        </w:rPr>
        <w:t>资格。如果磋商响应供应商不</w:t>
      </w:r>
      <w:proofErr w:type="gramStart"/>
      <w:r>
        <w:rPr>
          <w:rFonts w:ascii="宋体" w:hAnsi="宋体" w:hint="eastAsia"/>
          <w:sz w:val="24"/>
        </w:rPr>
        <w:t>具备磋商</w:t>
      </w:r>
      <w:proofErr w:type="gramEnd"/>
      <w:r>
        <w:rPr>
          <w:rFonts w:ascii="宋体" w:hAnsi="宋体" w:hint="eastAsia"/>
          <w:sz w:val="24"/>
        </w:rPr>
        <w:t>资格，不满足磋商文件所规定的资格标准或提供资格证明文件不全的，或是在磋商响应过程中磋商响应供应商对象发生变更（包括响应主体变更或响应联合体变更）的，其报价将被视为无效报价，其磋商响应为</w:t>
      </w:r>
      <w:proofErr w:type="gramStart"/>
      <w:r>
        <w:rPr>
          <w:rFonts w:ascii="宋体" w:hAnsi="宋体" w:hint="eastAsia"/>
          <w:sz w:val="24"/>
        </w:rPr>
        <w:t>无效磋商</w:t>
      </w:r>
      <w:proofErr w:type="gramEnd"/>
      <w:r>
        <w:rPr>
          <w:rFonts w:ascii="宋体" w:hAnsi="宋体" w:hint="eastAsia"/>
          <w:sz w:val="24"/>
        </w:rPr>
        <w:t>响应。</w:t>
      </w:r>
    </w:p>
    <w:p w:rsidR="00790976" w:rsidRDefault="007E73B8">
      <w:pPr>
        <w:spacing w:line="360" w:lineRule="auto"/>
        <w:ind w:firstLineChars="200" w:firstLine="480"/>
        <w:rPr>
          <w:rFonts w:ascii="宋体" w:hAnsi="宋体"/>
          <w:sz w:val="24"/>
        </w:rPr>
      </w:pPr>
      <w:r>
        <w:rPr>
          <w:rFonts w:ascii="宋体" w:hAnsi="宋体" w:hint="eastAsia"/>
          <w:sz w:val="24"/>
        </w:rPr>
        <w:t>17.3.2 符合性检查。依据磋商文件的规定，磋商小组还将从磋商响应文件（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后提供的有效的相关书面承诺材料）的有效性、完整性和对磋商文件的响应程度进行审查，以确定其是否符合对磋商文件的实质性要求</w:t>
      </w:r>
      <w:proofErr w:type="gramStart"/>
      <w:r>
        <w:rPr>
          <w:rFonts w:ascii="宋体" w:hAnsi="宋体" w:hint="eastAsia"/>
          <w:sz w:val="24"/>
        </w:rPr>
        <w:t>作出</w:t>
      </w:r>
      <w:proofErr w:type="gramEnd"/>
      <w:r>
        <w:rPr>
          <w:rFonts w:ascii="宋体" w:hAnsi="宋体" w:hint="eastAsia"/>
          <w:sz w:val="24"/>
        </w:rPr>
        <w:t>响应。实质性偏离是指：（</w:t>
      </w:r>
      <w:r>
        <w:rPr>
          <w:rFonts w:ascii="宋体" w:hAnsi="宋体"/>
          <w:sz w:val="24"/>
        </w:rPr>
        <w:t>1</w:t>
      </w:r>
      <w:r>
        <w:rPr>
          <w:rFonts w:ascii="宋体" w:hAnsi="宋体" w:hint="eastAsia"/>
          <w:sz w:val="24"/>
        </w:rPr>
        <w:t>）实质性影响合同的范围、质量和履行；（</w:t>
      </w:r>
      <w:r>
        <w:rPr>
          <w:rFonts w:ascii="宋体" w:hAnsi="宋体"/>
          <w:sz w:val="24"/>
        </w:rPr>
        <w:t>2</w:t>
      </w:r>
      <w:r>
        <w:rPr>
          <w:rFonts w:ascii="宋体" w:hAnsi="宋体" w:hint="eastAsia"/>
          <w:sz w:val="24"/>
        </w:rPr>
        <w:t>）实质性</w:t>
      </w:r>
      <w:proofErr w:type="gramStart"/>
      <w:r>
        <w:rPr>
          <w:rFonts w:ascii="宋体" w:hAnsi="宋体" w:hint="eastAsia"/>
          <w:sz w:val="24"/>
        </w:rPr>
        <w:t>违背磋商</w:t>
      </w:r>
      <w:proofErr w:type="gramEnd"/>
      <w:r>
        <w:rPr>
          <w:rFonts w:ascii="宋体" w:hAnsi="宋体" w:hint="eastAsia"/>
          <w:sz w:val="24"/>
        </w:rPr>
        <w:t>文件，限制了采购人的权利和磋商成交供应商合同项下的义务；（</w:t>
      </w:r>
      <w:r>
        <w:rPr>
          <w:rFonts w:ascii="宋体" w:hAnsi="宋体"/>
          <w:sz w:val="24"/>
        </w:rPr>
        <w:t>3</w:t>
      </w:r>
      <w:r>
        <w:rPr>
          <w:rFonts w:ascii="宋体" w:hAnsi="宋体" w:hint="eastAsia"/>
          <w:sz w:val="24"/>
        </w:rPr>
        <w:t>）不公正地影响了其它</w:t>
      </w:r>
      <w:proofErr w:type="gramStart"/>
      <w:r>
        <w:rPr>
          <w:rFonts w:ascii="宋体" w:hAnsi="宋体" w:hint="eastAsia"/>
          <w:sz w:val="24"/>
        </w:rPr>
        <w:t>作出</w:t>
      </w:r>
      <w:proofErr w:type="gramEnd"/>
      <w:r>
        <w:rPr>
          <w:rFonts w:ascii="宋体" w:hAnsi="宋体" w:hint="eastAsia"/>
          <w:sz w:val="24"/>
        </w:rPr>
        <w:t>实质性响应的磋商响应</w:t>
      </w:r>
      <w:r>
        <w:rPr>
          <w:rFonts w:ascii="宋体" w:hAnsi="宋体" w:hint="eastAsia"/>
          <w:sz w:val="24"/>
        </w:rPr>
        <w:lastRenderedPageBreak/>
        <w:t>供应商的竞争地位。对存在上述实质性偏离情况且不能满足采购人原本采购要求的磋商响应文件（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后提供的有效的相关书面承诺材料）或是没有实质性响应的磋商响应文件（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后提供的有效的相关书面承诺材料）将不进行评估，其磋商响应将视为</w:t>
      </w:r>
      <w:proofErr w:type="gramStart"/>
      <w:r>
        <w:rPr>
          <w:rFonts w:ascii="宋体" w:hAnsi="宋体" w:hint="eastAsia"/>
          <w:sz w:val="24"/>
        </w:rPr>
        <w:t>无效磋商</w:t>
      </w:r>
      <w:proofErr w:type="gramEnd"/>
      <w:r>
        <w:rPr>
          <w:rFonts w:ascii="宋体" w:hAnsi="宋体" w:hint="eastAsia"/>
          <w:sz w:val="24"/>
        </w:rPr>
        <w:t>响应。凡有下列情况之一者，磋商响应文件（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后提供的有效的相关书面承诺材料）也将被视为未实质性响应磋商文件要求：</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后提供的有效的相关书面承诺材料）未按照本须知的规定进行密封、标记的；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r>
        <w:rPr>
          <w:rFonts w:ascii="宋体" w:hAnsi="宋体"/>
          <w:sz w:val="24"/>
        </w:rPr>
        <w:t>未按规定由</w:t>
      </w:r>
      <w:r>
        <w:rPr>
          <w:rFonts w:ascii="宋体" w:hAnsi="宋体" w:hint="eastAsia"/>
          <w:sz w:val="24"/>
        </w:rPr>
        <w:t>磋商响应供应商</w:t>
      </w:r>
      <w:r>
        <w:rPr>
          <w:rFonts w:ascii="宋体" w:hAnsi="宋体"/>
          <w:sz w:val="24"/>
        </w:rPr>
        <w:t>的法定代表人或其授权代表签字</w:t>
      </w:r>
      <w:r>
        <w:rPr>
          <w:rFonts w:ascii="宋体" w:hAnsi="宋体" w:hint="eastAsia"/>
          <w:sz w:val="24"/>
        </w:rPr>
        <w:t>；</w:t>
      </w:r>
    </w:p>
    <w:p w:rsidR="00790976" w:rsidRDefault="007E73B8">
      <w:pPr>
        <w:numPr>
          <w:ilvl w:val="0"/>
          <w:numId w:val="7"/>
        </w:numPr>
        <w:spacing w:line="360" w:lineRule="auto"/>
        <w:rPr>
          <w:rFonts w:ascii="宋体" w:hAnsi="宋体"/>
          <w:sz w:val="24"/>
        </w:rPr>
      </w:pPr>
      <w:r>
        <w:rPr>
          <w:rFonts w:ascii="宋体" w:hAnsi="宋体" w:hint="eastAsia"/>
          <w:sz w:val="24"/>
        </w:rPr>
        <w:t>非法定代表人的</w:t>
      </w:r>
      <w:r>
        <w:rPr>
          <w:rFonts w:ascii="宋体" w:hAnsi="宋体"/>
          <w:sz w:val="24"/>
        </w:rPr>
        <w:t>签字人未</w:t>
      </w:r>
      <w:r>
        <w:rPr>
          <w:rFonts w:ascii="宋体" w:hAnsi="宋体" w:hint="eastAsia"/>
          <w:sz w:val="24"/>
        </w:rPr>
        <w:t>在磋商响应文件中</w:t>
      </w:r>
      <w:r>
        <w:rPr>
          <w:rFonts w:ascii="宋体" w:hAnsi="宋体"/>
          <w:sz w:val="24"/>
        </w:rPr>
        <w:t>提供</w:t>
      </w:r>
      <w:r>
        <w:rPr>
          <w:rFonts w:ascii="宋体" w:hAnsi="宋体" w:hint="eastAsia"/>
          <w:sz w:val="24"/>
        </w:rPr>
        <w:t>经</w:t>
      </w:r>
      <w:r>
        <w:rPr>
          <w:rFonts w:ascii="宋体" w:hAnsi="宋体"/>
          <w:sz w:val="24"/>
        </w:rPr>
        <w:t>法定代表人</w:t>
      </w:r>
      <w:r>
        <w:rPr>
          <w:rFonts w:ascii="宋体" w:hAnsi="宋体" w:hint="eastAsia"/>
          <w:sz w:val="24"/>
        </w:rPr>
        <w:t>签字并加盖磋商响应供应商公章的</w:t>
      </w:r>
      <w:r>
        <w:rPr>
          <w:rFonts w:ascii="宋体" w:hAnsi="宋体"/>
          <w:sz w:val="24"/>
        </w:rPr>
        <w:t>有效授权委托书的；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磋商响应文件主要内容（如磋商响应文件、报价一览表等）未加盖磋商响应供应商公章；</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磋商响应供应商未按规定</w:t>
      </w:r>
      <w:proofErr w:type="gramStart"/>
      <w:r>
        <w:rPr>
          <w:rFonts w:ascii="宋体" w:hAnsi="宋体" w:hint="eastAsia"/>
          <w:sz w:val="24"/>
        </w:rPr>
        <w:t>提交磋商</w:t>
      </w:r>
      <w:proofErr w:type="gramEnd"/>
      <w:r>
        <w:rPr>
          <w:rFonts w:ascii="宋体" w:hAnsi="宋体" w:hint="eastAsia"/>
          <w:sz w:val="24"/>
        </w:rPr>
        <w:t>响应保证金的；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磋商响应供应商的磋商有效期不满足磋商文件要求的；</w:t>
      </w:r>
    </w:p>
    <w:p w:rsidR="00790976" w:rsidRDefault="007E73B8">
      <w:pPr>
        <w:numPr>
          <w:ilvl w:val="0"/>
          <w:numId w:val="7"/>
        </w:numPr>
        <w:spacing w:line="360" w:lineRule="auto"/>
        <w:rPr>
          <w:rFonts w:ascii="宋体" w:hAnsi="宋体"/>
          <w:sz w:val="24"/>
        </w:rPr>
      </w:pPr>
      <w:r>
        <w:rPr>
          <w:rFonts w:ascii="宋体" w:hAnsi="宋体" w:hint="eastAsia"/>
          <w:sz w:val="24"/>
        </w:rPr>
        <w:t>磋商内容与项目内容及要求有重大偏离或保留的；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磋商响应供应商提交的是可选择的报价；</w:t>
      </w:r>
    </w:p>
    <w:p w:rsidR="00790976" w:rsidRDefault="007E73B8">
      <w:pPr>
        <w:numPr>
          <w:ilvl w:val="0"/>
          <w:numId w:val="7"/>
        </w:numPr>
        <w:spacing w:line="360" w:lineRule="auto"/>
        <w:ind w:left="420" w:firstLine="0"/>
        <w:rPr>
          <w:rFonts w:ascii="宋体" w:hAnsi="宋体"/>
          <w:sz w:val="24"/>
        </w:rPr>
      </w:pPr>
      <w:r>
        <w:rPr>
          <w:rFonts w:ascii="宋体" w:hAnsi="宋体" w:hint="eastAsia"/>
          <w:sz w:val="24"/>
        </w:rPr>
        <w:t>磋商响应供应商提交的最终报价超过采购预算或控制价；</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磋商响应供应商报价明显低于成本价的且不能合理说明或不在规定时间内作说明的；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后提供的有效的相关书面承诺材料）中提供虚假或失实资料的；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后提供的有效的相关书面承诺材料）不</w:t>
      </w:r>
      <w:proofErr w:type="gramStart"/>
      <w:r>
        <w:rPr>
          <w:rFonts w:ascii="宋体" w:hAnsi="宋体" w:hint="eastAsia"/>
          <w:sz w:val="24"/>
        </w:rPr>
        <w:t>符合磋商</w:t>
      </w:r>
      <w:proofErr w:type="gramEnd"/>
      <w:r>
        <w:rPr>
          <w:rFonts w:ascii="宋体" w:hAnsi="宋体" w:hint="eastAsia"/>
          <w:sz w:val="24"/>
        </w:rPr>
        <w:t>文件中规定的其它实质性条款（如不满足保质期、交货期要求等）；</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后提供的有效的相关书面承诺材料）不满足磋商文件中带★条款要求的；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磋商响应供应商的技术、商务磋商响应方面明显复制磋商文件要求的；</w:t>
      </w:r>
    </w:p>
    <w:p w:rsidR="00790976" w:rsidRDefault="007E73B8">
      <w:pPr>
        <w:numPr>
          <w:ilvl w:val="0"/>
          <w:numId w:val="7"/>
        </w:numPr>
        <w:spacing w:line="360" w:lineRule="auto"/>
        <w:rPr>
          <w:rFonts w:ascii="宋体" w:hAnsi="宋体"/>
          <w:sz w:val="24"/>
        </w:rPr>
      </w:pPr>
      <w:r>
        <w:rPr>
          <w:rFonts w:ascii="宋体" w:hAnsi="宋体" w:hint="eastAsia"/>
          <w:sz w:val="24"/>
        </w:rPr>
        <w:t>采购人根据具体项目的情况对的实质性要求作特别的规定。</w:t>
      </w:r>
    </w:p>
    <w:p w:rsidR="00790976" w:rsidRDefault="007E73B8">
      <w:pPr>
        <w:spacing w:line="360" w:lineRule="auto"/>
        <w:ind w:firstLineChars="200" w:firstLine="480"/>
        <w:rPr>
          <w:rFonts w:ascii="宋体" w:hAnsi="宋体"/>
          <w:sz w:val="24"/>
        </w:rPr>
      </w:pPr>
      <w:r>
        <w:rPr>
          <w:rFonts w:ascii="宋体" w:hAnsi="宋体" w:hint="eastAsia"/>
          <w:sz w:val="24"/>
        </w:rPr>
        <w:t>磋商小组决定磋商的</w:t>
      </w:r>
      <w:proofErr w:type="gramStart"/>
      <w:r>
        <w:rPr>
          <w:rFonts w:ascii="宋体" w:hAnsi="宋体" w:hint="eastAsia"/>
          <w:sz w:val="24"/>
        </w:rPr>
        <w:t>响应性只根据</w:t>
      </w:r>
      <w:proofErr w:type="gramEnd"/>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后提供的有效的相关书面承诺材料）本身的内容，而不寻求其他的外部证据。</w:t>
      </w:r>
    </w:p>
    <w:p w:rsidR="00790976" w:rsidRDefault="007E73B8">
      <w:pPr>
        <w:spacing w:line="360" w:lineRule="auto"/>
        <w:rPr>
          <w:rFonts w:ascii="宋体" w:hAnsi="宋体"/>
          <w:sz w:val="24"/>
          <w:szCs w:val="18"/>
        </w:rPr>
      </w:pPr>
      <w:r>
        <w:rPr>
          <w:rFonts w:ascii="宋体" w:hAnsi="宋体" w:hint="eastAsia"/>
          <w:sz w:val="24"/>
        </w:rPr>
        <w:t xml:space="preserve">18. </w:t>
      </w:r>
      <w:r>
        <w:rPr>
          <w:rFonts w:ascii="宋体" w:hAnsi="宋体" w:hint="eastAsia"/>
          <w:sz w:val="24"/>
          <w:szCs w:val="18"/>
        </w:rPr>
        <w:t>磋商响应文件的澄清</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18.1 对磋商响应文件中含义不明确、同类问题表述不一致或者有明显文字和计算错误的内容，磋商小组可以书面形式要求磋商响应供应商</w:t>
      </w:r>
      <w:proofErr w:type="gramStart"/>
      <w:r>
        <w:rPr>
          <w:rFonts w:ascii="宋体" w:hAnsi="宋体" w:hint="eastAsia"/>
          <w:sz w:val="24"/>
        </w:rPr>
        <w:t>作出</w:t>
      </w:r>
      <w:proofErr w:type="gramEnd"/>
      <w:r>
        <w:rPr>
          <w:rFonts w:ascii="宋体" w:hAnsi="宋体" w:hint="eastAsia"/>
          <w:sz w:val="24"/>
        </w:rPr>
        <w:t>必要的澄清、说明或者纠正。磋商响应供应商的澄清、说明或者补正应当在磋商小组规定的时间内以书面形式</w:t>
      </w:r>
      <w:proofErr w:type="gramStart"/>
      <w:r>
        <w:rPr>
          <w:rFonts w:ascii="宋体" w:hAnsi="宋体" w:hint="eastAsia"/>
          <w:sz w:val="24"/>
        </w:rPr>
        <w:t>作出</w:t>
      </w:r>
      <w:proofErr w:type="gramEnd"/>
      <w:r>
        <w:rPr>
          <w:rFonts w:ascii="宋体" w:hAnsi="宋体" w:hint="eastAsia"/>
          <w:sz w:val="24"/>
        </w:rPr>
        <w:t>，由其法定代表人或者授权代表签字，并不得</w:t>
      </w:r>
      <w:proofErr w:type="gramStart"/>
      <w:r>
        <w:rPr>
          <w:rFonts w:ascii="宋体" w:hAnsi="宋体" w:hint="eastAsia"/>
          <w:sz w:val="24"/>
        </w:rPr>
        <w:t>超出磋商</w:t>
      </w:r>
      <w:proofErr w:type="gramEnd"/>
      <w:r>
        <w:rPr>
          <w:rFonts w:ascii="宋体" w:hAnsi="宋体" w:hint="eastAsia"/>
          <w:sz w:val="24"/>
        </w:rPr>
        <w:t>响应文件的范围或者改变磋商响应文件的实质性内容。</w:t>
      </w:r>
    </w:p>
    <w:p w:rsidR="00790976" w:rsidRDefault="007E73B8">
      <w:pPr>
        <w:spacing w:line="360" w:lineRule="auto"/>
        <w:rPr>
          <w:rFonts w:ascii="宋体" w:hAnsi="宋体"/>
          <w:sz w:val="24"/>
          <w:szCs w:val="18"/>
        </w:rPr>
      </w:pPr>
      <w:r>
        <w:rPr>
          <w:rFonts w:ascii="宋体" w:hAnsi="宋体" w:hint="eastAsia"/>
          <w:sz w:val="24"/>
          <w:szCs w:val="18"/>
        </w:rPr>
        <w:t>19. 比较与评价</w:t>
      </w:r>
    </w:p>
    <w:p w:rsidR="00790976" w:rsidRDefault="007E73B8">
      <w:pPr>
        <w:spacing w:line="360" w:lineRule="auto"/>
        <w:ind w:firstLineChars="200" w:firstLine="480"/>
        <w:rPr>
          <w:rFonts w:ascii="宋体" w:hAnsi="宋体"/>
          <w:sz w:val="24"/>
        </w:rPr>
      </w:pPr>
      <w:r>
        <w:rPr>
          <w:rFonts w:ascii="宋体" w:hAnsi="宋体" w:hint="eastAsia"/>
          <w:sz w:val="24"/>
        </w:rPr>
        <w:t>19.1 磋商小组将按磋商响应供应商须知前附表所述评审方法与标准，对资格性检查和符合性检查合格的磋商响应文件进行商务和技术评估，综合比较与评价。</w:t>
      </w:r>
    </w:p>
    <w:p w:rsidR="00790976" w:rsidRDefault="007E73B8">
      <w:pPr>
        <w:spacing w:line="360" w:lineRule="auto"/>
        <w:ind w:firstLineChars="200" w:firstLine="480"/>
        <w:rPr>
          <w:rFonts w:ascii="宋体" w:hAnsi="宋体"/>
          <w:sz w:val="24"/>
        </w:rPr>
      </w:pPr>
      <w:r>
        <w:rPr>
          <w:rFonts w:ascii="宋体" w:hAnsi="宋体" w:hint="eastAsia"/>
          <w:sz w:val="24"/>
        </w:rPr>
        <w:t>19.2 若磋商响应供应商的报价明显低于其他报价，使得其磋商报价可能低于其个别成本的，有可能影响商品质量或不能诚信履约的，磋商响应供应商应按磋商小组要求</w:t>
      </w:r>
      <w:proofErr w:type="gramStart"/>
      <w:r>
        <w:rPr>
          <w:rFonts w:ascii="宋体" w:hAnsi="宋体" w:hint="eastAsia"/>
          <w:sz w:val="24"/>
        </w:rPr>
        <w:t>作出</w:t>
      </w:r>
      <w:proofErr w:type="gramEnd"/>
      <w:r>
        <w:rPr>
          <w:rFonts w:ascii="宋体" w:hAnsi="宋体" w:hint="eastAsia"/>
          <w:sz w:val="24"/>
        </w:rPr>
        <w:t>书面说明并提供相关有效证明材料，不能合理说明或不能提供相关有效证明材料的，可作</w:t>
      </w:r>
      <w:proofErr w:type="gramStart"/>
      <w:r>
        <w:rPr>
          <w:rFonts w:ascii="宋体" w:hAnsi="宋体" w:hint="eastAsia"/>
          <w:sz w:val="24"/>
        </w:rPr>
        <w:t>无效磋商</w:t>
      </w:r>
      <w:proofErr w:type="gramEnd"/>
      <w:r>
        <w:rPr>
          <w:rFonts w:ascii="宋体" w:hAnsi="宋体" w:hint="eastAsia"/>
          <w:sz w:val="24"/>
        </w:rPr>
        <w:t>响应处理。</w:t>
      </w:r>
    </w:p>
    <w:p w:rsidR="00790976" w:rsidRDefault="00790976">
      <w:pPr>
        <w:spacing w:line="360" w:lineRule="auto"/>
        <w:ind w:firstLineChars="200" w:firstLine="480"/>
        <w:rPr>
          <w:rFonts w:ascii="宋体" w:hAnsi="宋体"/>
          <w:sz w:val="24"/>
        </w:rPr>
      </w:pPr>
    </w:p>
    <w:p w:rsidR="00790976" w:rsidRDefault="007E73B8">
      <w:pPr>
        <w:pStyle w:val="2"/>
        <w:jc w:val="center"/>
        <w:rPr>
          <w:rFonts w:ascii="宋体" w:eastAsia="宋体" w:hAnsi="宋体"/>
        </w:rPr>
      </w:pPr>
      <w:bookmarkStart w:id="32" w:name="_Toc87262336"/>
      <w:r>
        <w:rPr>
          <w:rFonts w:ascii="宋体" w:eastAsia="宋体" w:hAnsi="宋体" w:hint="eastAsia"/>
        </w:rPr>
        <w:t>六、成交与签订合同</w:t>
      </w:r>
      <w:bookmarkEnd w:id="32"/>
    </w:p>
    <w:p w:rsidR="00790976" w:rsidRDefault="007E73B8">
      <w:pPr>
        <w:spacing w:line="360" w:lineRule="auto"/>
        <w:rPr>
          <w:rFonts w:ascii="宋体" w:hAnsi="宋体"/>
          <w:sz w:val="24"/>
        </w:rPr>
      </w:pPr>
      <w:r>
        <w:rPr>
          <w:rFonts w:ascii="宋体" w:hAnsi="宋体" w:hint="eastAsia"/>
          <w:sz w:val="24"/>
        </w:rPr>
        <w:t>20</w:t>
      </w:r>
      <w:r>
        <w:rPr>
          <w:rFonts w:ascii="宋体" w:hAnsi="宋体"/>
          <w:sz w:val="24"/>
        </w:rPr>
        <w:t>.</w:t>
      </w:r>
      <w:r>
        <w:rPr>
          <w:rFonts w:ascii="宋体" w:hAnsi="宋体" w:hint="eastAsia"/>
          <w:sz w:val="24"/>
        </w:rPr>
        <w:t xml:space="preserve"> 成交准则</w:t>
      </w:r>
    </w:p>
    <w:p w:rsidR="00790976" w:rsidRDefault="007E73B8">
      <w:pPr>
        <w:spacing w:line="360" w:lineRule="auto"/>
        <w:ind w:firstLineChars="200" w:firstLine="480"/>
        <w:rPr>
          <w:rFonts w:ascii="宋体" w:hAnsi="宋体"/>
          <w:sz w:val="24"/>
        </w:rPr>
      </w:pPr>
      <w:r>
        <w:rPr>
          <w:rFonts w:ascii="宋体" w:hAnsi="宋体" w:hint="eastAsia"/>
          <w:sz w:val="24"/>
        </w:rPr>
        <w:t>20</w:t>
      </w:r>
      <w:r>
        <w:rPr>
          <w:rFonts w:ascii="宋体" w:hAnsi="宋体"/>
          <w:sz w:val="24"/>
        </w:rPr>
        <w:t>.1</w:t>
      </w:r>
      <w:r>
        <w:rPr>
          <w:rFonts w:ascii="宋体" w:hAnsi="宋体" w:hint="eastAsia"/>
          <w:sz w:val="24"/>
        </w:rPr>
        <w:t xml:space="preserve"> 最</w:t>
      </w:r>
      <w:r w:rsidR="009C16B4">
        <w:rPr>
          <w:rFonts w:ascii="宋体" w:hAnsi="宋体" w:hint="eastAsia"/>
          <w:sz w:val="24"/>
        </w:rPr>
        <w:t>低</w:t>
      </w:r>
      <w:r>
        <w:rPr>
          <w:rFonts w:ascii="宋体" w:hAnsi="宋体" w:hint="eastAsia"/>
          <w:sz w:val="24"/>
        </w:rPr>
        <w:t>磋商价不作为成交的保证。</w:t>
      </w:r>
    </w:p>
    <w:p w:rsidR="00790976" w:rsidRDefault="007E73B8">
      <w:pPr>
        <w:spacing w:line="360" w:lineRule="auto"/>
        <w:ind w:firstLineChars="200" w:firstLine="480"/>
        <w:rPr>
          <w:rFonts w:ascii="宋体" w:hAnsi="宋体"/>
          <w:sz w:val="24"/>
        </w:rPr>
      </w:pPr>
      <w:r>
        <w:rPr>
          <w:rFonts w:ascii="宋体" w:hAnsi="宋体" w:hint="eastAsia"/>
          <w:sz w:val="24"/>
        </w:rPr>
        <w:t>20</w:t>
      </w:r>
      <w:r>
        <w:rPr>
          <w:rFonts w:ascii="宋体" w:hAnsi="宋体"/>
          <w:sz w:val="24"/>
        </w:rPr>
        <w:t>.</w:t>
      </w:r>
      <w:r>
        <w:rPr>
          <w:rFonts w:ascii="宋体" w:hAnsi="宋体" w:hint="eastAsia"/>
          <w:sz w:val="24"/>
        </w:rPr>
        <w:t>2 推荐情况</w:t>
      </w:r>
    </w:p>
    <w:p w:rsidR="00790976" w:rsidRDefault="007E73B8">
      <w:pPr>
        <w:spacing w:line="360" w:lineRule="auto"/>
        <w:ind w:firstLineChars="200" w:firstLine="480"/>
        <w:rPr>
          <w:rFonts w:ascii="宋体" w:hAnsi="宋体"/>
          <w:sz w:val="24"/>
        </w:rPr>
      </w:pPr>
      <w:r>
        <w:rPr>
          <w:rFonts w:ascii="宋体" w:hAnsi="宋体" w:hint="eastAsia"/>
          <w:sz w:val="24"/>
        </w:rPr>
        <w:t>20.2.1磋商响应供应商的磋商响应文件</w:t>
      </w:r>
      <w:proofErr w:type="gramStart"/>
      <w:r>
        <w:rPr>
          <w:rFonts w:ascii="宋体" w:hAnsi="宋体" w:hint="eastAsia"/>
          <w:sz w:val="24"/>
        </w:rPr>
        <w:t>符合磋商</w:t>
      </w:r>
      <w:proofErr w:type="gramEnd"/>
      <w:r>
        <w:rPr>
          <w:rFonts w:ascii="宋体" w:hAnsi="宋体" w:hint="eastAsia"/>
          <w:sz w:val="24"/>
        </w:rPr>
        <w:t>文件要求，按磋商文件确定评审方法、标准，经磋商小组评审并推荐成交候选供应商。</w:t>
      </w:r>
    </w:p>
    <w:p w:rsidR="00790976" w:rsidRDefault="007E73B8">
      <w:pPr>
        <w:spacing w:line="360" w:lineRule="auto"/>
        <w:ind w:firstLineChars="200" w:firstLine="480"/>
        <w:rPr>
          <w:rFonts w:ascii="宋体" w:hAnsi="宋体"/>
          <w:sz w:val="24"/>
        </w:rPr>
      </w:pPr>
      <w:r>
        <w:rPr>
          <w:rFonts w:ascii="宋体" w:hAnsi="宋体" w:hint="eastAsia"/>
          <w:sz w:val="24"/>
        </w:rPr>
        <w:t>20.2.2</w:t>
      </w:r>
      <w:proofErr w:type="gramStart"/>
      <w:r>
        <w:rPr>
          <w:rFonts w:ascii="宋体" w:hAnsi="宋体" w:hint="eastAsia"/>
          <w:sz w:val="24"/>
        </w:rPr>
        <w:t>出现磋商</w:t>
      </w:r>
      <w:proofErr w:type="gramEnd"/>
      <w:r>
        <w:rPr>
          <w:rFonts w:ascii="宋体" w:hAnsi="宋体" w:hint="eastAsia"/>
          <w:sz w:val="24"/>
        </w:rPr>
        <w:t>响应供应商有串通哄抬价格嫌疑，或出现影响采购公正的违法、违规行为，或因重大变故采购任务取消的，磋商小组可以</w:t>
      </w:r>
      <w:proofErr w:type="gramStart"/>
      <w:r>
        <w:rPr>
          <w:rFonts w:ascii="宋体" w:hAnsi="宋体" w:hint="eastAsia"/>
          <w:sz w:val="24"/>
        </w:rPr>
        <w:t>作出</w:t>
      </w:r>
      <w:proofErr w:type="gramEnd"/>
      <w:r>
        <w:rPr>
          <w:rFonts w:ascii="宋体" w:hAnsi="宋体" w:hint="eastAsia"/>
          <w:sz w:val="24"/>
        </w:rPr>
        <w:t>不予推荐成交候选供应商、磋商失败的决定。</w:t>
      </w:r>
    </w:p>
    <w:p w:rsidR="00790976" w:rsidRDefault="007E73B8">
      <w:pPr>
        <w:spacing w:line="360" w:lineRule="auto"/>
        <w:ind w:firstLineChars="200" w:firstLine="480"/>
        <w:rPr>
          <w:rFonts w:ascii="宋体" w:hAnsi="宋体"/>
          <w:sz w:val="24"/>
        </w:rPr>
      </w:pPr>
      <w:r>
        <w:rPr>
          <w:rFonts w:ascii="宋体" w:hAnsi="宋体" w:hint="eastAsia"/>
          <w:sz w:val="24"/>
        </w:rPr>
        <w:t>20.2.3磋商文件不能完整、明确列明采购需求，需要由供应商提供最终设计方案或者解决方案的，在磋商结束后，磋商小组应当按照少数服从多数的原则投票推荐3家以上供应商的设计方案或者解决方案，并要求其在规定时间内提交最后报价。</w:t>
      </w:r>
    </w:p>
    <w:p w:rsidR="00790976" w:rsidRDefault="007E73B8">
      <w:pPr>
        <w:spacing w:line="360" w:lineRule="auto"/>
        <w:ind w:leftChars="150" w:left="420"/>
        <w:rPr>
          <w:rFonts w:ascii="宋体" w:hAnsi="宋体"/>
          <w:sz w:val="24"/>
        </w:rPr>
      </w:pPr>
      <w:r>
        <w:rPr>
          <w:rFonts w:ascii="宋体" w:hAnsi="宋体" w:hint="eastAsia"/>
          <w:sz w:val="24"/>
        </w:rPr>
        <w:t>20.3评审结束后，招标代理机构在2个工作日内将评审报告送采购人。</w:t>
      </w:r>
    </w:p>
    <w:p w:rsidR="00790976" w:rsidRDefault="007E73B8">
      <w:pPr>
        <w:spacing w:line="360" w:lineRule="auto"/>
        <w:ind w:leftChars="150" w:left="420"/>
        <w:rPr>
          <w:rFonts w:ascii="宋体" w:hAnsi="宋体"/>
          <w:sz w:val="24"/>
        </w:rPr>
      </w:pPr>
      <w:r>
        <w:rPr>
          <w:rFonts w:ascii="宋体" w:hAnsi="宋体" w:hint="eastAsia"/>
          <w:sz w:val="24"/>
        </w:rPr>
        <w:t>20.4采购</w:t>
      </w:r>
      <w:r>
        <w:rPr>
          <w:rFonts w:ascii="宋体" w:hAnsi="宋体"/>
          <w:sz w:val="24"/>
        </w:rPr>
        <w:t>人在收到评审报告后</w:t>
      </w:r>
      <w:r>
        <w:rPr>
          <w:rFonts w:ascii="宋体" w:hAnsi="宋体" w:hint="eastAsia"/>
          <w:sz w:val="24"/>
        </w:rPr>
        <w:t>5</w:t>
      </w:r>
      <w:r>
        <w:rPr>
          <w:rFonts w:ascii="宋体" w:hAnsi="宋体"/>
          <w:sz w:val="24"/>
        </w:rPr>
        <w:t>个工作日内，按照评审报告中推荐的成交候选人顺</w:t>
      </w:r>
    </w:p>
    <w:p w:rsidR="00790976" w:rsidRDefault="007E73B8">
      <w:pPr>
        <w:spacing w:line="360" w:lineRule="auto"/>
        <w:rPr>
          <w:rFonts w:ascii="宋体" w:hAnsi="宋体"/>
          <w:sz w:val="24"/>
        </w:rPr>
      </w:pPr>
      <w:proofErr w:type="gramStart"/>
      <w:r>
        <w:rPr>
          <w:rFonts w:ascii="宋体" w:hAnsi="宋体"/>
          <w:sz w:val="24"/>
        </w:rPr>
        <w:t>序确定拟</w:t>
      </w:r>
      <w:proofErr w:type="gramEnd"/>
      <w:r>
        <w:rPr>
          <w:rFonts w:ascii="宋体" w:hAnsi="宋体"/>
          <w:sz w:val="24"/>
        </w:rPr>
        <w:t>磋商成交供应商。</w:t>
      </w:r>
    </w:p>
    <w:p w:rsidR="00790976" w:rsidRDefault="007E73B8">
      <w:pPr>
        <w:spacing w:line="360" w:lineRule="auto"/>
        <w:ind w:firstLineChars="175" w:firstLine="420"/>
        <w:rPr>
          <w:rFonts w:ascii="宋体" w:hAnsi="宋体"/>
          <w:sz w:val="24"/>
        </w:rPr>
      </w:pPr>
      <w:r>
        <w:rPr>
          <w:rFonts w:ascii="宋体" w:hAnsi="宋体" w:hint="eastAsia"/>
          <w:sz w:val="24"/>
        </w:rPr>
        <w:lastRenderedPageBreak/>
        <w:t>20.4.1</w:t>
      </w:r>
      <w:r>
        <w:rPr>
          <w:rFonts w:ascii="宋体" w:hAnsi="宋体"/>
          <w:sz w:val="24"/>
        </w:rPr>
        <w:t xml:space="preserve"> </w:t>
      </w:r>
      <w:r>
        <w:rPr>
          <w:rFonts w:ascii="宋体" w:hAnsi="宋体" w:hint="eastAsia"/>
          <w:sz w:val="24"/>
        </w:rPr>
        <w:t>采购</w:t>
      </w:r>
      <w:r>
        <w:rPr>
          <w:rFonts w:ascii="宋体" w:hAnsi="宋体"/>
          <w:sz w:val="24"/>
        </w:rPr>
        <w:t>人</w:t>
      </w:r>
      <w:r>
        <w:rPr>
          <w:rFonts w:ascii="宋体" w:hAnsi="宋体" w:hint="eastAsia"/>
          <w:sz w:val="24"/>
        </w:rPr>
        <w:t>可以要求拟磋商成交供应商候选人</w:t>
      </w:r>
      <w:proofErr w:type="gramStart"/>
      <w:r>
        <w:rPr>
          <w:rFonts w:ascii="宋体" w:hAnsi="宋体" w:hint="eastAsia"/>
          <w:sz w:val="24"/>
        </w:rPr>
        <w:t>提供磋商</w:t>
      </w:r>
      <w:proofErr w:type="gramEnd"/>
      <w:r>
        <w:rPr>
          <w:rFonts w:ascii="宋体" w:hAnsi="宋体" w:hint="eastAsia"/>
          <w:sz w:val="24"/>
        </w:rPr>
        <w:t>响应文件中复印件的原件进行核对,以及</w:t>
      </w:r>
      <w:r>
        <w:rPr>
          <w:rFonts w:ascii="宋体" w:hAnsi="宋体"/>
          <w:sz w:val="24"/>
        </w:rPr>
        <w:t>审查拟磋商成交供应商</w:t>
      </w:r>
      <w:r>
        <w:rPr>
          <w:rFonts w:ascii="宋体" w:hAnsi="宋体" w:hint="eastAsia"/>
          <w:sz w:val="24"/>
        </w:rPr>
        <w:t>候选人的</w:t>
      </w:r>
      <w:r>
        <w:rPr>
          <w:rFonts w:ascii="宋体" w:hAnsi="宋体"/>
          <w:sz w:val="24"/>
        </w:rPr>
        <w:t>磋商响应供应商资格、信誉、生产条件、产品技术状态、性能以及在不违背相关法律法规规定的其它</w:t>
      </w:r>
      <w:r>
        <w:rPr>
          <w:rFonts w:ascii="宋体" w:hAnsi="宋体" w:hint="eastAsia"/>
          <w:sz w:val="24"/>
        </w:rPr>
        <w:t>采购</w:t>
      </w:r>
      <w:r>
        <w:rPr>
          <w:rFonts w:ascii="宋体" w:hAnsi="宋体"/>
          <w:sz w:val="24"/>
        </w:rPr>
        <w:t>人认为有必要了解的问题。</w:t>
      </w:r>
    </w:p>
    <w:p w:rsidR="00790976" w:rsidRDefault="007E73B8">
      <w:pPr>
        <w:spacing w:line="360" w:lineRule="auto"/>
        <w:ind w:firstLineChars="175" w:firstLine="420"/>
        <w:rPr>
          <w:rFonts w:ascii="宋体" w:hAnsi="宋体"/>
          <w:sz w:val="24"/>
        </w:rPr>
      </w:pPr>
      <w:r>
        <w:rPr>
          <w:rFonts w:ascii="宋体" w:hAnsi="宋体" w:hint="eastAsia"/>
          <w:sz w:val="24"/>
        </w:rPr>
        <w:t>20.4.2</w:t>
      </w:r>
      <w:r>
        <w:rPr>
          <w:rFonts w:ascii="宋体" w:hAnsi="宋体"/>
          <w:sz w:val="24"/>
        </w:rPr>
        <w:t>接受</w:t>
      </w:r>
      <w:r>
        <w:rPr>
          <w:rFonts w:ascii="宋体" w:hAnsi="宋体" w:hint="eastAsia"/>
          <w:sz w:val="24"/>
        </w:rPr>
        <w:t>质询的成交候选人</w:t>
      </w:r>
      <w:r>
        <w:rPr>
          <w:rFonts w:ascii="宋体" w:hAnsi="宋体"/>
          <w:sz w:val="24"/>
        </w:rPr>
        <w:t>必须如实回答询问或接受</w:t>
      </w:r>
      <w:r>
        <w:rPr>
          <w:rFonts w:ascii="宋体" w:hAnsi="宋体" w:hint="eastAsia"/>
          <w:sz w:val="24"/>
        </w:rPr>
        <w:t>采购</w:t>
      </w:r>
      <w:r>
        <w:rPr>
          <w:rFonts w:ascii="宋体" w:hAnsi="宋体"/>
          <w:sz w:val="24"/>
        </w:rPr>
        <w:t>人的考察，并提供所需的有关资料。</w:t>
      </w:r>
    </w:p>
    <w:p w:rsidR="00790976" w:rsidRDefault="007E73B8">
      <w:pPr>
        <w:spacing w:line="360" w:lineRule="auto"/>
        <w:ind w:firstLineChars="175" w:firstLine="420"/>
        <w:rPr>
          <w:rFonts w:ascii="宋体" w:hAnsi="宋体"/>
          <w:sz w:val="24"/>
        </w:rPr>
      </w:pPr>
      <w:r>
        <w:rPr>
          <w:rFonts w:ascii="宋体" w:hAnsi="宋体" w:hint="eastAsia"/>
          <w:sz w:val="24"/>
        </w:rPr>
        <w:t>20.4.3</w:t>
      </w:r>
      <w:r>
        <w:rPr>
          <w:rFonts w:ascii="宋体" w:hAnsi="宋体"/>
          <w:sz w:val="24"/>
        </w:rPr>
        <w:t>如果成交</w:t>
      </w:r>
      <w:r>
        <w:rPr>
          <w:rFonts w:ascii="宋体" w:hAnsi="宋体" w:hint="eastAsia"/>
          <w:sz w:val="24"/>
        </w:rPr>
        <w:t>候选人未在结果公告后的5个工作日内配合采购人办理20.4.1款项的内容,或</w:t>
      </w:r>
      <w:r>
        <w:rPr>
          <w:rFonts w:ascii="宋体" w:hAnsi="宋体"/>
          <w:sz w:val="24"/>
        </w:rPr>
        <w:t>无能力履行合同，其磋商将被拒绝，</w:t>
      </w:r>
      <w:r>
        <w:rPr>
          <w:rFonts w:ascii="宋体" w:hAnsi="宋体" w:hint="eastAsia"/>
          <w:sz w:val="24"/>
        </w:rPr>
        <w:t>采购</w:t>
      </w:r>
      <w:r>
        <w:rPr>
          <w:rFonts w:ascii="宋体" w:hAnsi="宋体"/>
          <w:sz w:val="24"/>
        </w:rPr>
        <w:t>人将对</w:t>
      </w:r>
      <w:r>
        <w:rPr>
          <w:rFonts w:ascii="宋体" w:hAnsi="宋体" w:hint="eastAsia"/>
          <w:sz w:val="24"/>
        </w:rPr>
        <w:t>第二成交候选人</w:t>
      </w:r>
      <w:r>
        <w:rPr>
          <w:rFonts w:ascii="宋体" w:hAnsi="宋体"/>
          <w:sz w:val="24"/>
        </w:rPr>
        <w:t>做类似审查</w:t>
      </w:r>
      <w:r>
        <w:rPr>
          <w:rFonts w:ascii="宋体" w:hAnsi="宋体" w:hint="eastAsia"/>
          <w:sz w:val="24"/>
        </w:rPr>
        <w:t>，并将审查结果报磋商小组讨论或上报采购主管部门</w:t>
      </w:r>
      <w:r>
        <w:rPr>
          <w:rFonts w:ascii="宋体" w:hAnsi="宋体"/>
          <w:sz w:val="24"/>
        </w:rPr>
        <w:t>按相关规定处理</w:t>
      </w:r>
      <w:r>
        <w:rPr>
          <w:rFonts w:ascii="宋体" w:hAnsi="宋体" w:hint="eastAsia"/>
          <w:sz w:val="24"/>
        </w:rPr>
        <w:t>。</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 xml:space="preserve">. </w:t>
      </w:r>
      <w:r>
        <w:rPr>
          <w:rFonts w:ascii="宋体" w:hAnsi="宋体" w:hint="eastAsia"/>
          <w:sz w:val="24"/>
        </w:rPr>
        <w:t>成交通知</w:t>
      </w:r>
    </w:p>
    <w:p w:rsidR="00790976" w:rsidRDefault="007E73B8">
      <w:pPr>
        <w:spacing w:line="360" w:lineRule="auto"/>
        <w:ind w:firstLineChars="200" w:firstLine="480"/>
        <w:rPr>
          <w:rFonts w:ascii="宋体" w:hAnsi="宋体"/>
          <w:sz w:val="24"/>
        </w:rPr>
      </w:pPr>
      <w:r>
        <w:rPr>
          <w:rFonts w:ascii="宋体" w:hAnsi="宋体" w:hint="eastAsia"/>
          <w:sz w:val="24"/>
        </w:rPr>
        <w:t>21.1 招标代理机构在结果确认后的2个工作日内，将在刊登本采购项目信息公告的媒介上对成交结果进行公告，同时招标代理机构向磋商成交供应商发出成交通知书。成交通知书对采购人和磋商成交供应商具有同等法律效力。成交通知书发出后，采购人改变成交结果，或者磋商成交供应商放弃成交，应当承担相应的法律责任。</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磋商响应供应商对成交公告有异议的，应当在成交发布之日起7个工作日内，以书面形式向招标代理机构提出质疑。采购人、招标代理机构应当在</w:t>
      </w:r>
      <w:proofErr w:type="gramStart"/>
      <w:r>
        <w:rPr>
          <w:rFonts w:ascii="宋体" w:hAnsi="宋体" w:hint="eastAsia"/>
          <w:sz w:val="24"/>
          <w:szCs w:val="18"/>
        </w:rPr>
        <w:t>收到磋商</w:t>
      </w:r>
      <w:proofErr w:type="gramEnd"/>
      <w:r>
        <w:rPr>
          <w:rFonts w:ascii="宋体" w:hAnsi="宋体" w:hint="eastAsia"/>
          <w:sz w:val="24"/>
          <w:szCs w:val="18"/>
        </w:rPr>
        <w:t>响应供应商书面质疑后7个工作日内，对质疑内容</w:t>
      </w:r>
      <w:proofErr w:type="gramStart"/>
      <w:r>
        <w:rPr>
          <w:rFonts w:ascii="宋体" w:hAnsi="宋体" w:hint="eastAsia"/>
          <w:sz w:val="24"/>
          <w:szCs w:val="18"/>
        </w:rPr>
        <w:t>作出</w:t>
      </w:r>
      <w:proofErr w:type="gramEnd"/>
      <w:r>
        <w:rPr>
          <w:rFonts w:ascii="宋体" w:hAnsi="宋体" w:hint="eastAsia"/>
          <w:sz w:val="24"/>
          <w:szCs w:val="18"/>
        </w:rPr>
        <w:t>答复。</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质疑供应商对采购人、招标代理机构的答复不满意或者采购人、招标代理机构未在规定时间内答复的，可以在答复期满后15个工作日内书面向采购主管部门提出投诉。</w:t>
      </w:r>
    </w:p>
    <w:p w:rsidR="00790976" w:rsidRDefault="007E73B8">
      <w:pPr>
        <w:spacing w:line="360" w:lineRule="auto"/>
        <w:ind w:firstLineChars="200" w:firstLine="480"/>
        <w:rPr>
          <w:rFonts w:ascii="宋体" w:hAnsi="宋体"/>
          <w:sz w:val="24"/>
          <w:szCs w:val="18"/>
        </w:rPr>
      </w:pPr>
      <w:r>
        <w:rPr>
          <w:rFonts w:ascii="宋体" w:hAnsi="宋体" w:hint="eastAsia"/>
          <w:sz w:val="24"/>
        </w:rPr>
        <w:t>磋商响应供应商未在上述规定的时间内提出质疑的,之后，其提出质疑将被拒绝。</w:t>
      </w:r>
    </w:p>
    <w:p w:rsidR="00790976" w:rsidRDefault="007E73B8">
      <w:pPr>
        <w:spacing w:line="360" w:lineRule="auto"/>
        <w:ind w:firstLineChars="200" w:firstLine="480"/>
        <w:rPr>
          <w:rFonts w:ascii="宋体" w:hAnsi="宋体"/>
          <w:sz w:val="24"/>
        </w:rPr>
      </w:pPr>
      <w:r>
        <w:rPr>
          <w:rFonts w:ascii="宋体" w:hAnsi="宋体" w:hint="eastAsia"/>
          <w:sz w:val="24"/>
        </w:rPr>
        <w:t>21.2 招标代理机构将在《成交通知书》发出的同时将未成交通知书发送给未成交的其它磋商响应供应商，请未成交的磋商响应供应商到招标代理机构领取。</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w:t>
      </w:r>
      <w:r>
        <w:rPr>
          <w:rFonts w:ascii="宋体" w:hAnsi="宋体" w:hint="eastAsia"/>
          <w:sz w:val="24"/>
        </w:rPr>
        <w:t>3</w:t>
      </w:r>
      <w:r>
        <w:rPr>
          <w:rFonts w:ascii="宋体" w:hAnsi="宋体"/>
          <w:sz w:val="24"/>
        </w:rPr>
        <w:t xml:space="preserve"> </w:t>
      </w:r>
      <w:r>
        <w:rPr>
          <w:rFonts w:ascii="宋体" w:hAnsi="宋体" w:hint="eastAsia"/>
          <w:sz w:val="24"/>
        </w:rPr>
        <w:t>《成交通知书》将作为签订采购合同的依据。采购合同签订后，《成交通知书》成为合同的一部分。</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w:t>
      </w:r>
      <w:r>
        <w:rPr>
          <w:rFonts w:ascii="宋体" w:hAnsi="宋体" w:hint="eastAsia"/>
          <w:sz w:val="24"/>
        </w:rPr>
        <w:t>4 招标代理机构应当在成交通知书发出后5个工作日内无息退还未成交的磋商响应供应商的磋商响应保证金（含保函），在采购人与磋商成交供应商签订合同后（若有交付</w:t>
      </w:r>
      <w:proofErr w:type="gramStart"/>
      <w:r>
        <w:rPr>
          <w:rFonts w:ascii="宋体" w:hAnsi="宋体" w:hint="eastAsia"/>
          <w:sz w:val="24"/>
        </w:rPr>
        <w:t>履约磋商</w:t>
      </w:r>
      <w:proofErr w:type="gramEnd"/>
      <w:r>
        <w:rPr>
          <w:rFonts w:ascii="宋体" w:hAnsi="宋体" w:hint="eastAsia"/>
          <w:sz w:val="24"/>
        </w:rPr>
        <w:t>响应保证金要求的，则在磋商成交供应商交付</w:t>
      </w:r>
      <w:proofErr w:type="gramStart"/>
      <w:r>
        <w:rPr>
          <w:rFonts w:ascii="宋体" w:hAnsi="宋体" w:hint="eastAsia"/>
          <w:sz w:val="24"/>
        </w:rPr>
        <w:t>履约磋商</w:t>
      </w:r>
      <w:proofErr w:type="gramEnd"/>
      <w:r>
        <w:rPr>
          <w:rFonts w:ascii="宋体" w:hAnsi="宋体" w:hint="eastAsia"/>
          <w:sz w:val="24"/>
        </w:rPr>
        <w:t>响应保证金后）5个工作日内，无息</w:t>
      </w:r>
      <w:proofErr w:type="gramStart"/>
      <w:r>
        <w:rPr>
          <w:rFonts w:ascii="宋体" w:hAnsi="宋体" w:hint="eastAsia"/>
          <w:sz w:val="24"/>
        </w:rPr>
        <w:t>退还磋商</w:t>
      </w:r>
      <w:proofErr w:type="gramEnd"/>
      <w:r>
        <w:rPr>
          <w:rFonts w:ascii="宋体" w:hAnsi="宋体" w:hint="eastAsia"/>
          <w:sz w:val="24"/>
        </w:rPr>
        <w:t>成交供应商的磋商响应保证金。有关磋商响应供应商应按磋商文件要求及时向招标代理机构提交</w:t>
      </w:r>
      <w:proofErr w:type="gramStart"/>
      <w:r>
        <w:rPr>
          <w:rFonts w:ascii="宋体" w:hAnsi="宋体" w:hint="eastAsia"/>
          <w:sz w:val="24"/>
        </w:rPr>
        <w:t>退还磋商</w:t>
      </w:r>
      <w:proofErr w:type="gramEnd"/>
      <w:r>
        <w:rPr>
          <w:rFonts w:ascii="宋体" w:hAnsi="宋体" w:hint="eastAsia"/>
          <w:sz w:val="24"/>
        </w:rPr>
        <w:t>响应保证金的凭证材料。</w:t>
      </w:r>
    </w:p>
    <w:p w:rsidR="00790976" w:rsidRDefault="007E73B8">
      <w:pPr>
        <w:spacing w:line="360" w:lineRule="auto"/>
        <w:ind w:firstLineChars="200" w:firstLine="480"/>
        <w:rPr>
          <w:rFonts w:ascii="宋体" w:hAnsi="宋体"/>
          <w:sz w:val="24"/>
        </w:rPr>
      </w:pPr>
      <w:r>
        <w:rPr>
          <w:rFonts w:ascii="宋体" w:hAnsi="宋体" w:hint="eastAsia"/>
          <w:sz w:val="24"/>
        </w:rPr>
        <w:t>22. 签订合同</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22</w:t>
      </w:r>
      <w:r>
        <w:rPr>
          <w:rFonts w:ascii="宋体" w:hAnsi="宋体"/>
          <w:sz w:val="24"/>
        </w:rPr>
        <w:t>.</w:t>
      </w:r>
      <w:r>
        <w:rPr>
          <w:rFonts w:ascii="宋体" w:hAnsi="宋体" w:hint="eastAsia"/>
          <w:sz w:val="24"/>
        </w:rPr>
        <w:t>1 采购代理机构在项目成交公告发出7个工作日后，将成交供应商磋商响应文件移交给采购单位，作为采购单位签订采购合同、项目验收的依据。采购人、磋商成交供应商应当在成交公告、《成交通知书》发出之日起30日内，根据磋商文件确定的事项和磋商成交供应商磋商响应文件，签订合同。双方所签订的合同不得对磋商文件和磋商成交供应商磋商响应文件作实质性修改。逾期未签订合同，按照有关法律规定承担相应的法律责任。属磋商成交供应商责任的，招标代理机构将没收其磋商响应保证金，以抵偿对采购人造成的损失。采购人逾期不与磋商成交供应商签订合同的，按招标采购的有关规定处理。</w:t>
      </w:r>
    </w:p>
    <w:p w:rsidR="00790976" w:rsidRDefault="007E73B8">
      <w:pPr>
        <w:spacing w:line="360" w:lineRule="auto"/>
        <w:ind w:firstLineChars="200" w:firstLine="480"/>
        <w:rPr>
          <w:rFonts w:ascii="宋体" w:hAnsi="宋体"/>
          <w:sz w:val="24"/>
        </w:rPr>
      </w:pPr>
      <w:r>
        <w:rPr>
          <w:rFonts w:ascii="宋体" w:hAnsi="宋体" w:hint="eastAsia"/>
          <w:sz w:val="24"/>
        </w:rPr>
        <w:t>22</w:t>
      </w:r>
      <w:r>
        <w:rPr>
          <w:rFonts w:ascii="宋体" w:hAnsi="宋体"/>
          <w:sz w:val="24"/>
        </w:rPr>
        <w:t>.</w:t>
      </w:r>
      <w:r>
        <w:rPr>
          <w:rFonts w:ascii="宋体" w:hAnsi="宋体" w:hint="eastAsia"/>
          <w:sz w:val="24"/>
        </w:rPr>
        <w:t>2 磋商文件、磋商文件的修改文件、磋商成交供应商的磋商响应文件、补充或修改的文件及澄清或承诺文件等，均为双方签订采购合同的组成部分，并与合同一并作为本磋商文件所列采购项目的互补性法律文件，与合同具有同等法律效力。</w:t>
      </w:r>
    </w:p>
    <w:p w:rsidR="00790976" w:rsidRDefault="007E73B8">
      <w:pPr>
        <w:spacing w:line="360" w:lineRule="auto"/>
        <w:ind w:firstLineChars="200" w:firstLine="480"/>
        <w:rPr>
          <w:rFonts w:ascii="宋体" w:hAnsi="宋体"/>
          <w:sz w:val="24"/>
        </w:rPr>
      </w:pPr>
      <w:r>
        <w:rPr>
          <w:rFonts w:ascii="宋体" w:hAnsi="宋体" w:hint="eastAsia"/>
          <w:sz w:val="24"/>
        </w:rPr>
        <w:t>22</w:t>
      </w:r>
      <w:r>
        <w:rPr>
          <w:rFonts w:ascii="宋体" w:hAnsi="宋体"/>
          <w:sz w:val="24"/>
        </w:rPr>
        <w:t>.</w:t>
      </w:r>
      <w:r>
        <w:rPr>
          <w:rFonts w:ascii="宋体" w:hAnsi="宋体" w:hint="eastAsia"/>
          <w:sz w:val="24"/>
        </w:rPr>
        <w:t>3 采购人在合同履行中，需追加与合同标的相同的货物或者服务的，在不改变合同其他条款的前提下，经采购管理部门批准，可与磋商响应供应商协商签订补充合同，但所有补充合同的采购金额不得超过原合同采购金额的10%。</w:t>
      </w:r>
    </w:p>
    <w:p w:rsidR="00790976" w:rsidRDefault="007E73B8">
      <w:pPr>
        <w:pStyle w:val="1"/>
        <w:spacing w:line="360" w:lineRule="auto"/>
        <w:jc w:val="center"/>
        <w:rPr>
          <w:rFonts w:ascii="宋体" w:hAnsi="宋体"/>
        </w:rPr>
      </w:pPr>
      <w:r>
        <w:rPr>
          <w:rFonts w:ascii="宋体" w:hAnsi="宋体"/>
        </w:rPr>
        <w:br w:type="page"/>
      </w:r>
      <w:bookmarkStart w:id="33" w:name="_Toc185762838"/>
      <w:bookmarkStart w:id="34" w:name="_Toc87262337"/>
      <w:r>
        <w:rPr>
          <w:rFonts w:ascii="宋体" w:hAnsi="宋体"/>
        </w:rPr>
        <w:lastRenderedPageBreak/>
        <w:t>第三章  项目内容及要求</w:t>
      </w:r>
      <w:bookmarkEnd w:id="33"/>
      <w:bookmarkEnd w:id="34"/>
    </w:p>
    <w:p w:rsidR="00790976" w:rsidRDefault="00790976">
      <w:pPr>
        <w:spacing w:line="360" w:lineRule="auto"/>
        <w:ind w:firstLineChars="200" w:firstLine="480"/>
        <w:rPr>
          <w:rFonts w:ascii="宋体" w:hAnsi="宋体" w:cs="宋体"/>
          <w:kern w:val="0"/>
          <w:sz w:val="24"/>
        </w:rPr>
      </w:pPr>
    </w:p>
    <w:p w:rsidR="00790976" w:rsidRPr="00100D1C" w:rsidRDefault="00100D1C" w:rsidP="00100D1C">
      <w:pPr>
        <w:pStyle w:val="2"/>
        <w:spacing w:before="120" w:after="120" w:line="360" w:lineRule="auto"/>
      </w:pPr>
      <w:bookmarkStart w:id="35" w:name="_Toc87262338"/>
      <w:r>
        <w:rPr>
          <w:rFonts w:hint="eastAsia"/>
        </w:rPr>
        <w:t>一、</w:t>
      </w:r>
      <w:r w:rsidR="007E73B8" w:rsidRPr="00100D1C">
        <w:rPr>
          <w:rFonts w:hint="eastAsia"/>
        </w:rPr>
        <w:t>采购项目</w:t>
      </w:r>
      <w:r w:rsidR="00FB2707">
        <w:rPr>
          <w:rFonts w:hint="eastAsia"/>
        </w:rPr>
        <w:t>概述与项目包含内容</w:t>
      </w:r>
      <w:bookmarkEnd w:id="35"/>
    </w:p>
    <w:p w:rsidR="00FA49DE" w:rsidRPr="00FB2707" w:rsidRDefault="00FB2707" w:rsidP="0039186B">
      <w:pPr>
        <w:spacing w:line="360" w:lineRule="auto"/>
        <w:rPr>
          <w:rFonts w:ascii="宋体" w:hAnsi="宋体"/>
          <w:sz w:val="24"/>
        </w:rPr>
      </w:pPr>
      <w:r>
        <w:rPr>
          <w:rFonts w:ascii="宋体" w:hAnsi="宋体" w:hint="eastAsia"/>
          <w:sz w:val="24"/>
        </w:rPr>
        <w:t>（一）项目概述</w:t>
      </w:r>
    </w:p>
    <w:p w:rsidR="00FB2707" w:rsidRPr="00FB2707" w:rsidRDefault="00FB2707" w:rsidP="00FB2707">
      <w:pPr>
        <w:spacing w:line="360" w:lineRule="auto"/>
        <w:ind w:firstLineChars="200" w:firstLine="480"/>
        <w:rPr>
          <w:rFonts w:ascii="宋体" w:hAnsi="宋体"/>
          <w:sz w:val="24"/>
        </w:rPr>
      </w:pPr>
      <w:r w:rsidRPr="00FB2707">
        <w:rPr>
          <w:rFonts w:ascii="宋体" w:hAnsi="宋体" w:hint="eastAsia"/>
          <w:sz w:val="24"/>
        </w:rPr>
        <w:t>厦门市海</w:t>
      </w:r>
      <w:proofErr w:type="gramStart"/>
      <w:r w:rsidRPr="00FB2707">
        <w:rPr>
          <w:rFonts w:ascii="宋体" w:hAnsi="宋体" w:hint="eastAsia"/>
          <w:sz w:val="24"/>
        </w:rPr>
        <w:t>沧</w:t>
      </w:r>
      <w:proofErr w:type="gramEnd"/>
      <w:r w:rsidRPr="00FB2707">
        <w:rPr>
          <w:rFonts w:ascii="宋体" w:hAnsi="宋体" w:hint="eastAsia"/>
          <w:sz w:val="24"/>
        </w:rPr>
        <w:t>医院为了满足医院外</w:t>
      </w:r>
      <w:proofErr w:type="gramStart"/>
      <w:r w:rsidRPr="00FB2707">
        <w:rPr>
          <w:rFonts w:ascii="宋体" w:hAnsi="宋体" w:hint="eastAsia"/>
          <w:sz w:val="24"/>
        </w:rPr>
        <w:t>网各项</w:t>
      </w:r>
      <w:proofErr w:type="gramEnd"/>
      <w:r w:rsidRPr="00FB2707">
        <w:rPr>
          <w:rFonts w:ascii="宋体" w:hAnsi="宋体" w:hint="eastAsia"/>
          <w:sz w:val="24"/>
        </w:rPr>
        <w:t>业务系统的持续开展，拟对现有的虚拟化资源（服务器和存储系统）进行升级扩容，以解决虚拟</w:t>
      </w:r>
      <w:proofErr w:type="gramStart"/>
      <w:r w:rsidRPr="00FB2707">
        <w:rPr>
          <w:rFonts w:ascii="宋体" w:hAnsi="宋体" w:hint="eastAsia"/>
          <w:sz w:val="24"/>
        </w:rPr>
        <w:t>化资源</w:t>
      </w:r>
      <w:proofErr w:type="gramEnd"/>
      <w:r w:rsidRPr="00FB2707">
        <w:rPr>
          <w:rFonts w:ascii="宋体" w:hAnsi="宋体" w:hint="eastAsia"/>
          <w:sz w:val="24"/>
        </w:rPr>
        <w:t>不足的问题。</w:t>
      </w:r>
    </w:p>
    <w:p w:rsidR="00FB2707" w:rsidRPr="00FB2707" w:rsidRDefault="00FB2707" w:rsidP="00FB2707">
      <w:pPr>
        <w:spacing w:line="360" w:lineRule="auto"/>
        <w:ind w:firstLineChars="200" w:firstLine="480"/>
        <w:rPr>
          <w:rFonts w:ascii="宋体" w:hAnsi="宋体"/>
          <w:sz w:val="24"/>
        </w:rPr>
      </w:pPr>
      <w:r w:rsidRPr="00FB2707">
        <w:rPr>
          <w:rFonts w:ascii="宋体" w:hAnsi="宋体" w:hint="eastAsia"/>
          <w:sz w:val="24"/>
        </w:rPr>
        <w:t>本次拟新增2台服务器、2台存储交换机、1套存储系统、1台接入交换机；扩容旧有3台服务器的HBA卡；相关的系统集成服务。</w:t>
      </w:r>
    </w:p>
    <w:p w:rsidR="00FB2707" w:rsidRDefault="00FB2707" w:rsidP="00FB2707">
      <w:pPr>
        <w:spacing w:line="360" w:lineRule="auto"/>
        <w:ind w:firstLineChars="200" w:firstLine="480"/>
        <w:rPr>
          <w:rFonts w:ascii="宋体" w:hAnsi="宋体"/>
          <w:sz w:val="24"/>
        </w:rPr>
      </w:pPr>
      <w:r w:rsidRPr="00FB2707">
        <w:rPr>
          <w:rFonts w:ascii="宋体" w:hAnsi="宋体" w:hint="eastAsia"/>
          <w:sz w:val="24"/>
        </w:rPr>
        <w:t>集成服务包括3台旧服务器的HBA卡升级，1套存储的资源分配，所有设备的网络配置，设备的带外管理配置，所有服务器虚拟化和群集配置、外网应用系统的迁移等。</w:t>
      </w:r>
    </w:p>
    <w:p w:rsidR="00FB2707" w:rsidRDefault="00FB2707" w:rsidP="0039186B">
      <w:pPr>
        <w:spacing w:line="360" w:lineRule="auto"/>
        <w:rPr>
          <w:rFonts w:ascii="宋体" w:hAnsi="宋体"/>
          <w:sz w:val="24"/>
        </w:rPr>
      </w:pPr>
      <w:r>
        <w:rPr>
          <w:rFonts w:ascii="宋体" w:hAnsi="宋体" w:hint="eastAsia"/>
          <w:sz w:val="24"/>
        </w:rPr>
        <w:t>（二）项目包含内容</w:t>
      </w:r>
    </w:p>
    <w:tbl>
      <w:tblPr>
        <w:tblStyle w:val="13"/>
        <w:tblW w:w="9214" w:type="dxa"/>
        <w:tblInd w:w="108" w:type="dxa"/>
        <w:tblLook w:val="04A0" w:firstRow="1" w:lastRow="0" w:firstColumn="1" w:lastColumn="0" w:noHBand="0" w:noVBand="1"/>
      </w:tblPr>
      <w:tblGrid>
        <w:gridCol w:w="709"/>
        <w:gridCol w:w="1701"/>
        <w:gridCol w:w="5670"/>
        <w:gridCol w:w="1134"/>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序号</w:t>
            </w:r>
          </w:p>
        </w:tc>
        <w:tc>
          <w:tcPr>
            <w:tcW w:w="1701"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项目</w:t>
            </w:r>
          </w:p>
        </w:tc>
        <w:tc>
          <w:tcPr>
            <w:tcW w:w="5670"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内容</w:t>
            </w:r>
          </w:p>
        </w:tc>
        <w:tc>
          <w:tcPr>
            <w:tcW w:w="1134"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备注</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虚拟化服务器</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新增</w:t>
            </w:r>
            <w:r w:rsidRPr="00FB2707">
              <w:rPr>
                <w:rFonts w:asciiTheme="minorEastAsia" w:eastAsiaTheme="minorEastAsia" w:hAnsiTheme="minorEastAsia"/>
                <w:kern w:val="0"/>
                <w:sz w:val="24"/>
              </w:rPr>
              <w:t>2</w:t>
            </w:r>
            <w:r w:rsidRPr="00FB2707">
              <w:rPr>
                <w:rFonts w:asciiTheme="minorEastAsia" w:eastAsiaTheme="minorEastAsia" w:hAnsiTheme="minorEastAsia" w:hint="eastAsia"/>
                <w:kern w:val="0"/>
                <w:sz w:val="24"/>
              </w:rPr>
              <w:t>台服务器</w:t>
            </w:r>
            <w:r w:rsidRPr="00FB2707">
              <w:rPr>
                <w:rFonts w:asciiTheme="minorEastAsia" w:eastAsiaTheme="minorEastAsia" w:hAnsiTheme="minorEastAsia"/>
                <w:kern w:val="0"/>
                <w:sz w:val="24"/>
              </w:rPr>
              <w:t>，</w:t>
            </w:r>
            <w:r w:rsidRPr="00FB2707">
              <w:rPr>
                <w:rFonts w:asciiTheme="minorEastAsia" w:eastAsiaTheme="minorEastAsia" w:hAnsiTheme="minorEastAsia" w:hint="eastAsia"/>
                <w:kern w:val="0"/>
                <w:sz w:val="24"/>
              </w:rPr>
              <w:t>并实现</w:t>
            </w:r>
            <w:r w:rsidRPr="00FB2707">
              <w:rPr>
                <w:rFonts w:asciiTheme="minorEastAsia" w:eastAsiaTheme="minorEastAsia" w:hAnsiTheme="minorEastAsia"/>
                <w:kern w:val="0"/>
                <w:sz w:val="24"/>
              </w:rPr>
              <w:t>虚拟</w:t>
            </w:r>
            <w:proofErr w:type="gramStart"/>
            <w:r w:rsidRPr="00FB2707">
              <w:rPr>
                <w:rFonts w:asciiTheme="minorEastAsia" w:eastAsiaTheme="minorEastAsia" w:hAnsiTheme="minorEastAsia"/>
                <w:kern w:val="0"/>
                <w:sz w:val="24"/>
              </w:rPr>
              <w:t>化资源</w:t>
            </w:r>
            <w:proofErr w:type="gramEnd"/>
            <w:r w:rsidRPr="00FB2707">
              <w:rPr>
                <w:rFonts w:asciiTheme="minorEastAsia" w:eastAsiaTheme="minorEastAsia" w:hAnsiTheme="minorEastAsia"/>
                <w:kern w:val="0"/>
                <w:sz w:val="24"/>
              </w:rPr>
              <w:t>的群集配置</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存储</w:t>
            </w:r>
            <w:r w:rsidRPr="00FB2707">
              <w:rPr>
                <w:rFonts w:asciiTheme="minorEastAsia" w:eastAsiaTheme="minorEastAsia" w:hAnsiTheme="minorEastAsia"/>
                <w:kern w:val="0"/>
                <w:sz w:val="24"/>
              </w:rPr>
              <w:t>交换机</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新增2台</w:t>
            </w:r>
            <w:r w:rsidRPr="00FB2707">
              <w:rPr>
                <w:rFonts w:asciiTheme="minorEastAsia" w:eastAsiaTheme="minorEastAsia" w:hAnsiTheme="minorEastAsia"/>
                <w:kern w:val="0"/>
                <w:sz w:val="24"/>
              </w:rPr>
              <w:t>存储交换机，</w:t>
            </w:r>
            <w:r w:rsidRPr="00FB2707">
              <w:rPr>
                <w:rFonts w:asciiTheme="minorEastAsia" w:eastAsiaTheme="minorEastAsia" w:hAnsiTheme="minorEastAsia" w:hint="eastAsia"/>
                <w:kern w:val="0"/>
                <w:sz w:val="24"/>
              </w:rPr>
              <w:t>每台至少</w:t>
            </w:r>
            <w:r w:rsidRPr="00FB2707">
              <w:rPr>
                <w:rFonts w:asciiTheme="minorEastAsia" w:eastAsiaTheme="minorEastAsia" w:hAnsiTheme="minorEastAsia"/>
                <w:kern w:val="0"/>
                <w:sz w:val="24"/>
              </w:rPr>
              <w:t>8</w:t>
            </w:r>
            <w:r w:rsidRPr="00FB2707">
              <w:rPr>
                <w:rFonts w:asciiTheme="minorEastAsia" w:eastAsiaTheme="minorEastAsia" w:hAnsiTheme="minorEastAsia" w:hint="eastAsia"/>
                <w:kern w:val="0"/>
                <w:sz w:val="24"/>
              </w:rPr>
              <w:t>口16</w:t>
            </w:r>
            <w:r w:rsidRPr="00FB2707">
              <w:rPr>
                <w:rFonts w:asciiTheme="minorEastAsia" w:eastAsiaTheme="minorEastAsia" w:hAnsiTheme="minorEastAsia"/>
                <w:kern w:val="0"/>
                <w:sz w:val="24"/>
              </w:rPr>
              <w:t>GB的许可</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3</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虚拟化存储</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新增1套</w:t>
            </w:r>
            <w:r w:rsidRPr="00FB2707">
              <w:rPr>
                <w:rFonts w:asciiTheme="minorEastAsia" w:eastAsiaTheme="minorEastAsia" w:hAnsiTheme="minorEastAsia"/>
                <w:kern w:val="0"/>
                <w:sz w:val="24"/>
              </w:rPr>
              <w:t>存储</w:t>
            </w:r>
            <w:r w:rsidRPr="00FB2707">
              <w:rPr>
                <w:rFonts w:asciiTheme="minorEastAsia" w:eastAsiaTheme="minorEastAsia" w:hAnsiTheme="minorEastAsia" w:hint="eastAsia"/>
                <w:kern w:val="0"/>
                <w:sz w:val="24"/>
              </w:rPr>
              <w:t>，用于外网业务</w:t>
            </w:r>
            <w:r w:rsidRPr="00FB2707">
              <w:rPr>
                <w:rFonts w:asciiTheme="minorEastAsia" w:eastAsiaTheme="minorEastAsia" w:hAnsiTheme="minorEastAsia"/>
                <w:kern w:val="0"/>
                <w:sz w:val="24"/>
              </w:rPr>
              <w:t>虚拟化</w:t>
            </w:r>
            <w:r w:rsidRPr="00FB2707">
              <w:rPr>
                <w:rFonts w:asciiTheme="minorEastAsia" w:eastAsiaTheme="minorEastAsia" w:hAnsiTheme="minorEastAsia" w:hint="eastAsia"/>
                <w:kern w:val="0"/>
                <w:sz w:val="24"/>
              </w:rPr>
              <w:t>存储。</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将</w:t>
            </w:r>
            <w:r w:rsidRPr="00FB2707">
              <w:rPr>
                <w:rFonts w:asciiTheme="minorEastAsia" w:eastAsiaTheme="minorEastAsia" w:hAnsiTheme="minorEastAsia"/>
                <w:kern w:val="0"/>
                <w:sz w:val="24"/>
              </w:rPr>
              <w:t>新增的存储在线添加到虚拟化的存储池中。</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r w:rsidR="00FB2707" w:rsidRPr="00FB2707" w:rsidTr="009F2EFF">
        <w:trPr>
          <w:trHeight w:val="291"/>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4</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服务器配件升级</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3台旧服务器增加HBA卡</w:t>
            </w:r>
            <w:r w:rsidRPr="00FB2707">
              <w:rPr>
                <w:rFonts w:asciiTheme="minorEastAsia" w:eastAsiaTheme="minorEastAsia" w:hAnsiTheme="minorEastAsia"/>
                <w:kern w:val="0"/>
                <w:sz w:val="24"/>
              </w:rPr>
              <w:t>，并实现</w:t>
            </w:r>
            <w:r w:rsidRPr="00FB2707">
              <w:rPr>
                <w:rFonts w:asciiTheme="minorEastAsia" w:eastAsiaTheme="minorEastAsia" w:hAnsiTheme="minorEastAsia" w:hint="eastAsia"/>
                <w:kern w:val="0"/>
                <w:sz w:val="24"/>
              </w:rPr>
              <w:t>SAN环境</w:t>
            </w:r>
            <w:r w:rsidRPr="00FB2707">
              <w:rPr>
                <w:rFonts w:asciiTheme="minorEastAsia" w:eastAsiaTheme="minorEastAsia" w:hAnsiTheme="minorEastAsia"/>
                <w:kern w:val="0"/>
                <w:sz w:val="24"/>
              </w:rPr>
              <w:t>接入</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5</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接入</w:t>
            </w:r>
            <w:r w:rsidRPr="00FB2707">
              <w:rPr>
                <w:rFonts w:asciiTheme="minorEastAsia" w:eastAsiaTheme="minorEastAsia" w:hAnsiTheme="minorEastAsia"/>
                <w:kern w:val="0"/>
                <w:sz w:val="24"/>
              </w:rPr>
              <w:t>交换机</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1</w:t>
            </w:r>
            <w:r w:rsidRPr="00FB2707">
              <w:rPr>
                <w:rFonts w:asciiTheme="minorEastAsia" w:eastAsiaTheme="minorEastAsia" w:hAnsiTheme="minorEastAsia" w:hint="eastAsia"/>
                <w:kern w:val="0"/>
                <w:sz w:val="24"/>
              </w:rPr>
              <w:t>台48个</w:t>
            </w:r>
            <w:r w:rsidRPr="00FB2707">
              <w:rPr>
                <w:rFonts w:asciiTheme="minorEastAsia" w:eastAsiaTheme="minorEastAsia" w:hAnsiTheme="minorEastAsia"/>
                <w:kern w:val="0"/>
                <w:sz w:val="24"/>
              </w:rPr>
              <w:t>全千兆</w:t>
            </w:r>
            <w:r w:rsidRPr="00FB2707">
              <w:rPr>
                <w:rFonts w:asciiTheme="minorEastAsia" w:eastAsiaTheme="minorEastAsia" w:hAnsiTheme="minorEastAsia" w:hint="eastAsia"/>
                <w:kern w:val="0"/>
                <w:sz w:val="24"/>
              </w:rPr>
              <w:t>口</w:t>
            </w:r>
            <w:r w:rsidRPr="00FB2707">
              <w:rPr>
                <w:rFonts w:asciiTheme="minorEastAsia" w:eastAsiaTheme="minorEastAsia" w:hAnsiTheme="minorEastAsia"/>
                <w:kern w:val="0"/>
                <w:sz w:val="24"/>
              </w:rPr>
              <w:t>，</w:t>
            </w:r>
            <w:r w:rsidRPr="00FB2707">
              <w:rPr>
                <w:rFonts w:asciiTheme="minorEastAsia" w:eastAsiaTheme="minorEastAsia" w:hAnsiTheme="minorEastAsia" w:hint="eastAsia"/>
                <w:kern w:val="0"/>
                <w:sz w:val="24"/>
              </w:rPr>
              <w:t xml:space="preserve"> 4个</w:t>
            </w:r>
            <w:r w:rsidRPr="00FB2707">
              <w:rPr>
                <w:rFonts w:asciiTheme="minorEastAsia" w:eastAsiaTheme="minorEastAsia" w:hAnsiTheme="minorEastAsia"/>
                <w:kern w:val="0"/>
                <w:sz w:val="24"/>
              </w:rPr>
              <w:t>千兆</w:t>
            </w:r>
            <w:r w:rsidRPr="00FB2707">
              <w:rPr>
                <w:rFonts w:asciiTheme="minorEastAsia" w:eastAsiaTheme="minorEastAsia" w:hAnsiTheme="minorEastAsia" w:hint="eastAsia"/>
                <w:kern w:val="0"/>
                <w:sz w:val="24"/>
              </w:rPr>
              <w:t>SFP</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6</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虚拟化</w:t>
            </w:r>
            <w:r w:rsidRPr="00FB2707">
              <w:rPr>
                <w:rFonts w:asciiTheme="minorEastAsia" w:eastAsiaTheme="minorEastAsia" w:hAnsiTheme="minorEastAsia"/>
                <w:kern w:val="0"/>
                <w:sz w:val="24"/>
              </w:rPr>
              <w:t>平台软件</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4个CPU的VM</w:t>
            </w:r>
            <w:r w:rsidRPr="00FB2707">
              <w:rPr>
                <w:rFonts w:asciiTheme="minorEastAsia" w:eastAsiaTheme="minorEastAsia" w:hAnsiTheme="minorEastAsia"/>
                <w:kern w:val="0"/>
                <w:sz w:val="24"/>
              </w:rPr>
              <w:t>ware ESXi 7.0</w:t>
            </w:r>
            <w:r w:rsidRPr="00FB2707">
              <w:rPr>
                <w:rFonts w:asciiTheme="minorEastAsia" w:eastAsiaTheme="minorEastAsia" w:hAnsiTheme="minorEastAsia" w:hint="eastAsia"/>
                <w:kern w:val="0"/>
                <w:sz w:val="24"/>
              </w:rPr>
              <w:t>的</w:t>
            </w:r>
            <w:r w:rsidRPr="00FB2707">
              <w:rPr>
                <w:rFonts w:asciiTheme="minorEastAsia" w:eastAsiaTheme="minorEastAsia" w:hAnsiTheme="minorEastAsia"/>
                <w:kern w:val="0"/>
                <w:sz w:val="24"/>
              </w:rPr>
              <w:t>软件许可</w:t>
            </w:r>
          </w:p>
        </w:tc>
        <w:tc>
          <w:tcPr>
            <w:tcW w:w="1134"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Pr="00FB2707">
              <w:rPr>
                <w:rFonts w:asciiTheme="minorEastAsia" w:eastAsiaTheme="minorEastAsia" w:hAnsiTheme="minorEastAsia"/>
                <w:kern w:val="0"/>
                <w:sz w:val="24"/>
              </w:rPr>
              <w:t>服务</w:t>
            </w:r>
          </w:p>
        </w:tc>
      </w:tr>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7</w:t>
            </w:r>
          </w:p>
        </w:tc>
        <w:tc>
          <w:tcPr>
            <w:tcW w:w="1701"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系统集成</w:t>
            </w:r>
          </w:p>
        </w:tc>
        <w:tc>
          <w:tcPr>
            <w:tcW w:w="5670"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对所有</w:t>
            </w:r>
            <w:r w:rsidRPr="00FB2707">
              <w:rPr>
                <w:rFonts w:asciiTheme="minorEastAsia" w:eastAsiaTheme="minorEastAsia" w:hAnsiTheme="minorEastAsia"/>
                <w:kern w:val="0"/>
                <w:sz w:val="24"/>
              </w:rPr>
              <w:t>采购的</w:t>
            </w:r>
            <w:r w:rsidRPr="00FB2707">
              <w:rPr>
                <w:rFonts w:asciiTheme="minorEastAsia" w:eastAsiaTheme="minorEastAsia" w:hAnsiTheme="minorEastAsia" w:hint="eastAsia"/>
                <w:kern w:val="0"/>
                <w:sz w:val="24"/>
              </w:rPr>
              <w:t>软硬件</w:t>
            </w:r>
            <w:r w:rsidRPr="00FB2707">
              <w:rPr>
                <w:rFonts w:asciiTheme="minorEastAsia" w:eastAsiaTheme="minorEastAsia" w:hAnsiTheme="minorEastAsia"/>
                <w:kern w:val="0"/>
                <w:sz w:val="24"/>
              </w:rPr>
              <w:t>设备</w:t>
            </w:r>
            <w:r w:rsidRPr="00FB2707">
              <w:rPr>
                <w:rFonts w:asciiTheme="minorEastAsia" w:eastAsiaTheme="minorEastAsia" w:hAnsiTheme="minorEastAsia" w:hint="eastAsia"/>
                <w:kern w:val="0"/>
                <w:sz w:val="24"/>
              </w:rPr>
              <w:t>提供</w:t>
            </w:r>
            <w:r w:rsidRPr="00FB2707">
              <w:rPr>
                <w:rFonts w:asciiTheme="minorEastAsia" w:eastAsiaTheme="minorEastAsia" w:hAnsiTheme="minorEastAsia"/>
                <w:kern w:val="0"/>
                <w:sz w:val="24"/>
              </w:rPr>
              <w:t>系统集成服务</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包括但</w:t>
            </w:r>
            <w:r w:rsidRPr="00FB2707">
              <w:rPr>
                <w:rFonts w:asciiTheme="minorEastAsia" w:eastAsiaTheme="minorEastAsia" w:hAnsiTheme="minorEastAsia"/>
                <w:kern w:val="0"/>
                <w:sz w:val="24"/>
              </w:rPr>
              <w:t>不限于</w:t>
            </w:r>
            <w:r w:rsidRPr="00FB2707">
              <w:rPr>
                <w:rFonts w:asciiTheme="minorEastAsia" w:eastAsiaTheme="minorEastAsia" w:hAnsiTheme="minorEastAsia" w:hint="eastAsia"/>
                <w:kern w:val="0"/>
                <w:sz w:val="24"/>
              </w:rPr>
              <w:t>2台虚拟化服务器群集配置、</w:t>
            </w:r>
            <w:r w:rsidRPr="00FB2707">
              <w:rPr>
                <w:rFonts w:asciiTheme="minorEastAsia" w:eastAsiaTheme="minorEastAsia" w:hAnsiTheme="minorEastAsia"/>
                <w:kern w:val="0"/>
                <w:sz w:val="24"/>
              </w:rPr>
              <w:t>3</w:t>
            </w:r>
            <w:r w:rsidRPr="00FB2707">
              <w:rPr>
                <w:rFonts w:asciiTheme="minorEastAsia" w:eastAsiaTheme="minorEastAsia" w:hAnsiTheme="minorEastAsia" w:hint="eastAsia"/>
                <w:kern w:val="0"/>
                <w:sz w:val="24"/>
              </w:rPr>
              <w:t>台旧服务器的HBA卡</w:t>
            </w:r>
            <w:r w:rsidRPr="00FB2707">
              <w:rPr>
                <w:rFonts w:asciiTheme="minorEastAsia" w:eastAsiaTheme="minorEastAsia" w:hAnsiTheme="minorEastAsia"/>
                <w:kern w:val="0"/>
                <w:sz w:val="24"/>
              </w:rPr>
              <w:t>升级和</w:t>
            </w:r>
            <w:r w:rsidRPr="00FB2707">
              <w:rPr>
                <w:rFonts w:asciiTheme="minorEastAsia" w:eastAsiaTheme="minorEastAsia" w:hAnsiTheme="minorEastAsia" w:hint="eastAsia"/>
                <w:kern w:val="0"/>
                <w:sz w:val="24"/>
              </w:rPr>
              <w:t>虚拟化群集配置、1套存储的资源分配工作、</w:t>
            </w:r>
            <w:proofErr w:type="gramStart"/>
            <w:r w:rsidRPr="00FB2707">
              <w:rPr>
                <w:rFonts w:asciiTheme="minorEastAsia" w:eastAsiaTheme="minorEastAsia" w:hAnsiTheme="minorEastAsia" w:hint="eastAsia"/>
                <w:kern w:val="0"/>
                <w:sz w:val="24"/>
              </w:rPr>
              <w:t>旧外网</w:t>
            </w:r>
            <w:proofErr w:type="gramEnd"/>
            <w:r w:rsidRPr="00FB2707">
              <w:rPr>
                <w:rFonts w:asciiTheme="minorEastAsia" w:eastAsiaTheme="minorEastAsia" w:hAnsiTheme="minorEastAsia" w:hint="eastAsia"/>
                <w:kern w:val="0"/>
                <w:sz w:val="24"/>
              </w:rPr>
              <w:t>应用</w:t>
            </w:r>
            <w:r w:rsidRPr="00FB2707">
              <w:rPr>
                <w:rFonts w:asciiTheme="minorEastAsia" w:eastAsiaTheme="minorEastAsia" w:hAnsiTheme="minorEastAsia"/>
                <w:kern w:val="0"/>
                <w:sz w:val="24"/>
              </w:rPr>
              <w:t>系统的迁移和</w:t>
            </w:r>
            <w:r w:rsidRPr="00FB2707">
              <w:rPr>
                <w:rFonts w:asciiTheme="minorEastAsia" w:eastAsiaTheme="minorEastAsia" w:hAnsiTheme="minorEastAsia" w:hint="eastAsia"/>
                <w:kern w:val="0"/>
                <w:sz w:val="24"/>
              </w:rPr>
              <w:t>资源优化</w:t>
            </w:r>
            <w:r w:rsidRPr="00FB2707">
              <w:rPr>
                <w:rFonts w:asciiTheme="minorEastAsia" w:eastAsiaTheme="minorEastAsia" w:hAnsiTheme="minorEastAsia"/>
                <w:kern w:val="0"/>
                <w:sz w:val="24"/>
              </w:rPr>
              <w:t>等</w:t>
            </w:r>
            <w:r w:rsidRPr="00FB2707">
              <w:rPr>
                <w:rFonts w:asciiTheme="minorEastAsia" w:eastAsiaTheme="minorEastAsia" w:hAnsiTheme="minorEastAsia" w:hint="eastAsia"/>
                <w:kern w:val="0"/>
                <w:sz w:val="24"/>
              </w:rPr>
              <w:t>工作，</w:t>
            </w:r>
            <w:r w:rsidRPr="00FB2707">
              <w:rPr>
                <w:rFonts w:asciiTheme="minorEastAsia" w:eastAsiaTheme="minorEastAsia" w:hAnsiTheme="minorEastAsia"/>
                <w:kern w:val="0"/>
                <w:sz w:val="24"/>
              </w:rPr>
              <w:t>提供系统集成</w:t>
            </w:r>
            <w:r w:rsidRPr="00FB2707">
              <w:rPr>
                <w:rFonts w:asciiTheme="minorEastAsia" w:eastAsiaTheme="minorEastAsia" w:hAnsiTheme="minorEastAsia" w:hint="eastAsia"/>
                <w:kern w:val="0"/>
                <w:sz w:val="24"/>
              </w:rPr>
              <w:t>所需</w:t>
            </w:r>
            <w:r w:rsidRPr="00FB2707">
              <w:rPr>
                <w:rFonts w:asciiTheme="minorEastAsia" w:eastAsiaTheme="minorEastAsia" w:hAnsiTheme="minorEastAsia"/>
                <w:kern w:val="0"/>
                <w:sz w:val="24"/>
              </w:rPr>
              <w:t>的所有辅助材料</w:t>
            </w:r>
            <w:r w:rsidRPr="00FB2707">
              <w:rPr>
                <w:rFonts w:asciiTheme="minorEastAsia" w:eastAsiaTheme="minorEastAsia" w:hAnsiTheme="minorEastAsia" w:hint="eastAsia"/>
                <w:kern w:val="0"/>
                <w:sz w:val="24"/>
              </w:rPr>
              <w:t>。</w:t>
            </w:r>
          </w:p>
        </w:tc>
        <w:tc>
          <w:tcPr>
            <w:tcW w:w="1134" w:type="dxa"/>
          </w:tcPr>
          <w:p w:rsidR="00FB2707" w:rsidRPr="00FB2707" w:rsidRDefault="00FB2707" w:rsidP="004A7CDC">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w:t>
            </w:r>
            <w:r w:rsidR="004A7CDC">
              <w:rPr>
                <w:rFonts w:asciiTheme="minorEastAsia" w:eastAsiaTheme="minorEastAsia" w:hAnsiTheme="minorEastAsia" w:hint="eastAsia"/>
                <w:kern w:val="0"/>
                <w:sz w:val="24"/>
              </w:rPr>
              <w:t>全保</w:t>
            </w:r>
          </w:p>
        </w:tc>
      </w:tr>
    </w:tbl>
    <w:p w:rsidR="00FB2707" w:rsidRDefault="00FB2707" w:rsidP="0039186B">
      <w:pPr>
        <w:spacing w:line="360" w:lineRule="auto"/>
        <w:rPr>
          <w:rFonts w:ascii="宋体" w:hAnsi="宋体"/>
          <w:sz w:val="24"/>
        </w:rPr>
      </w:pPr>
    </w:p>
    <w:p w:rsidR="0039186B" w:rsidRPr="00100D1C" w:rsidRDefault="0039186B" w:rsidP="00100D1C">
      <w:pPr>
        <w:pStyle w:val="2"/>
        <w:spacing w:before="120" w:after="120" w:line="360" w:lineRule="auto"/>
      </w:pPr>
      <w:bookmarkStart w:id="36" w:name="_Toc87262339"/>
      <w:r w:rsidRPr="00100D1C">
        <w:t>二</w:t>
      </w:r>
      <w:r w:rsidRPr="00100D1C">
        <w:rPr>
          <w:rFonts w:hint="eastAsia"/>
        </w:rPr>
        <w:t>、详细</w:t>
      </w:r>
      <w:r w:rsidR="00915AAC">
        <w:rPr>
          <w:rFonts w:hint="eastAsia"/>
        </w:rPr>
        <w:t>技术</w:t>
      </w:r>
      <w:r w:rsidRPr="00100D1C">
        <w:rPr>
          <w:rFonts w:hint="eastAsia"/>
        </w:rPr>
        <w:t>要求</w:t>
      </w:r>
      <w:bookmarkEnd w:id="36"/>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（一）序号</w:t>
      </w:r>
      <w:r w:rsidRPr="00FB2707">
        <w:rPr>
          <w:rFonts w:asciiTheme="minorEastAsia" w:eastAsiaTheme="minorEastAsia" w:hAnsiTheme="minorEastAsia" w:hint="eastAsia"/>
          <w:b/>
          <w:kern w:val="0"/>
          <w:sz w:val="24"/>
        </w:rPr>
        <w:t>1</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虚拟化服务器</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数量</w:t>
      </w:r>
      <w:r w:rsidRPr="00FB2707">
        <w:rPr>
          <w:rFonts w:asciiTheme="minorEastAsia" w:eastAsiaTheme="minorEastAsia" w:hAnsiTheme="minorEastAsia"/>
          <w:b/>
          <w:kern w:val="0"/>
          <w:sz w:val="24"/>
        </w:rPr>
        <w:t>2</w:t>
      </w:r>
      <w:r w:rsidRPr="00FB2707">
        <w:rPr>
          <w:rFonts w:asciiTheme="minorEastAsia" w:eastAsiaTheme="minorEastAsia" w:hAnsiTheme="minorEastAsia" w:hint="eastAsia"/>
          <w:b/>
          <w:kern w:val="0"/>
          <w:sz w:val="24"/>
        </w:rPr>
        <w:t>台</w:t>
      </w:r>
      <w:r w:rsidRPr="00FB2707">
        <w:rPr>
          <w:rFonts w:asciiTheme="minorEastAsia" w:eastAsiaTheme="minorEastAsia" w:hAnsiTheme="minorEastAsia"/>
          <w:b/>
          <w:kern w:val="0"/>
          <w:sz w:val="24"/>
        </w:rPr>
        <w:t>】</w:t>
      </w:r>
    </w:p>
    <w:tbl>
      <w:tblPr>
        <w:tblW w:w="921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399"/>
        <w:gridCol w:w="7107"/>
      </w:tblGrid>
      <w:tr w:rsidR="00FB2707" w:rsidRPr="00FB2707" w:rsidTr="009F2EFF">
        <w:trPr>
          <w:trHeight w:val="452"/>
        </w:trPr>
        <w:tc>
          <w:tcPr>
            <w:tcW w:w="709" w:type="dxa"/>
            <w:vAlign w:val="center"/>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序号</w:t>
            </w:r>
          </w:p>
        </w:tc>
        <w:tc>
          <w:tcPr>
            <w:tcW w:w="1399" w:type="dxa"/>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项目</w:t>
            </w:r>
          </w:p>
        </w:tc>
        <w:tc>
          <w:tcPr>
            <w:tcW w:w="7107" w:type="dxa"/>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技术指标要求</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lastRenderedPageBreak/>
              <w:t>1</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整体要求</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国际知名品牌，2U机架式</w:t>
            </w:r>
            <w:r w:rsidRPr="00FB2707">
              <w:rPr>
                <w:rFonts w:asciiTheme="minorEastAsia" w:eastAsiaTheme="minorEastAsia" w:hAnsiTheme="minorEastAsia"/>
                <w:kern w:val="0"/>
                <w:sz w:val="24"/>
              </w:rPr>
              <w:t xml:space="preserve"> </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cs="Segoe UI Symbol"/>
                <w:kern w:val="0"/>
                <w:sz w:val="24"/>
              </w:rPr>
              <w:t>★</w:t>
            </w:r>
            <w:r w:rsidRPr="00FB2707">
              <w:rPr>
                <w:rFonts w:asciiTheme="minorEastAsia" w:eastAsiaTheme="minorEastAsia" w:hAnsiTheme="minorEastAsia" w:hint="eastAsia"/>
                <w:kern w:val="0"/>
                <w:sz w:val="24"/>
              </w:rPr>
              <w:t>CPU</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本次配置2颗英特尔至强银牌 4214 2.2G, 12C/24T。</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3</w:t>
            </w:r>
          </w:p>
        </w:tc>
        <w:tc>
          <w:tcPr>
            <w:tcW w:w="1399" w:type="dxa"/>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cs="Segoe UI Symbol"/>
                <w:b/>
                <w:kern w:val="0"/>
                <w:sz w:val="24"/>
              </w:rPr>
              <w:t>★</w:t>
            </w:r>
            <w:r w:rsidRPr="00FB2707">
              <w:rPr>
                <w:rFonts w:asciiTheme="minorEastAsia" w:eastAsiaTheme="minorEastAsia" w:hAnsiTheme="minorEastAsia" w:hint="eastAsia"/>
                <w:b/>
                <w:kern w:val="0"/>
                <w:sz w:val="24"/>
              </w:rPr>
              <w:t>内存</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支持≧24个DIMM 插槽，支持配置≧12根NVDIMM 持久内存，</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本次配置内存≧</w:t>
            </w:r>
            <w:r w:rsidRPr="00FB2707">
              <w:rPr>
                <w:rFonts w:asciiTheme="minorEastAsia" w:eastAsiaTheme="minorEastAsia" w:hAnsiTheme="minorEastAsia"/>
                <w:kern w:val="0"/>
                <w:sz w:val="24"/>
              </w:rPr>
              <w:t>512</w:t>
            </w:r>
            <w:r w:rsidRPr="00FB2707">
              <w:rPr>
                <w:rFonts w:asciiTheme="minorEastAsia" w:eastAsiaTheme="minorEastAsia" w:hAnsiTheme="minorEastAsia" w:hint="eastAsia"/>
                <w:kern w:val="0"/>
                <w:sz w:val="24"/>
              </w:rPr>
              <w:t>GB（16x32G 2666MT/s）。</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4</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硬盘</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支持配置≥8块2.5 英寸热插拔SAS/SATA硬盘。</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本次配置2块600G 10K SAS硬盘。</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5</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RAID卡</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配置2G 缓存raid 卡，支持配置≥8GB高速缓存，支持RAID 0、1、5、6、10、50、60，Raid配置高性能锂电池保护。</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6</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启动盘</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支持配置≥2块 240G M.2 专用启动盘，支持RAID1（镜像）功能；</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7</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PCI-E</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支持≥8个 PCI-E 3.0插槽。支持≥3个内部全宽300W或者≥6个内部半宽半高的150W GPU。</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8</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HBA卡</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配置2张单端口16Gb光纤HBA卡</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kern w:val="0"/>
                <w:sz w:val="24"/>
              </w:rPr>
              <w:t>9</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网卡</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本次配置集成4个千兆以太网卡，支持failover，load</w:t>
            </w:r>
            <w:r w:rsidRPr="00FB2707">
              <w:rPr>
                <w:rFonts w:asciiTheme="minorEastAsia" w:eastAsiaTheme="minorEastAsia" w:hAnsiTheme="minorEastAsia"/>
                <w:kern w:val="0"/>
                <w:sz w:val="24"/>
              </w:rPr>
              <w:t xml:space="preserve"> </w:t>
            </w:r>
            <w:r w:rsidRPr="00FB2707">
              <w:rPr>
                <w:rFonts w:asciiTheme="minorEastAsia" w:eastAsiaTheme="minorEastAsia" w:hAnsiTheme="minorEastAsia" w:hint="eastAsia"/>
                <w:kern w:val="0"/>
                <w:sz w:val="24"/>
              </w:rPr>
              <w:t>balance。</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10</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电源</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配置1+1冗余750W高效热拔插冗余电源。</w:t>
            </w:r>
          </w:p>
        </w:tc>
      </w:tr>
      <w:tr w:rsidR="00FB2707" w:rsidRPr="00FB2707" w:rsidTr="009F2EFF">
        <w:trPr>
          <w:trHeight w:val="413"/>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11</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导轨套件</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配置理线架和滑动导轨。</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12</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w:t>
            </w:r>
            <w:proofErr w:type="gramStart"/>
            <w:r w:rsidRPr="00FB2707">
              <w:rPr>
                <w:rFonts w:asciiTheme="minorEastAsia" w:eastAsiaTheme="minorEastAsia" w:hAnsiTheme="minorEastAsia" w:hint="eastAsia"/>
                <w:kern w:val="0"/>
                <w:sz w:val="24"/>
              </w:rPr>
              <w:t>化支持</w:t>
            </w:r>
            <w:proofErr w:type="gramEnd"/>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支持主板</w:t>
            </w:r>
            <w:proofErr w:type="gramStart"/>
            <w:r w:rsidRPr="00FB2707">
              <w:rPr>
                <w:rFonts w:asciiTheme="minorEastAsia" w:eastAsiaTheme="minorEastAsia" w:hAnsiTheme="minorEastAsia" w:hint="eastAsia"/>
                <w:kern w:val="0"/>
                <w:sz w:val="24"/>
              </w:rPr>
              <w:t>集成双</w:t>
            </w:r>
            <w:proofErr w:type="gramEnd"/>
            <w:r w:rsidRPr="00FB2707">
              <w:rPr>
                <w:rFonts w:asciiTheme="minorEastAsia" w:eastAsiaTheme="minorEastAsia" w:hAnsiTheme="minorEastAsia" w:hint="eastAsia"/>
                <w:kern w:val="0"/>
                <w:sz w:val="24"/>
              </w:rPr>
              <w:t>SD冗余虚拟化卡，单块SD</w:t>
            </w:r>
            <w:proofErr w:type="gramStart"/>
            <w:r w:rsidRPr="00FB2707">
              <w:rPr>
                <w:rFonts w:asciiTheme="minorEastAsia" w:eastAsiaTheme="minorEastAsia" w:hAnsiTheme="minorEastAsia" w:hint="eastAsia"/>
                <w:kern w:val="0"/>
                <w:sz w:val="24"/>
              </w:rPr>
              <w:t>卡最大</w:t>
            </w:r>
            <w:proofErr w:type="gramEnd"/>
            <w:r w:rsidRPr="00FB2707">
              <w:rPr>
                <w:rFonts w:asciiTheme="minorEastAsia" w:eastAsiaTheme="minorEastAsia" w:hAnsiTheme="minorEastAsia" w:hint="eastAsia"/>
                <w:kern w:val="0"/>
                <w:sz w:val="24"/>
              </w:rPr>
              <w:t>支持64G，支持Raid1，可用</w:t>
            </w:r>
            <w:proofErr w:type="gramStart"/>
            <w:r w:rsidRPr="00FB2707">
              <w:rPr>
                <w:rFonts w:asciiTheme="minorEastAsia" w:eastAsiaTheme="minorEastAsia" w:hAnsiTheme="minorEastAsia" w:hint="eastAsia"/>
                <w:kern w:val="0"/>
                <w:sz w:val="24"/>
              </w:rPr>
              <w:t>于部署</w:t>
            </w:r>
            <w:proofErr w:type="gramEnd"/>
            <w:r w:rsidRPr="00FB2707">
              <w:rPr>
                <w:rFonts w:asciiTheme="minorEastAsia" w:eastAsiaTheme="minorEastAsia" w:hAnsiTheme="minorEastAsia" w:hint="eastAsia"/>
                <w:kern w:val="0"/>
                <w:sz w:val="24"/>
              </w:rPr>
              <w:t>虚拟化，可安装虚拟化软件提高整体性能。</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13</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SDS软件</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提供与服务器同一品牌的SDS软件，提供4TB可用容量，支持SMB/NFS/iSCSI协议，提供HTML5 GUI界面、读缓存功能、异步复制功能、快照功能等。</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14</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设备管理</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 前面板配备液晶屏，可显示默认或定制信息，包括</w:t>
            </w:r>
            <w:r w:rsidRPr="00FB2707">
              <w:rPr>
                <w:rFonts w:asciiTheme="minorEastAsia" w:eastAsiaTheme="minorEastAsia" w:hAnsiTheme="minorEastAsia"/>
                <w:kern w:val="0"/>
                <w:sz w:val="24"/>
              </w:rPr>
              <w:t>IP</w:t>
            </w:r>
            <w:r w:rsidRPr="00FB2707">
              <w:rPr>
                <w:rFonts w:asciiTheme="minorEastAsia" w:eastAsiaTheme="minorEastAsia" w:hAnsiTheme="minorEastAsia" w:hint="eastAsia"/>
                <w:kern w:val="0"/>
                <w:sz w:val="24"/>
              </w:rPr>
              <w:t>地址、服务器名称、支持服务编号等。如果系统发生故障，该液晶屏上将显示关于故障的具体信息；支持近场通信功能，进行零接触式配置部署。</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 支持配置本地WIFI和</w:t>
            </w:r>
            <w:proofErr w:type="gramStart"/>
            <w:r w:rsidRPr="00FB2707">
              <w:rPr>
                <w:rFonts w:asciiTheme="minorEastAsia" w:eastAsiaTheme="minorEastAsia" w:hAnsiTheme="minorEastAsia" w:hint="eastAsia"/>
                <w:kern w:val="0"/>
                <w:sz w:val="24"/>
              </w:rPr>
              <w:t>蓝牙方式</w:t>
            </w:r>
            <w:proofErr w:type="gramEnd"/>
            <w:r w:rsidRPr="00FB2707">
              <w:rPr>
                <w:rFonts w:asciiTheme="minorEastAsia" w:eastAsiaTheme="minorEastAsia" w:hAnsiTheme="minorEastAsia" w:hint="eastAsia"/>
                <w:kern w:val="0"/>
                <w:sz w:val="24"/>
              </w:rPr>
              <w:t>管理技术实现手持移动端管理。</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3） 提供服务器同品牌的原厂性能分析软件，支持无代理远程运行，支持分析CPU、内存、IOPS、带宽等性能指标</w:t>
            </w:r>
          </w:p>
        </w:tc>
      </w:tr>
      <w:tr w:rsidR="00FB2707" w:rsidRPr="00FB2707" w:rsidTr="009F2EFF">
        <w:trPr>
          <w:trHeight w:val="341"/>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15</w:t>
            </w:r>
          </w:p>
        </w:tc>
        <w:tc>
          <w:tcPr>
            <w:tcW w:w="1399"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远程管理</w:t>
            </w:r>
          </w:p>
        </w:tc>
        <w:tc>
          <w:tcPr>
            <w:tcW w:w="7107" w:type="dxa"/>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远程管理卡，具有单独的管理网口，可实现不依赖主机操作系统进行远程操作（包括开、关机，鼠标键盘操作），安装管理服务器更加简单；带免费管理软件，使用统一的管理界面，支持IPv6。</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允许用户独立于操作系统状态之外（免代理安装方式）远程访问、监控、维修、修复和升级服务器。</w:t>
            </w:r>
          </w:p>
        </w:tc>
      </w:tr>
      <w:tr w:rsidR="00FB2707" w:rsidRPr="00FB2707" w:rsidTr="009F2EFF">
        <w:trPr>
          <w:trHeight w:val="324"/>
        </w:trPr>
        <w:tc>
          <w:tcPr>
            <w:tcW w:w="709" w:type="dxa"/>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16</w:t>
            </w:r>
          </w:p>
        </w:tc>
        <w:tc>
          <w:tcPr>
            <w:tcW w:w="1399" w:type="dxa"/>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cs="Segoe UI Symbol"/>
                <w:kern w:val="0"/>
                <w:sz w:val="24"/>
              </w:rPr>
              <w:t>★</w:t>
            </w:r>
            <w:r w:rsidRPr="00FB2707">
              <w:rPr>
                <w:rFonts w:asciiTheme="minorEastAsia" w:eastAsiaTheme="minorEastAsia" w:hAnsiTheme="minorEastAsia" w:cs="Segoe UI Symbol" w:hint="eastAsia"/>
                <w:b/>
                <w:kern w:val="0"/>
                <w:sz w:val="24"/>
              </w:rPr>
              <w:t>设备</w:t>
            </w:r>
            <w:r w:rsidRPr="00FB2707">
              <w:rPr>
                <w:rFonts w:asciiTheme="minorEastAsia" w:eastAsiaTheme="minorEastAsia" w:hAnsiTheme="minorEastAsia" w:cs="Segoe UI Symbol"/>
                <w:b/>
                <w:kern w:val="0"/>
                <w:sz w:val="24"/>
              </w:rPr>
              <w:t>保修</w:t>
            </w:r>
          </w:p>
        </w:tc>
        <w:tc>
          <w:tcPr>
            <w:tcW w:w="7107" w:type="dxa"/>
            <w:vAlign w:val="bottom"/>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提供原厂商</w:t>
            </w: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年7X24X4现场和备件服务；提供专用800报修电话；配备原厂专属技术客户经理，对紧急报修进行协调和报修跟踪；提供每年2次的设备巡检服务，每季度提供设备运行状况检查及性能建议。</w:t>
            </w: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（二）序号</w:t>
      </w:r>
      <w:r w:rsidRPr="00FB2707">
        <w:rPr>
          <w:rFonts w:asciiTheme="minorEastAsia" w:eastAsiaTheme="minorEastAsia" w:hAnsiTheme="minorEastAsia" w:hint="eastAsia"/>
          <w:b/>
          <w:kern w:val="0"/>
          <w:sz w:val="24"/>
        </w:rPr>
        <w:t>2</w:t>
      </w:r>
      <w:r w:rsidRPr="00FB2707">
        <w:rPr>
          <w:rFonts w:asciiTheme="minorEastAsia" w:eastAsiaTheme="minorEastAsia" w:hAnsiTheme="minorEastAsia"/>
          <w:b/>
          <w:kern w:val="0"/>
          <w:sz w:val="24"/>
        </w:rPr>
        <w:t>-存储交换机【</w:t>
      </w:r>
      <w:r w:rsidRPr="00FB2707">
        <w:rPr>
          <w:rFonts w:asciiTheme="minorEastAsia" w:eastAsiaTheme="minorEastAsia" w:hAnsiTheme="minorEastAsia" w:hint="eastAsia"/>
          <w:b/>
          <w:kern w:val="0"/>
          <w:sz w:val="24"/>
        </w:rPr>
        <w:t>数量2套</w:t>
      </w:r>
      <w:r w:rsidRPr="00FB2707">
        <w:rPr>
          <w:rFonts w:asciiTheme="minorEastAsia" w:eastAsiaTheme="minorEastAsia" w:hAnsiTheme="minorEastAsia"/>
          <w:b/>
          <w:kern w:val="0"/>
          <w:sz w:val="24"/>
        </w:rPr>
        <w:t>】</w:t>
      </w:r>
    </w:p>
    <w:tbl>
      <w:tblPr>
        <w:tblStyle w:val="24"/>
        <w:tblW w:w="9214" w:type="dxa"/>
        <w:tblInd w:w="108" w:type="dxa"/>
        <w:tblLook w:val="04A0" w:firstRow="1" w:lastRow="0" w:firstColumn="1" w:lastColumn="0" w:noHBand="0" w:noVBand="1"/>
      </w:tblPr>
      <w:tblGrid>
        <w:gridCol w:w="709"/>
        <w:gridCol w:w="2013"/>
        <w:gridCol w:w="6492"/>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序号</w:t>
            </w:r>
          </w:p>
        </w:tc>
        <w:tc>
          <w:tcPr>
            <w:tcW w:w="201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6492"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参数要求</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交换机端口</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总</w:t>
            </w:r>
            <w:r w:rsidRPr="00FB2707">
              <w:rPr>
                <w:rFonts w:asciiTheme="minorEastAsia" w:eastAsiaTheme="minorEastAsia" w:hAnsiTheme="minorEastAsia"/>
                <w:kern w:val="0"/>
                <w:sz w:val="24"/>
              </w:rPr>
              <w:t>端口数量&gt;=</w:t>
            </w:r>
            <w:r w:rsidRPr="00FB2707">
              <w:rPr>
                <w:rFonts w:asciiTheme="minorEastAsia" w:eastAsiaTheme="minorEastAsia" w:hAnsiTheme="minorEastAsia" w:hint="eastAsia"/>
                <w:kern w:val="0"/>
                <w:sz w:val="24"/>
              </w:rPr>
              <w:t>24口存储光纤交换机</w:t>
            </w:r>
            <w:r w:rsidRPr="00FB2707">
              <w:rPr>
                <w:rFonts w:asciiTheme="minorEastAsia" w:eastAsiaTheme="minorEastAsia" w:hAnsiTheme="minorEastAsia"/>
                <w:kern w:val="0"/>
                <w:sz w:val="24"/>
              </w:rPr>
              <w:t xml:space="preserve"> </w:t>
            </w:r>
          </w:p>
        </w:tc>
      </w:tr>
      <w:tr w:rsidR="00FB2707" w:rsidRPr="00FB2707" w:rsidTr="009F2EFF">
        <w:trPr>
          <w:trHeight w:val="197"/>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cs="Segoe UI Symbol"/>
                <w:kern w:val="0"/>
                <w:sz w:val="24"/>
              </w:rPr>
              <w:t>★</w:t>
            </w:r>
            <w:r w:rsidRPr="00FB2707">
              <w:rPr>
                <w:rFonts w:asciiTheme="minorEastAsia" w:eastAsiaTheme="minorEastAsia" w:hAnsiTheme="minorEastAsia" w:hint="eastAsia"/>
                <w:b/>
                <w:kern w:val="0"/>
                <w:sz w:val="24"/>
              </w:rPr>
              <w:t>激活</w:t>
            </w:r>
            <w:r w:rsidRPr="00FB2707">
              <w:rPr>
                <w:rFonts w:asciiTheme="minorEastAsia" w:eastAsiaTheme="minorEastAsia" w:hAnsiTheme="minorEastAsia"/>
                <w:b/>
                <w:kern w:val="0"/>
                <w:sz w:val="24"/>
              </w:rPr>
              <w:t>端口</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激活端口数量&gt;</w:t>
            </w:r>
            <w:r w:rsidRPr="00FB2707">
              <w:rPr>
                <w:rFonts w:asciiTheme="minorEastAsia" w:eastAsiaTheme="minorEastAsia" w:hAnsiTheme="minorEastAsia"/>
                <w:kern w:val="0"/>
                <w:sz w:val="24"/>
              </w:rPr>
              <w:t>=8</w:t>
            </w:r>
            <w:r w:rsidRPr="00FB2707">
              <w:rPr>
                <w:rFonts w:asciiTheme="minorEastAsia" w:eastAsiaTheme="minorEastAsia" w:hAnsiTheme="minorEastAsia" w:hint="eastAsia"/>
                <w:kern w:val="0"/>
                <w:sz w:val="24"/>
              </w:rPr>
              <w:t xml:space="preserve">口， </w:t>
            </w:r>
          </w:p>
        </w:tc>
      </w:tr>
      <w:tr w:rsidR="00FB2707" w:rsidRPr="00FB2707" w:rsidTr="009F2EFF">
        <w:trPr>
          <w:trHeight w:val="17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lastRenderedPageBreak/>
              <w:t>3</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cs="Segoe UI Symbol"/>
                <w:kern w:val="0"/>
                <w:sz w:val="24"/>
              </w:rPr>
              <w:t>★</w:t>
            </w:r>
            <w:r w:rsidRPr="00FB2707">
              <w:rPr>
                <w:rFonts w:asciiTheme="minorEastAsia" w:eastAsiaTheme="minorEastAsia" w:hAnsiTheme="minorEastAsia" w:hint="eastAsia"/>
                <w:b/>
                <w:kern w:val="0"/>
                <w:sz w:val="24"/>
              </w:rPr>
              <w:t>端口</w:t>
            </w:r>
            <w:r w:rsidRPr="00FB2707">
              <w:rPr>
                <w:rFonts w:asciiTheme="minorEastAsia" w:eastAsiaTheme="minorEastAsia" w:hAnsiTheme="minorEastAsia"/>
                <w:b/>
                <w:kern w:val="0"/>
                <w:sz w:val="24"/>
              </w:rPr>
              <w:t>模块</w:t>
            </w:r>
            <w:r w:rsidRPr="00FB2707">
              <w:rPr>
                <w:rFonts w:asciiTheme="minorEastAsia" w:eastAsiaTheme="minorEastAsia" w:hAnsiTheme="minorEastAsia" w:hint="eastAsia"/>
                <w:b/>
                <w:kern w:val="0"/>
                <w:sz w:val="24"/>
              </w:rPr>
              <w:t>和</w:t>
            </w:r>
            <w:r w:rsidRPr="00FB2707">
              <w:rPr>
                <w:rFonts w:asciiTheme="minorEastAsia" w:eastAsiaTheme="minorEastAsia" w:hAnsiTheme="minorEastAsia"/>
                <w:b/>
                <w:kern w:val="0"/>
                <w:sz w:val="24"/>
              </w:rPr>
              <w:t>数量</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配置16GB SFP短波模块数量&gt;=</w:t>
            </w:r>
            <w:r w:rsidRPr="00FB2707">
              <w:rPr>
                <w:rFonts w:asciiTheme="minorEastAsia" w:eastAsiaTheme="minorEastAsia" w:hAnsiTheme="minorEastAsia"/>
                <w:kern w:val="0"/>
                <w:sz w:val="24"/>
              </w:rPr>
              <w:t>8</w:t>
            </w:r>
            <w:r w:rsidRPr="00FB2707">
              <w:rPr>
                <w:rFonts w:asciiTheme="minorEastAsia" w:eastAsiaTheme="minorEastAsia" w:hAnsiTheme="minorEastAsia" w:hint="eastAsia"/>
                <w:kern w:val="0"/>
                <w:sz w:val="24"/>
              </w:rPr>
              <w:t>个；</w:t>
            </w:r>
          </w:p>
        </w:tc>
      </w:tr>
      <w:tr w:rsidR="00FB2707" w:rsidRPr="00FB2707" w:rsidTr="009F2EFF">
        <w:trPr>
          <w:trHeight w:val="452"/>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4</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端口要求</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端口能实现4Gbps、8Gbps、16Gbps速度自适应；</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端口能实现FC-SW、FC-AL协议的自适应；</w:t>
            </w:r>
          </w:p>
        </w:tc>
      </w:tr>
      <w:tr w:rsidR="00FB2707" w:rsidRPr="00FB2707" w:rsidTr="009F2EFF">
        <w:trPr>
          <w:trHeight w:val="600"/>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5</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交换机</w:t>
            </w:r>
            <w:r w:rsidRPr="00FB2707">
              <w:rPr>
                <w:rFonts w:asciiTheme="minorEastAsia" w:eastAsiaTheme="minorEastAsia" w:hAnsiTheme="minorEastAsia"/>
                <w:kern w:val="0"/>
                <w:sz w:val="24"/>
              </w:rPr>
              <w:t>管理</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提供实时网络拓扑图形化管理；</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支持SNMPv3、Telnet、GUI界面，支持SSH安全访问管理；</w:t>
            </w:r>
          </w:p>
        </w:tc>
      </w:tr>
      <w:tr w:rsidR="00FB2707" w:rsidRPr="00FB2707" w:rsidTr="009F2EFF">
        <w:trPr>
          <w:trHeight w:val="269"/>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6</w:t>
            </w:r>
          </w:p>
        </w:tc>
        <w:tc>
          <w:tcPr>
            <w:tcW w:w="201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保修</w:t>
            </w:r>
            <w:r w:rsidRPr="00FB2707">
              <w:rPr>
                <w:rFonts w:asciiTheme="minorEastAsia" w:eastAsiaTheme="minorEastAsia" w:hAnsiTheme="minorEastAsia"/>
                <w:kern w:val="0"/>
                <w:sz w:val="24"/>
              </w:rPr>
              <w:t>服务</w:t>
            </w:r>
          </w:p>
        </w:tc>
        <w:tc>
          <w:tcPr>
            <w:tcW w:w="6492"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提供硬件</w:t>
            </w: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年7×24小时原厂免费保修服务。</w:t>
            </w: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（三）序号</w:t>
      </w:r>
      <w:r w:rsidRPr="00FB2707">
        <w:rPr>
          <w:rFonts w:asciiTheme="minorEastAsia" w:eastAsiaTheme="minorEastAsia" w:hAnsiTheme="minorEastAsia" w:hint="eastAsia"/>
          <w:b/>
          <w:kern w:val="0"/>
          <w:sz w:val="24"/>
        </w:rPr>
        <w:t>3</w:t>
      </w:r>
      <w:r w:rsidRPr="00FB2707">
        <w:rPr>
          <w:rFonts w:asciiTheme="minorEastAsia" w:eastAsiaTheme="minorEastAsia" w:hAnsiTheme="minorEastAsia"/>
          <w:b/>
          <w:kern w:val="0"/>
          <w:sz w:val="24"/>
        </w:rPr>
        <w:t>-虚拟化存储</w:t>
      </w:r>
      <w:r w:rsidRPr="00FB2707">
        <w:rPr>
          <w:rFonts w:asciiTheme="minorEastAsia" w:eastAsiaTheme="minorEastAsia" w:hAnsiTheme="minorEastAsia" w:hint="eastAsia"/>
          <w:b/>
          <w:kern w:val="0"/>
          <w:sz w:val="24"/>
        </w:rPr>
        <w:t>【数量1套</w:t>
      </w:r>
      <w:r w:rsidRPr="00FB2707">
        <w:rPr>
          <w:rFonts w:asciiTheme="minorEastAsia" w:eastAsiaTheme="minorEastAsia" w:hAnsiTheme="minorEastAsia"/>
          <w:b/>
          <w:kern w:val="0"/>
          <w:sz w:val="24"/>
        </w:rPr>
        <w:t>】</w:t>
      </w: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671"/>
        <w:gridCol w:w="1410"/>
        <w:gridCol w:w="7161"/>
      </w:tblGrid>
      <w:tr w:rsidR="00FB2707" w:rsidRPr="00FB2707" w:rsidTr="009F2EFF">
        <w:trPr>
          <w:trHeight w:val="310"/>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序号</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技术参数要求</w:t>
            </w:r>
          </w:p>
        </w:tc>
      </w:tr>
      <w:tr w:rsidR="00FB2707" w:rsidRPr="00FB2707" w:rsidTr="009F2EFF">
        <w:trPr>
          <w:trHeight w:val="1703"/>
        </w:trPr>
        <w:tc>
          <w:tcPr>
            <w:tcW w:w="671"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1410"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★控制器</w:t>
            </w:r>
          </w:p>
        </w:tc>
        <w:tc>
          <w:tcPr>
            <w:tcW w:w="7161" w:type="dxa"/>
            <w:tcBorders>
              <w:top w:val="single" w:sz="4" w:space="0" w:color="000000"/>
              <w:left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统一数据存储系统，全冗余模块化结构，无单点故障，S</w:t>
            </w:r>
            <w:r w:rsidRPr="00FB2707">
              <w:rPr>
                <w:rFonts w:asciiTheme="minorEastAsia" w:eastAsiaTheme="minorEastAsia" w:hAnsiTheme="minorEastAsia"/>
                <w:kern w:val="0"/>
                <w:sz w:val="24"/>
              </w:rPr>
              <w:t>AN</w:t>
            </w:r>
            <w:r w:rsidRPr="00FB2707">
              <w:rPr>
                <w:rFonts w:asciiTheme="minorEastAsia" w:eastAsiaTheme="minorEastAsia" w:hAnsiTheme="minorEastAsia" w:hint="eastAsia"/>
                <w:kern w:val="0"/>
                <w:sz w:val="24"/>
              </w:rPr>
              <w:t>控制器必须采用</w:t>
            </w:r>
            <w:proofErr w:type="gramStart"/>
            <w:r w:rsidRPr="00FB2707">
              <w:rPr>
                <w:rFonts w:asciiTheme="minorEastAsia" w:eastAsiaTheme="minorEastAsia" w:hAnsiTheme="minorEastAsia" w:hint="eastAsia"/>
                <w:kern w:val="0"/>
                <w:sz w:val="24"/>
              </w:rPr>
              <w:t>双活高可用</w:t>
            </w:r>
            <w:proofErr w:type="gramEnd"/>
            <w:r w:rsidRPr="00FB2707">
              <w:rPr>
                <w:rFonts w:asciiTheme="minorEastAsia" w:eastAsiaTheme="minorEastAsia" w:hAnsiTheme="minorEastAsia" w:hint="eastAsia"/>
                <w:kern w:val="0"/>
                <w:sz w:val="24"/>
              </w:rPr>
              <w:t>架构</w:t>
            </w:r>
            <w:proofErr w:type="gramStart"/>
            <w:r w:rsidRPr="00FB2707">
              <w:rPr>
                <w:rFonts w:asciiTheme="minorEastAsia" w:eastAsiaTheme="minorEastAsia" w:hAnsiTheme="minorEastAsia" w:hint="eastAsia"/>
                <w:kern w:val="0"/>
                <w:sz w:val="24"/>
              </w:rPr>
              <w:t>架构</w:t>
            </w:r>
            <w:proofErr w:type="gramEnd"/>
            <w:r w:rsidRPr="00FB2707">
              <w:rPr>
                <w:rFonts w:asciiTheme="minorEastAsia" w:eastAsiaTheme="minorEastAsia" w:hAnsiTheme="minorEastAsia" w:hint="eastAsia"/>
                <w:kern w:val="0"/>
                <w:sz w:val="24"/>
              </w:rPr>
              <w:t>。本期配置支持在现有控制器及接口配置下，</w:t>
            </w:r>
            <w:proofErr w:type="gramStart"/>
            <w:r w:rsidRPr="00FB2707">
              <w:rPr>
                <w:rFonts w:asciiTheme="minorEastAsia" w:eastAsiaTheme="minorEastAsia" w:hAnsiTheme="minorEastAsia" w:hint="eastAsia"/>
                <w:kern w:val="0"/>
                <w:sz w:val="24"/>
              </w:rPr>
              <w:t>不</w:t>
            </w:r>
            <w:proofErr w:type="gramEnd"/>
            <w:r w:rsidRPr="00FB2707">
              <w:rPr>
                <w:rFonts w:asciiTheme="minorEastAsia" w:eastAsiaTheme="minorEastAsia" w:hAnsiTheme="minorEastAsia" w:hint="eastAsia"/>
                <w:kern w:val="0"/>
                <w:sz w:val="24"/>
              </w:rPr>
              <w:t>额外增加任何硬件及软件组件实现NAS功能及FC-SAN、iSCSI、</w:t>
            </w:r>
            <w:r w:rsidRPr="00FB2707">
              <w:rPr>
                <w:rFonts w:asciiTheme="minorEastAsia" w:eastAsiaTheme="minorEastAsia" w:hAnsiTheme="minorEastAsia"/>
                <w:kern w:val="0"/>
                <w:sz w:val="24"/>
              </w:rPr>
              <w:t>VVOL</w:t>
            </w:r>
            <w:r w:rsidRPr="00FB2707">
              <w:rPr>
                <w:rFonts w:asciiTheme="minorEastAsia" w:eastAsiaTheme="minorEastAsia" w:hAnsiTheme="minorEastAsia" w:hint="eastAsia"/>
                <w:kern w:val="0"/>
                <w:sz w:val="24"/>
              </w:rPr>
              <w:t>功能。</w:t>
            </w:r>
            <w:r w:rsidRPr="00FB2707">
              <w:rPr>
                <w:rFonts w:asciiTheme="minorEastAsia" w:eastAsiaTheme="minorEastAsia" w:hAnsiTheme="minorEastAsia"/>
                <w:kern w:val="0"/>
                <w:sz w:val="24"/>
              </w:rPr>
              <w:t>控制器数量≥2个</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 xml:space="preserve">每控制器CPU采用Intel处理器，总CPU数量不少于2颗，存储控制器采用Intel </w:t>
            </w:r>
            <w:proofErr w:type="gramStart"/>
            <w:r w:rsidRPr="00FB2707">
              <w:rPr>
                <w:rFonts w:asciiTheme="minorEastAsia" w:eastAsiaTheme="minorEastAsia" w:hAnsiTheme="minorEastAsia" w:hint="eastAsia"/>
                <w:kern w:val="0"/>
                <w:sz w:val="24"/>
              </w:rPr>
              <w:t>六</w:t>
            </w:r>
            <w:r w:rsidRPr="00FB2707">
              <w:rPr>
                <w:rFonts w:asciiTheme="minorEastAsia" w:eastAsiaTheme="minorEastAsia" w:hAnsiTheme="minorEastAsia"/>
                <w:kern w:val="0"/>
                <w:sz w:val="24"/>
              </w:rPr>
              <w:t>核处理器</w:t>
            </w:r>
            <w:proofErr w:type="gramEnd"/>
            <w:r w:rsidRPr="00FB2707">
              <w:rPr>
                <w:rFonts w:asciiTheme="minorEastAsia" w:eastAsiaTheme="minorEastAsia" w:hAnsiTheme="minorEastAsia"/>
                <w:kern w:val="0"/>
                <w:sz w:val="24"/>
              </w:rPr>
              <w:t>，主频≥</w:t>
            </w: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.7GHz。</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控制器采用ACTIVE/ACTIVE架构。</w:t>
            </w:r>
          </w:p>
        </w:tc>
      </w:tr>
      <w:tr w:rsidR="00FB2707" w:rsidRPr="00FB2707" w:rsidTr="009F2EFF">
        <w:trPr>
          <w:trHeight w:val="1555"/>
        </w:trPr>
        <w:tc>
          <w:tcPr>
            <w:tcW w:w="671"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1410"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★缓存</w:t>
            </w:r>
          </w:p>
        </w:tc>
        <w:tc>
          <w:tcPr>
            <w:tcW w:w="7161" w:type="dxa"/>
            <w:tcBorders>
              <w:top w:val="single" w:sz="4" w:space="0" w:color="000000"/>
              <w:left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配置物理缓存≥128GB</w:t>
            </w:r>
            <w:r w:rsidRPr="00FB2707">
              <w:rPr>
                <w:rFonts w:asciiTheme="minorEastAsia" w:eastAsiaTheme="minorEastAsia" w:hAnsiTheme="minorEastAsia" w:hint="eastAsia"/>
                <w:kern w:val="0"/>
                <w:sz w:val="24"/>
              </w:rPr>
              <w:t>；（SAN读写专用缓存，非SSD模拟、闪存扩展卡，NAS等其他扩展方式，不含CONTROL CACHE及数据压缩服务用缓存），存储掉电后将具备缓存保护机制，确保数据不丢失；</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支持固态硬盘作为扩展缓存功能，最大支持扩展缓存≥800</w:t>
            </w:r>
            <w:r w:rsidRPr="00FB2707">
              <w:rPr>
                <w:rFonts w:asciiTheme="minorEastAsia" w:eastAsiaTheme="minorEastAsia" w:hAnsiTheme="minorEastAsia"/>
                <w:kern w:val="0"/>
                <w:sz w:val="24"/>
              </w:rPr>
              <w:t>GB</w:t>
            </w:r>
            <w:r w:rsidRPr="00FB2707">
              <w:rPr>
                <w:rFonts w:asciiTheme="minorEastAsia" w:eastAsiaTheme="minorEastAsia" w:hAnsiTheme="minorEastAsia" w:hint="eastAsia"/>
                <w:kern w:val="0"/>
                <w:sz w:val="24"/>
              </w:rPr>
              <w:t>，可同时用作读和写缓存，支持二级缓存的在线扩展整理功能；</w:t>
            </w:r>
          </w:p>
        </w:tc>
      </w:tr>
      <w:tr w:rsidR="00FB2707" w:rsidRPr="00FB2707" w:rsidTr="009F2EFF">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3</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主机接口</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20"/>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w:t>
            </w:r>
            <w:r w:rsidRPr="00FB2707">
              <w:rPr>
                <w:rFonts w:asciiTheme="minorEastAsia" w:eastAsiaTheme="minorEastAsia" w:hAnsiTheme="minorEastAsia"/>
                <w:kern w:val="0"/>
                <w:sz w:val="24"/>
              </w:rPr>
              <w:t>≥</w:t>
            </w:r>
            <w:r w:rsidRPr="00FB2707">
              <w:rPr>
                <w:rFonts w:asciiTheme="minorEastAsia" w:eastAsiaTheme="minorEastAsia" w:hAnsiTheme="minorEastAsia" w:hint="eastAsia"/>
                <w:kern w:val="0"/>
                <w:sz w:val="24"/>
              </w:rPr>
              <w:t>4</w:t>
            </w:r>
            <w:r w:rsidRPr="00FB2707">
              <w:rPr>
                <w:rFonts w:asciiTheme="minorEastAsia" w:eastAsiaTheme="minorEastAsia" w:hAnsiTheme="minorEastAsia"/>
                <w:kern w:val="0"/>
                <w:sz w:val="24"/>
              </w:rPr>
              <w:t>个</w:t>
            </w:r>
            <w:r w:rsidRPr="00FB2707">
              <w:rPr>
                <w:rFonts w:asciiTheme="minorEastAsia" w:eastAsiaTheme="minorEastAsia" w:hAnsiTheme="minorEastAsia" w:hint="eastAsia"/>
                <w:kern w:val="0"/>
                <w:sz w:val="24"/>
              </w:rPr>
              <w:t>16</w:t>
            </w:r>
            <w:r w:rsidRPr="00FB2707">
              <w:rPr>
                <w:rFonts w:asciiTheme="minorEastAsia" w:eastAsiaTheme="minorEastAsia" w:hAnsiTheme="minorEastAsia"/>
                <w:kern w:val="0"/>
                <w:sz w:val="24"/>
              </w:rPr>
              <w:t>Gb FC</w:t>
            </w:r>
            <w:r w:rsidRPr="00FB2707">
              <w:rPr>
                <w:rFonts w:asciiTheme="minorEastAsia" w:eastAsiaTheme="minorEastAsia" w:hAnsiTheme="minorEastAsia" w:hint="eastAsia"/>
                <w:kern w:val="0"/>
                <w:sz w:val="24"/>
              </w:rPr>
              <w:t>光纤通道主机端口，</w:t>
            </w:r>
          </w:p>
          <w:p w:rsidR="00FB2707" w:rsidRPr="00FB2707" w:rsidRDefault="00FB2707" w:rsidP="00FB2707">
            <w:pPr>
              <w:tabs>
                <w:tab w:val="left" w:pos="420"/>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配置≥4个1</w:t>
            </w:r>
            <w:r w:rsidRPr="00FB2707">
              <w:rPr>
                <w:rFonts w:asciiTheme="minorEastAsia" w:eastAsiaTheme="minorEastAsia" w:hAnsiTheme="minorEastAsia"/>
                <w:kern w:val="0"/>
                <w:sz w:val="24"/>
              </w:rPr>
              <w:t>/</w:t>
            </w:r>
            <w:r w:rsidRPr="00FB2707">
              <w:rPr>
                <w:rFonts w:asciiTheme="minorEastAsia" w:eastAsiaTheme="minorEastAsia" w:hAnsiTheme="minorEastAsia" w:hint="eastAsia"/>
                <w:kern w:val="0"/>
                <w:sz w:val="24"/>
              </w:rPr>
              <w:t>10Gbps</w:t>
            </w:r>
            <w:proofErr w:type="gramStart"/>
            <w:r w:rsidRPr="00FB2707">
              <w:rPr>
                <w:rFonts w:asciiTheme="minorEastAsia" w:eastAsiaTheme="minorEastAsia" w:hAnsiTheme="minorEastAsia" w:hint="eastAsia"/>
                <w:kern w:val="0"/>
                <w:sz w:val="24"/>
              </w:rPr>
              <w:t>以太网</w:t>
            </w:r>
            <w:r w:rsidRPr="00FB2707">
              <w:rPr>
                <w:rFonts w:asciiTheme="minorEastAsia" w:eastAsiaTheme="minorEastAsia" w:hAnsiTheme="minorEastAsia"/>
                <w:kern w:val="0"/>
                <w:sz w:val="24"/>
              </w:rPr>
              <w:t>电口</w:t>
            </w:r>
            <w:r w:rsidRPr="00FB2707">
              <w:rPr>
                <w:rFonts w:asciiTheme="minorEastAsia" w:eastAsiaTheme="minorEastAsia" w:hAnsiTheme="minorEastAsia" w:hint="eastAsia"/>
                <w:kern w:val="0"/>
                <w:sz w:val="24"/>
              </w:rPr>
              <w:t>主机</w:t>
            </w:r>
            <w:proofErr w:type="gramEnd"/>
            <w:r w:rsidRPr="00FB2707">
              <w:rPr>
                <w:rFonts w:asciiTheme="minorEastAsia" w:eastAsiaTheme="minorEastAsia" w:hAnsiTheme="minorEastAsia" w:hint="eastAsia"/>
                <w:kern w:val="0"/>
                <w:sz w:val="24"/>
              </w:rPr>
              <w:t>接口；</w:t>
            </w:r>
          </w:p>
          <w:p w:rsidR="00FB2707" w:rsidRPr="00FB2707" w:rsidRDefault="00FB2707" w:rsidP="00FB2707">
            <w:pPr>
              <w:tabs>
                <w:tab w:val="left" w:pos="420"/>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配置</w:t>
            </w:r>
            <w:r w:rsidRPr="00FB2707">
              <w:rPr>
                <w:rFonts w:asciiTheme="minorEastAsia" w:eastAsiaTheme="minorEastAsia" w:hAnsiTheme="minorEastAsia" w:hint="eastAsia"/>
                <w:kern w:val="0"/>
                <w:sz w:val="24"/>
              </w:rPr>
              <w:t>NAS、</w:t>
            </w:r>
            <w:r w:rsidRPr="00FB2707">
              <w:rPr>
                <w:rFonts w:asciiTheme="minorEastAsia" w:eastAsiaTheme="minorEastAsia" w:hAnsiTheme="minorEastAsia"/>
                <w:kern w:val="0"/>
                <w:sz w:val="24"/>
              </w:rPr>
              <w:t>FC、iSCSI、VVOL等存储协议，后期使用无需额外付费。</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配置≥</w:t>
            </w:r>
            <w:r w:rsidRPr="00FB2707">
              <w:rPr>
                <w:rFonts w:asciiTheme="minorEastAsia" w:eastAsiaTheme="minorEastAsia" w:hAnsiTheme="minorEastAsia" w:hint="eastAsia"/>
                <w:kern w:val="0"/>
                <w:sz w:val="24"/>
              </w:rPr>
              <w:t>4</w:t>
            </w:r>
            <w:r w:rsidRPr="00FB2707">
              <w:rPr>
                <w:rFonts w:asciiTheme="minorEastAsia" w:eastAsiaTheme="minorEastAsia" w:hAnsiTheme="minorEastAsia"/>
                <w:kern w:val="0"/>
                <w:sz w:val="24"/>
              </w:rPr>
              <w:t>个</w:t>
            </w:r>
            <w:r w:rsidRPr="00FB2707">
              <w:rPr>
                <w:rFonts w:asciiTheme="minorEastAsia" w:eastAsiaTheme="minorEastAsia" w:hAnsiTheme="minorEastAsia" w:hint="eastAsia"/>
                <w:kern w:val="0"/>
                <w:sz w:val="24"/>
              </w:rPr>
              <w:t>12</w:t>
            </w:r>
            <w:r w:rsidRPr="00FB2707">
              <w:rPr>
                <w:rFonts w:asciiTheme="minorEastAsia" w:eastAsiaTheme="minorEastAsia" w:hAnsiTheme="minorEastAsia"/>
                <w:kern w:val="0"/>
                <w:sz w:val="24"/>
              </w:rPr>
              <w:t>Gb四通道SAS磁盘接口</w:t>
            </w:r>
            <w:r w:rsidRPr="00FB2707">
              <w:rPr>
                <w:rFonts w:asciiTheme="minorEastAsia" w:eastAsiaTheme="minorEastAsia" w:hAnsiTheme="minorEastAsia" w:hint="eastAsia"/>
                <w:kern w:val="0"/>
                <w:sz w:val="24"/>
              </w:rPr>
              <w:t>；</w:t>
            </w:r>
          </w:p>
        </w:tc>
      </w:tr>
      <w:tr w:rsidR="00FB2707" w:rsidRPr="00FB2707" w:rsidTr="009F2EFF">
        <w:trPr>
          <w:trHeight w:val="370"/>
        </w:trPr>
        <w:tc>
          <w:tcPr>
            <w:tcW w:w="671"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4</w:t>
            </w:r>
          </w:p>
        </w:tc>
        <w:tc>
          <w:tcPr>
            <w:tcW w:w="1410"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★硬盘配置</w:t>
            </w:r>
          </w:p>
        </w:tc>
        <w:tc>
          <w:tcPr>
            <w:tcW w:w="7161" w:type="dxa"/>
            <w:tcBorders>
              <w:top w:val="single" w:sz="4" w:space="0" w:color="000000"/>
              <w:left w:val="single" w:sz="4" w:space="0" w:color="000000"/>
              <w:right w:val="single" w:sz="4" w:space="0" w:color="000000"/>
            </w:tcBorders>
          </w:tcPr>
          <w:p w:rsidR="00FB2707" w:rsidRPr="00FB2707" w:rsidRDefault="00FB2707" w:rsidP="00FB2707">
            <w:pPr>
              <w:tabs>
                <w:tab w:val="left" w:pos="420"/>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w:t>
            </w:r>
            <w:r w:rsidRPr="00FB2707">
              <w:rPr>
                <w:rFonts w:asciiTheme="minorEastAsia" w:eastAsiaTheme="minorEastAsia" w:hAnsiTheme="minorEastAsia"/>
                <w:kern w:val="0"/>
                <w:sz w:val="24"/>
              </w:rPr>
              <w:t>≥25</w:t>
            </w:r>
            <w:r w:rsidRPr="00FB2707">
              <w:rPr>
                <w:rFonts w:asciiTheme="minorEastAsia" w:eastAsiaTheme="minorEastAsia" w:hAnsiTheme="minorEastAsia" w:hint="eastAsia"/>
                <w:kern w:val="0"/>
                <w:sz w:val="24"/>
              </w:rPr>
              <w:t>块</w:t>
            </w:r>
            <w:r w:rsidRPr="00FB2707">
              <w:rPr>
                <w:rFonts w:asciiTheme="minorEastAsia" w:eastAsiaTheme="minorEastAsia" w:hAnsiTheme="minorEastAsia"/>
                <w:kern w:val="0"/>
                <w:sz w:val="24"/>
              </w:rPr>
              <w:t>1.8TB</w:t>
            </w:r>
            <w:r w:rsidRPr="00FB2707">
              <w:rPr>
                <w:rFonts w:asciiTheme="minorEastAsia" w:eastAsiaTheme="minorEastAsia" w:hAnsiTheme="minorEastAsia" w:hint="eastAsia"/>
                <w:kern w:val="0"/>
                <w:sz w:val="24"/>
              </w:rPr>
              <w:t xml:space="preserve"> 1</w:t>
            </w:r>
            <w:r w:rsidRPr="00FB2707">
              <w:rPr>
                <w:rFonts w:asciiTheme="minorEastAsia" w:eastAsiaTheme="minorEastAsia" w:hAnsiTheme="minorEastAsia"/>
                <w:kern w:val="0"/>
                <w:sz w:val="24"/>
              </w:rPr>
              <w:t>0</w:t>
            </w:r>
            <w:r w:rsidRPr="00FB2707">
              <w:rPr>
                <w:rFonts w:asciiTheme="minorEastAsia" w:eastAsiaTheme="minorEastAsia" w:hAnsiTheme="minorEastAsia" w:hint="eastAsia"/>
                <w:kern w:val="0"/>
                <w:sz w:val="24"/>
              </w:rPr>
              <w:t>K 2.5寸</w:t>
            </w:r>
            <w:r w:rsidRPr="00FB2707">
              <w:rPr>
                <w:rFonts w:asciiTheme="minorEastAsia" w:eastAsiaTheme="minorEastAsia" w:hAnsiTheme="minorEastAsia"/>
                <w:kern w:val="0"/>
                <w:sz w:val="24"/>
              </w:rPr>
              <w:t>SAS</w:t>
            </w:r>
            <w:r w:rsidRPr="00FB2707">
              <w:rPr>
                <w:rFonts w:asciiTheme="minorEastAsia" w:eastAsiaTheme="minorEastAsia" w:hAnsiTheme="minorEastAsia" w:hint="eastAsia"/>
                <w:kern w:val="0"/>
                <w:sz w:val="24"/>
              </w:rPr>
              <w:t>硬盘；</w:t>
            </w:r>
          </w:p>
        </w:tc>
      </w:tr>
      <w:tr w:rsidR="00FB2707" w:rsidRPr="00FB2707" w:rsidTr="009F2EFF">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5</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磁盘扩展能力</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最大可以扩容的硬盘数量≥</w:t>
            </w:r>
            <w:r w:rsidRPr="00FB2707">
              <w:rPr>
                <w:rFonts w:asciiTheme="minorEastAsia" w:eastAsiaTheme="minorEastAsia" w:hAnsiTheme="minorEastAsia"/>
                <w:kern w:val="0"/>
                <w:sz w:val="24"/>
              </w:rPr>
              <w:t>500</w:t>
            </w:r>
            <w:r w:rsidRPr="00FB2707">
              <w:rPr>
                <w:rFonts w:asciiTheme="minorEastAsia" w:eastAsiaTheme="minorEastAsia" w:hAnsiTheme="minorEastAsia" w:hint="eastAsia"/>
                <w:kern w:val="0"/>
                <w:sz w:val="24"/>
              </w:rPr>
              <w:t>块；</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必须支持以下硬盘类型：</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10000转SAS硬盘： 600G</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1.2TB</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1.8TB；</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7200转SAS硬盘：</w:t>
            </w:r>
            <w:r w:rsidRPr="00FB2707">
              <w:rPr>
                <w:rFonts w:asciiTheme="minorEastAsia" w:eastAsiaTheme="minorEastAsia" w:hAnsiTheme="minorEastAsia" w:hint="eastAsia"/>
                <w:kern w:val="0"/>
                <w:sz w:val="24"/>
              </w:rPr>
              <w:t xml:space="preserve"> 4TB</w:t>
            </w:r>
            <w:r w:rsidRPr="00FB2707">
              <w:rPr>
                <w:rFonts w:asciiTheme="minorEastAsia" w:eastAsiaTheme="minorEastAsia" w:hAnsiTheme="minorEastAsia"/>
                <w:kern w:val="0"/>
                <w:sz w:val="24"/>
              </w:rPr>
              <w:t>/</w:t>
            </w:r>
            <w:r w:rsidRPr="00FB2707">
              <w:rPr>
                <w:rFonts w:asciiTheme="minorEastAsia" w:eastAsiaTheme="minorEastAsia" w:hAnsiTheme="minorEastAsia" w:hint="eastAsia"/>
                <w:kern w:val="0"/>
                <w:sz w:val="24"/>
              </w:rPr>
              <w:t>6TB/</w:t>
            </w:r>
            <w:r w:rsidRPr="00FB2707">
              <w:rPr>
                <w:rFonts w:asciiTheme="minorEastAsia" w:eastAsiaTheme="minorEastAsia" w:hAnsiTheme="minorEastAsia"/>
                <w:kern w:val="0"/>
                <w:sz w:val="24"/>
              </w:rPr>
              <w:t>12TB；</w:t>
            </w:r>
          </w:p>
          <w:p w:rsidR="00FB2707" w:rsidRPr="00FB2707" w:rsidRDefault="00FB2707" w:rsidP="00FB2707">
            <w:pPr>
              <w:tabs>
                <w:tab w:val="left" w:pos="4188"/>
              </w:tabs>
              <w:ind w:right="76"/>
              <w:jc w:val="left"/>
              <w:rPr>
                <w:rFonts w:asciiTheme="minorEastAsia" w:eastAsiaTheme="minorEastAsia" w:hAnsiTheme="minorEastAsia"/>
                <w:kern w:val="0"/>
                <w:sz w:val="24"/>
              </w:rPr>
            </w:pPr>
            <w:proofErr w:type="gramStart"/>
            <w:r w:rsidRPr="00FB2707">
              <w:rPr>
                <w:rFonts w:asciiTheme="minorEastAsia" w:eastAsiaTheme="minorEastAsia" w:hAnsiTheme="minorEastAsia"/>
                <w:kern w:val="0"/>
                <w:sz w:val="24"/>
              </w:rPr>
              <w:t>企业级闪存</w:t>
            </w:r>
            <w:proofErr w:type="gramEnd"/>
            <w:r w:rsidRPr="00FB2707">
              <w:rPr>
                <w:rFonts w:asciiTheme="minorEastAsia" w:eastAsiaTheme="minorEastAsia" w:hAnsiTheme="minorEastAsia"/>
                <w:kern w:val="0"/>
                <w:sz w:val="24"/>
              </w:rPr>
              <w:t>硬盘：</w:t>
            </w:r>
            <w:r w:rsidRPr="00FB2707">
              <w:rPr>
                <w:rFonts w:asciiTheme="minorEastAsia" w:eastAsiaTheme="minorEastAsia" w:hAnsiTheme="minorEastAsia" w:hint="eastAsia"/>
                <w:kern w:val="0"/>
                <w:sz w:val="24"/>
              </w:rPr>
              <w:t xml:space="preserve"> 400、800GB、1.6TB、3.2TB、</w:t>
            </w:r>
            <w:r w:rsidRPr="00FB2707">
              <w:rPr>
                <w:rFonts w:asciiTheme="minorEastAsia" w:eastAsiaTheme="minorEastAsia" w:hAnsiTheme="minorEastAsia"/>
                <w:kern w:val="0"/>
                <w:sz w:val="24"/>
              </w:rPr>
              <w:t>7</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68</w:t>
            </w:r>
            <w:r w:rsidRPr="00FB2707">
              <w:rPr>
                <w:rFonts w:asciiTheme="minorEastAsia" w:eastAsiaTheme="minorEastAsia" w:hAnsiTheme="minorEastAsia" w:hint="eastAsia"/>
                <w:kern w:val="0"/>
                <w:sz w:val="24"/>
              </w:rPr>
              <w:t>TB。</w:t>
            </w:r>
          </w:p>
        </w:tc>
      </w:tr>
      <w:tr w:rsidR="00FB2707" w:rsidRPr="00FB2707" w:rsidTr="009F2EFF">
        <w:trPr>
          <w:trHeight w:val="800"/>
        </w:trPr>
        <w:tc>
          <w:tcPr>
            <w:tcW w:w="671"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6</w:t>
            </w:r>
          </w:p>
        </w:tc>
        <w:tc>
          <w:tcPr>
            <w:tcW w:w="1410"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RAID支持</w:t>
            </w:r>
          </w:p>
        </w:tc>
        <w:tc>
          <w:tcPr>
            <w:tcW w:w="7161" w:type="dxa"/>
            <w:tcBorders>
              <w:top w:val="single" w:sz="4" w:space="0" w:color="000000"/>
              <w:left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支持RAID 1</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0</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5，6等多种raid类型</w:t>
            </w:r>
            <w:r w:rsidRPr="00FB2707">
              <w:rPr>
                <w:rFonts w:asciiTheme="minorEastAsia" w:eastAsiaTheme="minorEastAsia" w:hAnsiTheme="minorEastAsia" w:hint="eastAsia"/>
                <w:kern w:val="0"/>
                <w:sz w:val="24"/>
              </w:rPr>
              <w:t>；</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支持主动性热备盘技术，支持硬盘预拷贝技术,提前发现故障盘，主动迁移故障盘数据，规避系统降级的风险；</w:t>
            </w:r>
          </w:p>
        </w:tc>
      </w:tr>
      <w:tr w:rsidR="00FB2707" w:rsidRPr="00FB2707" w:rsidTr="009F2EFF">
        <w:trPr>
          <w:trHeight w:val="545"/>
        </w:trPr>
        <w:tc>
          <w:tcPr>
            <w:tcW w:w="671"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7</w:t>
            </w:r>
          </w:p>
        </w:tc>
        <w:tc>
          <w:tcPr>
            <w:tcW w:w="1410" w:type="dxa"/>
            <w:tcBorders>
              <w:top w:val="single" w:sz="4" w:space="0" w:color="000000"/>
              <w:left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管理软件</w:t>
            </w:r>
          </w:p>
        </w:tc>
        <w:tc>
          <w:tcPr>
            <w:tcW w:w="7161" w:type="dxa"/>
            <w:tcBorders>
              <w:top w:val="single" w:sz="4" w:space="0" w:color="000000"/>
              <w:left w:val="single" w:sz="4" w:space="0" w:color="000000"/>
              <w:right w:val="single" w:sz="4" w:space="0" w:color="000000"/>
            </w:tcBorders>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需提供图形化存储管理软件，支持带外管理；支持基于角色的管理；为不同的管理人员分配对应的管理权限；</w:t>
            </w:r>
          </w:p>
        </w:tc>
      </w:tr>
      <w:tr w:rsidR="00FB2707" w:rsidRPr="00FB2707" w:rsidTr="009F2EFF">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8</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虚拟资源调配功能</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配置本地</w:t>
            </w:r>
            <w:r w:rsidRPr="00FB2707">
              <w:rPr>
                <w:rFonts w:asciiTheme="minorEastAsia" w:eastAsiaTheme="minorEastAsia" w:hAnsiTheme="minorEastAsia"/>
                <w:kern w:val="0"/>
                <w:sz w:val="24"/>
              </w:rPr>
              <w:t>照功能，可对相应时间点快照进行回滚来快速恢复数据。</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配置虚拟资源调配功能，可以根据业务系统实际所需要的容量分配存储空间，提高存储空间利用率。</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配置基于同系列存储之间的块级、文件级复制功能软件授权，实现容灾架构，支持远程容灾复制一键同步、一键Failover/Failback</w:t>
            </w:r>
            <w:r w:rsidRPr="00FB2707">
              <w:rPr>
                <w:rFonts w:asciiTheme="minorEastAsia" w:eastAsiaTheme="minorEastAsia" w:hAnsiTheme="minorEastAsia" w:hint="eastAsia"/>
                <w:kern w:val="0"/>
                <w:sz w:val="24"/>
              </w:rPr>
              <w:lastRenderedPageBreak/>
              <w:t>容灾存储切换功能。</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w:t>
            </w:r>
            <w:r w:rsidRPr="00FB2707">
              <w:rPr>
                <w:rFonts w:asciiTheme="minorEastAsia" w:eastAsiaTheme="minorEastAsia" w:hAnsiTheme="minorEastAsia"/>
                <w:kern w:val="0"/>
                <w:sz w:val="24"/>
              </w:rPr>
              <w:t>VVOL</w:t>
            </w:r>
            <w:r w:rsidRPr="00FB2707">
              <w:rPr>
                <w:rFonts w:asciiTheme="minorEastAsia" w:eastAsiaTheme="minorEastAsia" w:hAnsiTheme="minorEastAsia" w:hint="eastAsia"/>
                <w:kern w:val="0"/>
                <w:sz w:val="24"/>
              </w:rPr>
              <w:t>功能特性，虚拟化层面直接与存储进行交互，简化虚拟化存储管理配置</w:t>
            </w:r>
            <w:r w:rsidRPr="00FB2707">
              <w:rPr>
                <w:rFonts w:asciiTheme="minorEastAsia" w:eastAsiaTheme="minorEastAsia" w:hAnsiTheme="minorEastAsia"/>
                <w:kern w:val="0"/>
                <w:sz w:val="24"/>
              </w:rPr>
              <w:t>阵列的性能分析软件，能够获取实时的性能数据和历史性能数据，并提供性能分析</w:t>
            </w:r>
            <w:r w:rsidRPr="00FB2707">
              <w:rPr>
                <w:rFonts w:asciiTheme="minorEastAsia" w:eastAsiaTheme="minorEastAsia" w:hAnsiTheme="minorEastAsia" w:hint="eastAsia"/>
                <w:kern w:val="0"/>
                <w:sz w:val="24"/>
              </w:rPr>
              <w:t>。</w:t>
            </w:r>
          </w:p>
        </w:tc>
      </w:tr>
      <w:tr w:rsidR="00FB2707" w:rsidRPr="00FB2707" w:rsidTr="009F2EFF">
        <w:trPr>
          <w:trHeight w:val="671"/>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lastRenderedPageBreak/>
              <w:t>9</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存储自动分层功能</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配置存储数据自动分层功能，配置二级缓存软件及授权；</w:t>
            </w:r>
          </w:p>
        </w:tc>
      </w:tr>
      <w:tr w:rsidR="00FB2707" w:rsidRPr="00FB2707" w:rsidTr="009F2EFF">
        <w:trPr>
          <w:trHeight w:val="796"/>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10</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★连续数据保护功能</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支持基于存储控制器的连续数据保护功能，不用在主机上安装任何软件。可以实现每一时刻的I/O数据复制，发生故障时可回滚到故障前任</w:t>
            </w:r>
            <w:proofErr w:type="gramStart"/>
            <w:r w:rsidRPr="00FB2707">
              <w:rPr>
                <w:rFonts w:asciiTheme="minorEastAsia" w:eastAsiaTheme="minorEastAsia" w:hAnsiTheme="minorEastAsia" w:hint="eastAsia"/>
                <w:kern w:val="0"/>
                <w:sz w:val="24"/>
              </w:rPr>
              <w:t>意时刻</w:t>
            </w:r>
            <w:proofErr w:type="gramEnd"/>
            <w:r w:rsidRPr="00FB2707">
              <w:rPr>
                <w:rFonts w:asciiTheme="minorEastAsia" w:eastAsiaTheme="minorEastAsia" w:hAnsiTheme="minorEastAsia" w:hint="eastAsia"/>
                <w:kern w:val="0"/>
                <w:sz w:val="24"/>
              </w:rPr>
              <w:t>的数据并启动应用。</w:t>
            </w:r>
          </w:p>
        </w:tc>
      </w:tr>
      <w:tr w:rsidR="00FB2707" w:rsidRPr="00FB2707" w:rsidTr="009F2EFF">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11</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w:t>
            </w:r>
            <w:proofErr w:type="gramStart"/>
            <w:r w:rsidRPr="00FB2707">
              <w:rPr>
                <w:rFonts w:asciiTheme="minorEastAsia" w:eastAsiaTheme="minorEastAsia" w:hAnsiTheme="minorEastAsia" w:hint="eastAsia"/>
                <w:kern w:val="0"/>
                <w:sz w:val="24"/>
              </w:rPr>
              <w:t>化支持</w:t>
            </w:r>
            <w:proofErr w:type="gramEnd"/>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支持VAAI/VASA  API接口协议</w:t>
            </w:r>
            <w:r w:rsidRPr="00FB2707">
              <w:rPr>
                <w:rFonts w:asciiTheme="minorEastAsia" w:eastAsiaTheme="minorEastAsia" w:hAnsiTheme="minorEastAsia" w:hint="eastAsia"/>
                <w:kern w:val="0"/>
                <w:sz w:val="24"/>
              </w:rPr>
              <w:t>，</w:t>
            </w:r>
            <w:r w:rsidRPr="00FB2707">
              <w:rPr>
                <w:rFonts w:asciiTheme="minorEastAsia" w:eastAsiaTheme="minorEastAsia" w:hAnsiTheme="minorEastAsia"/>
                <w:kern w:val="0"/>
                <w:sz w:val="24"/>
              </w:rPr>
              <w:t>要求能够对Vmware或者Hyper-v进行涉及到存储的管理和监控，可以在存储管理界面，Vmware或者Hyper-V的图形界面中查看存储空间使用率和性能，</w:t>
            </w:r>
            <w:proofErr w:type="gramStart"/>
            <w:r w:rsidRPr="00FB2707">
              <w:rPr>
                <w:rFonts w:asciiTheme="minorEastAsia" w:eastAsiaTheme="minorEastAsia" w:hAnsiTheme="minorEastAsia"/>
                <w:kern w:val="0"/>
                <w:sz w:val="24"/>
              </w:rPr>
              <w:t>查看虚机到</w:t>
            </w:r>
            <w:proofErr w:type="gramEnd"/>
            <w:r w:rsidRPr="00FB2707">
              <w:rPr>
                <w:rFonts w:asciiTheme="minorEastAsia" w:eastAsiaTheme="minorEastAsia" w:hAnsiTheme="minorEastAsia"/>
                <w:kern w:val="0"/>
                <w:sz w:val="24"/>
              </w:rPr>
              <w:t>存储的链接特性，以及规划存储空间。</w:t>
            </w:r>
          </w:p>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与VMware深度整合：</w:t>
            </w:r>
            <w:r w:rsidRPr="00FB2707">
              <w:rPr>
                <w:rFonts w:asciiTheme="minorEastAsia" w:eastAsiaTheme="minorEastAsia" w:hAnsiTheme="minorEastAsia" w:hint="eastAsia"/>
                <w:kern w:val="0"/>
                <w:sz w:val="24"/>
              </w:rPr>
              <w:t>支持</w:t>
            </w:r>
            <w:r w:rsidRPr="00FB2707">
              <w:rPr>
                <w:rFonts w:asciiTheme="minorEastAsia" w:eastAsiaTheme="minorEastAsia" w:hAnsiTheme="minorEastAsia"/>
                <w:kern w:val="0"/>
                <w:sz w:val="24"/>
              </w:rPr>
              <w:t>通过vSphere client发起对</w:t>
            </w:r>
            <w:proofErr w:type="gramStart"/>
            <w:r w:rsidRPr="00FB2707">
              <w:rPr>
                <w:rFonts w:asciiTheme="minorEastAsia" w:eastAsiaTheme="minorEastAsia" w:hAnsiTheme="minorEastAsia"/>
                <w:kern w:val="0"/>
                <w:sz w:val="24"/>
              </w:rPr>
              <w:t>任意虚机的</w:t>
            </w:r>
            <w:proofErr w:type="gramEnd"/>
            <w:r w:rsidRPr="00FB2707">
              <w:rPr>
                <w:rFonts w:asciiTheme="minorEastAsia" w:eastAsiaTheme="minorEastAsia" w:hAnsiTheme="minorEastAsia"/>
                <w:kern w:val="0"/>
                <w:sz w:val="24"/>
              </w:rPr>
              <w:t>保护，可通过vCenter管理所有保护虚机，策略及恢复，无需额外界面及软件</w:t>
            </w:r>
            <w:r w:rsidRPr="00FB2707">
              <w:rPr>
                <w:rFonts w:asciiTheme="minorEastAsia" w:eastAsiaTheme="minorEastAsia" w:hAnsiTheme="minorEastAsia" w:hint="eastAsia"/>
                <w:kern w:val="0"/>
                <w:sz w:val="24"/>
              </w:rPr>
              <w:t>。</w:t>
            </w:r>
          </w:p>
        </w:tc>
      </w:tr>
      <w:tr w:rsidR="00FB2707" w:rsidRPr="00FB2707" w:rsidTr="009F2EFF">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2</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w:t>
            </w:r>
            <w:proofErr w:type="gramStart"/>
            <w:r w:rsidRPr="00FB2707">
              <w:rPr>
                <w:rFonts w:asciiTheme="minorEastAsia" w:eastAsiaTheme="minorEastAsia" w:hAnsiTheme="minorEastAsia" w:hint="eastAsia"/>
                <w:kern w:val="0"/>
                <w:sz w:val="24"/>
              </w:rPr>
              <w:t>化数据</w:t>
            </w:r>
            <w:proofErr w:type="gramEnd"/>
            <w:r w:rsidRPr="00FB2707">
              <w:rPr>
                <w:rFonts w:asciiTheme="minorEastAsia" w:eastAsiaTheme="minorEastAsia" w:hAnsiTheme="minorEastAsia" w:hint="eastAsia"/>
                <w:kern w:val="0"/>
                <w:sz w:val="24"/>
              </w:rPr>
              <w:t>连续性保护要求</w:t>
            </w:r>
          </w:p>
        </w:tc>
        <w:tc>
          <w:tcPr>
            <w:tcW w:w="716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kern w:val="0"/>
                <w:sz w:val="24"/>
              </w:rPr>
              <w:t>支持从VMware ESXi主机上直接捕获对需要保护VM</w:t>
            </w:r>
            <w:proofErr w:type="gramStart"/>
            <w:r w:rsidRPr="00FB2707">
              <w:rPr>
                <w:rFonts w:asciiTheme="minorEastAsia" w:eastAsiaTheme="minorEastAsia" w:hAnsiTheme="minorEastAsia"/>
                <w:kern w:val="0"/>
                <w:sz w:val="24"/>
              </w:rPr>
              <w:t>虚机的</w:t>
            </w:r>
            <w:proofErr w:type="gramEnd"/>
            <w:r w:rsidRPr="00FB2707">
              <w:rPr>
                <w:rFonts w:asciiTheme="minorEastAsia" w:eastAsiaTheme="minorEastAsia" w:hAnsiTheme="minorEastAsia"/>
                <w:kern w:val="0"/>
                <w:sz w:val="24"/>
              </w:rPr>
              <w:t>写I/O数据，可以捕获并记录单个VM</w:t>
            </w:r>
            <w:proofErr w:type="gramStart"/>
            <w:r w:rsidRPr="00FB2707">
              <w:rPr>
                <w:rFonts w:asciiTheme="minorEastAsia" w:eastAsiaTheme="minorEastAsia" w:hAnsiTheme="minorEastAsia"/>
                <w:kern w:val="0"/>
                <w:sz w:val="24"/>
              </w:rPr>
              <w:t>虚机每</w:t>
            </w:r>
            <w:proofErr w:type="gramEnd"/>
            <w:r w:rsidRPr="00FB2707">
              <w:rPr>
                <w:rFonts w:asciiTheme="minorEastAsia" w:eastAsiaTheme="minorEastAsia" w:hAnsiTheme="minorEastAsia"/>
                <w:kern w:val="0"/>
                <w:sz w:val="24"/>
              </w:rPr>
              <w:t>一个写I/O操作，当虚拟机需要恢复时，用户可从任意时间点中选择，使虚拟机能够基于以前的事务快速地从任一时间点恢复</w:t>
            </w:r>
            <w:r w:rsidRPr="00FB2707">
              <w:rPr>
                <w:rFonts w:asciiTheme="minorEastAsia" w:eastAsiaTheme="minorEastAsia" w:hAnsiTheme="minorEastAsia" w:hint="eastAsia"/>
                <w:kern w:val="0"/>
                <w:sz w:val="24"/>
              </w:rPr>
              <w:t>。</w:t>
            </w:r>
          </w:p>
        </w:tc>
      </w:tr>
      <w:tr w:rsidR="00FB2707" w:rsidRPr="00FB2707" w:rsidTr="009F2EFF">
        <w:trPr>
          <w:trHeight w:val="627"/>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3</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存储数据迁移功能</w:t>
            </w:r>
          </w:p>
        </w:tc>
        <w:tc>
          <w:tcPr>
            <w:tcW w:w="716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配置异构存储之间基于存储控制器的数据迁移功能，数据复制支持</w:t>
            </w:r>
            <w:proofErr w:type="gramStart"/>
            <w:r w:rsidRPr="00FB2707">
              <w:rPr>
                <w:rFonts w:asciiTheme="minorEastAsia" w:eastAsiaTheme="minorEastAsia" w:hAnsiTheme="minorEastAsia" w:hint="eastAsia"/>
                <w:kern w:val="0"/>
                <w:sz w:val="24"/>
              </w:rPr>
              <w:t>推和拉两种</w:t>
            </w:r>
            <w:proofErr w:type="gramEnd"/>
            <w:r w:rsidRPr="00FB2707">
              <w:rPr>
                <w:rFonts w:asciiTheme="minorEastAsia" w:eastAsiaTheme="minorEastAsia" w:hAnsiTheme="minorEastAsia" w:hint="eastAsia"/>
                <w:kern w:val="0"/>
                <w:sz w:val="24"/>
              </w:rPr>
              <w:t>方式。</w:t>
            </w:r>
          </w:p>
        </w:tc>
      </w:tr>
      <w:tr w:rsidR="00FB2707" w:rsidRPr="00FB2707" w:rsidTr="009F2EFF">
        <w:trPr>
          <w:trHeight w:val="468"/>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4</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★数据压缩</w:t>
            </w:r>
            <w:proofErr w:type="gramStart"/>
            <w:r w:rsidRPr="00FB2707">
              <w:rPr>
                <w:rFonts w:asciiTheme="minorEastAsia" w:eastAsiaTheme="minorEastAsia" w:hAnsiTheme="minorEastAsia" w:hint="eastAsia"/>
                <w:b/>
                <w:kern w:val="0"/>
                <w:sz w:val="24"/>
              </w:rPr>
              <w:t>消重功能</w:t>
            </w:r>
            <w:proofErr w:type="gramEnd"/>
          </w:p>
        </w:tc>
        <w:tc>
          <w:tcPr>
            <w:tcW w:w="716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w:t>
            </w:r>
            <w:proofErr w:type="gramStart"/>
            <w:r w:rsidRPr="00FB2707">
              <w:rPr>
                <w:rFonts w:asciiTheme="minorEastAsia" w:eastAsiaTheme="minorEastAsia" w:hAnsiTheme="minorEastAsia" w:hint="eastAsia"/>
                <w:kern w:val="0"/>
                <w:sz w:val="24"/>
              </w:rPr>
              <w:t>数据块级重复</w:t>
            </w:r>
            <w:proofErr w:type="gramEnd"/>
            <w:r w:rsidRPr="00FB2707">
              <w:rPr>
                <w:rFonts w:asciiTheme="minorEastAsia" w:eastAsiaTheme="minorEastAsia" w:hAnsiTheme="minorEastAsia" w:hint="eastAsia"/>
                <w:kern w:val="0"/>
                <w:sz w:val="24"/>
              </w:rPr>
              <w:t>数据消除、压缩的功能，提高存储空间利用率</w:t>
            </w:r>
          </w:p>
        </w:tc>
      </w:tr>
      <w:tr w:rsidR="00FB2707" w:rsidRPr="00FB2707" w:rsidTr="009F2EFF">
        <w:trPr>
          <w:trHeight w:val="1587"/>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5</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存储QoS功能</w:t>
            </w:r>
          </w:p>
        </w:tc>
        <w:tc>
          <w:tcPr>
            <w:tcW w:w="716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tabs>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配置存储QoS能力，支持基于应用程序的服务级别管理，可根据应用重要性调整优先级</w:t>
            </w:r>
            <w:proofErr w:type="gramStart"/>
            <w:r w:rsidRPr="00FB2707">
              <w:rPr>
                <w:rFonts w:asciiTheme="minorEastAsia" w:eastAsiaTheme="minorEastAsia" w:hAnsiTheme="minorEastAsia" w:hint="eastAsia"/>
                <w:kern w:val="0"/>
                <w:sz w:val="24"/>
              </w:rPr>
              <w:t>别管理</w:t>
            </w:r>
            <w:proofErr w:type="gramEnd"/>
            <w:r w:rsidRPr="00FB2707">
              <w:rPr>
                <w:rFonts w:asciiTheme="minorEastAsia" w:eastAsiaTheme="minorEastAsia" w:hAnsiTheme="minorEastAsia" w:hint="eastAsia"/>
                <w:kern w:val="0"/>
                <w:sz w:val="24"/>
              </w:rPr>
              <w:t>磁盘存储资源（响应时间、带宽、吞吐量等）。</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支持基于存储控制器的连续数据保护功能，不用在主机上安装任何软件。可以实现每一时刻的I/O数据复制，发生故障时可回滚到故障前任</w:t>
            </w:r>
            <w:proofErr w:type="gramStart"/>
            <w:r w:rsidRPr="00FB2707">
              <w:rPr>
                <w:rFonts w:asciiTheme="minorEastAsia" w:eastAsiaTheme="minorEastAsia" w:hAnsiTheme="minorEastAsia" w:hint="eastAsia"/>
                <w:kern w:val="0"/>
                <w:sz w:val="24"/>
              </w:rPr>
              <w:t>意时刻</w:t>
            </w:r>
            <w:proofErr w:type="gramEnd"/>
            <w:r w:rsidRPr="00FB2707">
              <w:rPr>
                <w:rFonts w:asciiTheme="minorEastAsia" w:eastAsiaTheme="minorEastAsia" w:hAnsiTheme="minorEastAsia" w:hint="eastAsia"/>
                <w:kern w:val="0"/>
                <w:sz w:val="24"/>
              </w:rPr>
              <w:t>的数据并启动应用。</w:t>
            </w:r>
          </w:p>
        </w:tc>
      </w:tr>
      <w:tr w:rsidR="00FB2707" w:rsidRPr="00FB2707" w:rsidTr="009F2EFF">
        <w:trPr>
          <w:trHeight w:val="251"/>
        </w:trPr>
        <w:tc>
          <w:tcPr>
            <w:tcW w:w="671"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r w:rsidRPr="00FB2707">
              <w:rPr>
                <w:rFonts w:asciiTheme="minorEastAsia" w:eastAsiaTheme="minorEastAsia" w:hAnsiTheme="minorEastAsia"/>
                <w:kern w:val="0"/>
                <w:sz w:val="24"/>
              </w:rPr>
              <w:t>6</w:t>
            </w:r>
          </w:p>
        </w:tc>
        <w:tc>
          <w:tcPr>
            <w:tcW w:w="1410" w:type="dxa"/>
            <w:tcBorders>
              <w:top w:val="single" w:sz="4" w:space="0" w:color="000000"/>
              <w:left w:val="single" w:sz="4" w:space="0" w:color="000000"/>
              <w:bottom w:val="single" w:sz="4" w:space="0" w:color="000000"/>
              <w:right w:val="single" w:sz="4" w:space="0" w:color="000000"/>
            </w:tcBorders>
            <w:vAlign w:val="center"/>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b/>
                <w:kern w:val="0"/>
                <w:sz w:val="24"/>
              </w:rPr>
              <w:t>★保修和服务</w:t>
            </w:r>
          </w:p>
        </w:tc>
        <w:tc>
          <w:tcPr>
            <w:tcW w:w="7161" w:type="dxa"/>
            <w:tcBorders>
              <w:top w:val="single" w:sz="4" w:space="0" w:color="000000"/>
              <w:left w:val="single" w:sz="4" w:space="0" w:color="000000"/>
              <w:bottom w:val="single" w:sz="4" w:space="0" w:color="000000"/>
              <w:right w:val="single" w:sz="4" w:space="0" w:color="000000"/>
            </w:tcBorders>
          </w:tcPr>
          <w:p w:rsidR="00FB2707" w:rsidRPr="00FB2707" w:rsidRDefault="00FB2707" w:rsidP="00FB2707">
            <w:pPr>
              <w:tabs>
                <w:tab w:val="left" w:pos="420"/>
                <w:tab w:val="left" w:pos="4188"/>
              </w:tabs>
              <w:ind w:right="76"/>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提供原厂工程师安装调试服务。提供所投硬件及软件产品提供</w:t>
            </w:r>
            <w:r w:rsidRPr="00FB2707">
              <w:rPr>
                <w:rFonts w:asciiTheme="minorEastAsia" w:eastAsiaTheme="minorEastAsia" w:hAnsiTheme="minorEastAsia"/>
                <w:kern w:val="0"/>
                <w:sz w:val="24"/>
              </w:rPr>
              <w:t>5</w:t>
            </w:r>
            <w:r w:rsidRPr="00FB2707">
              <w:rPr>
                <w:rFonts w:asciiTheme="minorEastAsia" w:eastAsiaTheme="minorEastAsia" w:hAnsiTheme="minorEastAsia" w:hint="eastAsia"/>
                <w:kern w:val="0"/>
                <w:sz w:val="24"/>
              </w:rPr>
              <w:t>年7×24小时上门保修维护和升级服务，7×24小时在线电话支持服务，4小时响应支持服务</w:t>
            </w:r>
            <w:r w:rsidRPr="00FB2707">
              <w:rPr>
                <w:rFonts w:asciiTheme="minorEastAsia" w:eastAsiaTheme="minorEastAsia" w:hAnsiTheme="minorEastAsia"/>
                <w:kern w:val="0"/>
                <w:sz w:val="24"/>
              </w:rPr>
              <w:t>。</w:t>
            </w: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（四）序号</w:t>
      </w:r>
      <w:r w:rsidRPr="00FB2707">
        <w:rPr>
          <w:rFonts w:asciiTheme="minorEastAsia" w:eastAsiaTheme="minorEastAsia" w:hAnsiTheme="minorEastAsia" w:hint="eastAsia"/>
          <w:b/>
          <w:kern w:val="0"/>
          <w:sz w:val="24"/>
        </w:rPr>
        <w:t>4</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服务器配件-</w:t>
      </w:r>
      <w:r w:rsidRPr="00FB2707">
        <w:rPr>
          <w:rFonts w:asciiTheme="minorEastAsia" w:eastAsiaTheme="minorEastAsia" w:hAnsiTheme="minorEastAsia"/>
          <w:b/>
          <w:kern w:val="0"/>
          <w:sz w:val="24"/>
        </w:rPr>
        <w:t>HBA</w:t>
      </w:r>
      <w:r w:rsidRPr="00FB2707">
        <w:rPr>
          <w:rFonts w:asciiTheme="minorEastAsia" w:eastAsiaTheme="minorEastAsia" w:hAnsiTheme="minorEastAsia" w:hint="eastAsia"/>
          <w:b/>
          <w:kern w:val="0"/>
          <w:sz w:val="24"/>
        </w:rPr>
        <w:t>卡</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数量</w:t>
      </w:r>
      <w:r w:rsidRPr="00FB2707">
        <w:rPr>
          <w:rFonts w:asciiTheme="minorEastAsia" w:eastAsiaTheme="minorEastAsia" w:hAnsiTheme="minorEastAsia"/>
          <w:b/>
          <w:kern w:val="0"/>
          <w:sz w:val="24"/>
        </w:rPr>
        <w:t>6</w:t>
      </w:r>
      <w:r w:rsidRPr="00FB2707">
        <w:rPr>
          <w:rFonts w:asciiTheme="minorEastAsia" w:eastAsiaTheme="minorEastAsia" w:hAnsiTheme="minorEastAsia" w:hint="eastAsia"/>
          <w:b/>
          <w:kern w:val="0"/>
          <w:sz w:val="24"/>
        </w:rPr>
        <w:t>张</w:t>
      </w:r>
      <w:r w:rsidRPr="00FB2707">
        <w:rPr>
          <w:rFonts w:asciiTheme="minorEastAsia" w:eastAsiaTheme="minorEastAsia" w:hAnsiTheme="minorEastAsia"/>
          <w:b/>
          <w:kern w:val="0"/>
          <w:sz w:val="24"/>
        </w:rPr>
        <w:t>】</w:t>
      </w:r>
    </w:p>
    <w:tbl>
      <w:tblPr>
        <w:tblStyle w:val="24"/>
        <w:tblW w:w="9322" w:type="dxa"/>
        <w:tblLook w:val="04A0" w:firstRow="1" w:lastRow="0" w:firstColumn="1" w:lastColumn="0" w:noHBand="0" w:noVBand="1"/>
      </w:tblPr>
      <w:tblGrid>
        <w:gridCol w:w="709"/>
        <w:gridCol w:w="2263"/>
        <w:gridCol w:w="4253"/>
        <w:gridCol w:w="2097"/>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编号</w:t>
            </w:r>
          </w:p>
        </w:tc>
        <w:tc>
          <w:tcPr>
            <w:tcW w:w="226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425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参数要求</w:t>
            </w:r>
          </w:p>
        </w:tc>
        <w:tc>
          <w:tcPr>
            <w:tcW w:w="2097"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备注</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服务器配件-H</w:t>
            </w:r>
            <w:r w:rsidRPr="00FB2707">
              <w:rPr>
                <w:rFonts w:asciiTheme="minorEastAsia" w:eastAsiaTheme="minorEastAsia" w:hAnsiTheme="minorEastAsia"/>
                <w:kern w:val="0"/>
                <w:sz w:val="24"/>
              </w:rPr>
              <w:t>BA</w:t>
            </w:r>
            <w:r w:rsidRPr="00FB2707">
              <w:rPr>
                <w:rFonts w:asciiTheme="minorEastAsia" w:eastAsiaTheme="minorEastAsia" w:hAnsiTheme="minorEastAsia" w:hint="eastAsia"/>
                <w:kern w:val="0"/>
                <w:sz w:val="24"/>
              </w:rPr>
              <w:t>卡</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6</w:t>
            </w:r>
            <w:r w:rsidRPr="00FB2707">
              <w:rPr>
                <w:rFonts w:asciiTheme="minorEastAsia" w:eastAsiaTheme="minorEastAsia" w:hAnsiTheme="minorEastAsia" w:hint="eastAsia"/>
                <w:kern w:val="0"/>
                <w:sz w:val="24"/>
              </w:rPr>
              <w:t>张单端口16Gb光纤HBA卡</w:t>
            </w:r>
          </w:p>
        </w:tc>
        <w:tc>
          <w:tcPr>
            <w:tcW w:w="2097" w:type="dxa"/>
          </w:tcPr>
          <w:p w:rsidR="00FB2707" w:rsidRPr="00FB2707" w:rsidRDefault="004A7CDC" w:rsidP="00FB2707">
            <w:pPr>
              <w:widowControl/>
              <w:jc w:val="left"/>
              <w:rPr>
                <w:rFonts w:asciiTheme="minorEastAsia" w:eastAsiaTheme="minorEastAsia" w:hAnsiTheme="minorEastAsia"/>
                <w:kern w:val="0"/>
                <w:sz w:val="24"/>
              </w:rPr>
            </w:pPr>
            <w:r>
              <w:rPr>
                <w:rFonts w:asciiTheme="minorEastAsia" w:eastAsiaTheme="minorEastAsia" w:hAnsiTheme="minorEastAsia" w:hint="eastAsia"/>
                <w:kern w:val="0"/>
                <w:sz w:val="24"/>
              </w:rPr>
              <w:t>全保</w:t>
            </w:r>
            <w:r w:rsidR="00FB2707" w:rsidRPr="00FB2707">
              <w:rPr>
                <w:rFonts w:asciiTheme="minorEastAsia" w:eastAsiaTheme="minorEastAsia" w:hAnsiTheme="minorEastAsia"/>
                <w:kern w:val="0"/>
                <w:sz w:val="24"/>
              </w:rPr>
              <w:t>5</w:t>
            </w:r>
            <w:r w:rsidR="00FB2707" w:rsidRPr="00FB2707">
              <w:rPr>
                <w:rFonts w:asciiTheme="minorEastAsia" w:eastAsiaTheme="minorEastAsia" w:hAnsiTheme="minorEastAsia" w:hint="eastAsia"/>
                <w:kern w:val="0"/>
                <w:sz w:val="24"/>
              </w:rPr>
              <w:t>年</w:t>
            </w: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（五）序号</w:t>
      </w:r>
      <w:r w:rsidRPr="00FB2707">
        <w:rPr>
          <w:rFonts w:asciiTheme="minorEastAsia" w:eastAsiaTheme="minorEastAsia" w:hAnsiTheme="minorEastAsia" w:hint="eastAsia"/>
          <w:b/>
          <w:kern w:val="0"/>
          <w:sz w:val="24"/>
        </w:rPr>
        <w:t>5</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接入交换机</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数量</w:t>
      </w:r>
      <w:r w:rsidRPr="00FB2707">
        <w:rPr>
          <w:rFonts w:asciiTheme="minorEastAsia" w:eastAsiaTheme="minorEastAsia" w:hAnsiTheme="minorEastAsia"/>
          <w:b/>
          <w:kern w:val="0"/>
          <w:sz w:val="24"/>
        </w:rPr>
        <w:t>1</w:t>
      </w:r>
      <w:r w:rsidRPr="00FB2707">
        <w:rPr>
          <w:rFonts w:asciiTheme="minorEastAsia" w:eastAsiaTheme="minorEastAsia" w:hAnsiTheme="minorEastAsia" w:hint="eastAsia"/>
          <w:b/>
          <w:kern w:val="0"/>
          <w:sz w:val="24"/>
        </w:rPr>
        <w:t>台</w:t>
      </w:r>
      <w:r w:rsidRPr="00FB2707">
        <w:rPr>
          <w:rFonts w:asciiTheme="minorEastAsia" w:eastAsiaTheme="minorEastAsia" w:hAnsiTheme="minorEastAsia"/>
          <w:b/>
          <w:kern w:val="0"/>
          <w:sz w:val="24"/>
        </w:rPr>
        <w:t>】</w:t>
      </w:r>
    </w:p>
    <w:tbl>
      <w:tblPr>
        <w:tblStyle w:val="24"/>
        <w:tblW w:w="9322" w:type="dxa"/>
        <w:tblLook w:val="04A0" w:firstRow="1" w:lastRow="0" w:firstColumn="1" w:lastColumn="0" w:noHBand="0" w:noVBand="1"/>
      </w:tblPr>
      <w:tblGrid>
        <w:gridCol w:w="709"/>
        <w:gridCol w:w="2263"/>
        <w:gridCol w:w="4253"/>
        <w:gridCol w:w="2097"/>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编号</w:t>
            </w:r>
          </w:p>
        </w:tc>
        <w:tc>
          <w:tcPr>
            <w:tcW w:w="226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425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参数要求</w:t>
            </w:r>
          </w:p>
        </w:tc>
        <w:tc>
          <w:tcPr>
            <w:tcW w:w="2097"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备注</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lastRenderedPageBreak/>
              <w:t>1</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固定端口</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48</w:t>
            </w:r>
            <w:r w:rsidRPr="00FB2707">
              <w:rPr>
                <w:rFonts w:asciiTheme="minorEastAsia" w:eastAsiaTheme="minorEastAsia" w:hAnsiTheme="minorEastAsia" w:hint="eastAsia"/>
                <w:kern w:val="0"/>
                <w:sz w:val="24"/>
              </w:rPr>
              <w:t>个10/100/1000B</w:t>
            </w:r>
            <w:r w:rsidRPr="00FB2707">
              <w:rPr>
                <w:rFonts w:asciiTheme="minorEastAsia" w:eastAsiaTheme="minorEastAsia" w:hAnsiTheme="minorEastAsia"/>
                <w:kern w:val="0"/>
                <w:sz w:val="24"/>
              </w:rPr>
              <w:t>aseT，</w:t>
            </w:r>
            <w:r w:rsidRPr="00FB2707">
              <w:rPr>
                <w:rFonts w:asciiTheme="minorEastAsia" w:eastAsiaTheme="minorEastAsia" w:hAnsiTheme="minorEastAsia" w:hint="eastAsia"/>
                <w:kern w:val="0"/>
                <w:sz w:val="24"/>
              </w:rPr>
              <w:t>4个</w:t>
            </w:r>
            <w:r w:rsidRPr="00FB2707">
              <w:rPr>
                <w:rFonts w:asciiTheme="minorEastAsia" w:eastAsiaTheme="minorEastAsia" w:hAnsiTheme="minorEastAsia"/>
                <w:kern w:val="0"/>
                <w:sz w:val="24"/>
              </w:rPr>
              <w:t>千兆</w:t>
            </w:r>
            <w:r w:rsidRPr="00FB2707">
              <w:rPr>
                <w:rFonts w:asciiTheme="minorEastAsia" w:eastAsiaTheme="minorEastAsia" w:hAnsiTheme="minorEastAsia" w:hint="eastAsia"/>
                <w:kern w:val="0"/>
                <w:sz w:val="24"/>
              </w:rPr>
              <w:t>SFP</w:t>
            </w:r>
          </w:p>
        </w:tc>
        <w:tc>
          <w:tcPr>
            <w:tcW w:w="2097" w:type="dxa"/>
            <w:vMerge w:val="restart"/>
          </w:tcPr>
          <w:p w:rsidR="00FB2707" w:rsidRPr="00FB2707" w:rsidRDefault="004A7CDC" w:rsidP="00FB2707">
            <w:pPr>
              <w:widowControl/>
              <w:jc w:val="left"/>
              <w:rPr>
                <w:rFonts w:asciiTheme="minorEastAsia" w:eastAsiaTheme="minorEastAsia" w:hAnsiTheme="minorEastAsia"/>
                <w:kern w:val="0"/>
                <w:sz w:val="24"/>
              </w:rPr>
            </w:pPr>
            <w:r>
              <w:rPr>
                <w:rFonts w:asciiTheme="minorEastAsia" w:eastAsiaTheme="minorEastAsia" w:hAnsiTheme="minorEastAsia" w:hint="eastAsia"/>
                <w:kern w:val="0"/>
                <w:sz w:val="24"/>
              </w:rPr>
              <w:t>全保</w:t>
            </w:r>
            <w:r w:rsidR="00FB2707" w:rsidRPr="00FB2707">
              <w:rPr>
                <w:rFonts w:asciiTheme="minorEastAsia" w:eastAsiaTheme="minorEastAsia" w:hAnsiTheme="minorEastAsia"/>
                <w:kern w:val="0"/>
                <w:sz w:val="24"/>
              </w:rPr>
              <w:t>5</w:t>
            </w:r>
            <w:r w:rsidR="00FB2707" w:rsidRPr="00FB2707">
              <w:rPr>
                <w:rFonts w:asciiTheme="minorEastAsia" w:eastAsiaTheme="minorEastAsia" w:hAnsiTheme="minorEastAsia" w:hint="eastAsia"/>
                <w:kern w:val="0"/>
                <w:sz w:val="24"/>
              </w:rPr>
              <w:t>年</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包</w:t>
            </w:r>
            <w:r w:rsidRPr="00FB2707">
              <w:rPr>
                <w:rFonts w:asciiTheme="minorEastAsia" w:eastAsiaTheme="minorEastAsia" w:hAnsiTheme="minorEastAsia"/>
                <w:kern w:val="0"/>
                <w:sz w:val="24"/>
              </w:rPr>
              <w:t>转发率</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不</w:t>
            </w:r>
            <w:r w:rsidRPr="00FB2707">
              <w:rPr>
                <w:rFonts w:asciiTheme="minorEastAsia" w:eastAsiaTheme="minorEastAsia" w:hAnsiTheme="minorEastAsia"/>
                <w:kern w:val="0"/>
                <w:sz w:val="24"/>
              </w:rPr>
              <w:t>少于132Mpps</w:t>
            </w:r>
          </w:p>
        </w:tc>
        <w:tc>
          <w:tcPr>
            <w:tcW w:w="2097" w:type="dxa"/>
            <w:vMerge/>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3</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VLAN特性</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支持4K</w:t>
            </w:r>
            <w:proofErr w:type="gramStart"/>
            <w:r w:rsidRPr="00FB2707">
              <w:rPr>
                <w:rFonts w:asciiTheme="minorEastAsia" w:eastAsiaTheme="minorEastAsia" w:hAnsiTheme="minorEastAsia" w:hint="eastAsia"/>
                <w:kern w:val="0"/>
                <w:sz w:val="24"/>
              </w:rPr>
              <w:t>个</w:t>
            </w:r>
            <w:proofErr w:type="gramEnd"/>
            <w:r w:rsidRPr="00FB2707">
              <w:rPr>
                <w:rFonts w:asciiTheme="minorEastAsia" w:eastAsiaTheme="minorEastAsia" w:hAnsiTheme="minorEastAsia" w:hint="eastAsia"/>
                <w:kern w:val="0"/>
                <w:sz w:val="24"/>
              </w:rPr>
              <w:t>VLAN</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支持Guest VLAN、Voice VLANs</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支持GVRP协议</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 支持MUX VLAN功能</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 支持基于MAC/协议/IP子网/策略/端口的VLAN</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支持1:1和N:1 VLAN Mapping功能</w:t>
            </w:r>
          </w:p>
        </w:tc>
        <w:tc>
          <w:tcPr>
            <w:tcW w:w="2097" w:type="dxa"/>
            <w:vMerge/>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4</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I</w:t>
            </w:r>
            <w:r w:rsidRPr="00FB2707">
              <w:rPr>
                <w:rFonts w:asciiTheme="minorEastAsia" w:eastAsiaTheme="minorEastAsia" w:hAnsiTheme="minorEastAsia"/>
                <w:kern w:val="0"/>
                <w:sz w:val="24"/>
              </w:rPr>
              <w:t>P</w:t>
            </w:r>
            <w:r w:rsidRPr="00FB2707">
              <w:rPr>
                <w:rFonts w:asciiTheme="minorEastAsia" w:eastAsiaTheme="minorEastAsia" w:hAnsiTheme="minorEastAsia" w:hint="eastAsia"/>
                <w:kern w:val="0"/>
                <w:sz w:val="24"/>
              </w:rPr>
              <w:t>路由</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静态路由、RIPv1/2、RIPng、OSPF、OSPFv3、ECMP、ISIS、ISISv6、BGP、BGP4+</w:t>
            </w:r>
          </w:p>
        </w:tc>
        <w:tc>
          <w:tcPr>
            <w:tcW w:w="2097" w:type="dxa"/>
            <w:vMerge/>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5</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MAC地址</w:t>
            </w:r>
            <w:r w:rsidRPr="00FB2707">
              <w:rPr>
                <w:rFonts w:asciiTheme="minorEastAsia" w:eastAsiaTheme="minorEastAsia" w:hAnsiTheme="minorEastAsia"/>
                <w:kern w:val="0"/>
                <w:sz w:val="24"/>
              </w:rPr>
              <w:t>表</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遵循IEEE 802.1d标准 </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 支持MAC地址自动学习和老化</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 支持静态、动态、黑洞MAC表项</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 xml:space="preserve"> 支持源MAC地址过滤</w:t>
            </w:r>
          </w:p>
        </w:tc>
        <w:tc>
          <w:tcPr>
            <w:tcW w:w="2097" w:type="dxa"/>
            <w:vMerge/>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6</w:t>
            </w:r>
          </w:p>
        </w:tc>
        <w:tc>
          <w:tcPr>
            <w:tcW w:w="226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管理</w:t>
            </w:r>
            <w:r w:rsidRPr="00FB2707">
              <w:rPr>
                <w:rFonts w:asciiTheme="minorEastAsia" w:eastAsiaTheme="minorEastAsia" w:hAnsiTheme="minorEastAsia"/>
                <w:kern w:val="0"/>
                <w:sz w:val="24"/>
              </w:rPr>
              <w:t>和维护</w:t>
            </w:r>
          </w:p>
        </w:tc>
        <w:tc>
          <w:tcPr>
            <w:tcW w:w="425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智能</w:t>
            </w:r>
            <w:r w:rsidRPr="00FB2707">
              <w:rPr>
                <w:rFonts w:asciiTheme="minorEastAsia" w:eastAsiaTheme="minorEastAsia" w:hAnsiTheme="minorEastAsia"/>
                <w:kern w:val="0"/>
                <w:sz w:val="24"/>
              </w:rPr>
              <w:t>iStack堆叠（</w:t>
            </w:r>
            <w:r w:rsidRPr="00FB2707">
              <w:rPr>
                <w:rFonts w:asciiTheme="minorEastAsia" w:eastAsiaTheme="minorEastAsia" w:hAnsiTheme="minorEastAsia" w:hint="eastAsia"/>
                <w:kern w:val="0"/>
                <w:sz w:val="24"/>
              </w:rPr>
              <w:t>业务</w:t>
            </w:r>
            <w:r w:rsidRPr="00FB2707">
              <w:rPr>
                <w:rFonts w:asciiTheme="minorEastAsia" w:eastAsiaTheme="minorEastAsia" w:hAnsiTheme="minorEastAsia"/>
                <w:kern w:val="0"/>
                <w:sz w:val="24"/>
              </w:rPr>
              <w:t>口实现）</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w:t>
            </w:r>
            <w:r w:rsidRPr="00FB2707">
              <w:rPr>
                <w:rFonts w:asciiTheme="minorEastAsia" w:eastAsiaTheme="minorEastAsia" w:hAnsiTheme="minorEastAsia"/>
                <w:kern w:val="0"/>
                <w:sz w:val="24"/>
              </w:rPr>
              <w:t>虚拟电缆检测（</w:t>
            </w:r>
            <w:r w:rsidRPr="00FB2707">
              <w:rPr>
                <w:rFonts w:asciiTheme="minorEastAsia" w:eastAsiaTheme="minorEastAsia" w:hAnsiTheme="minorEastAsia" w:hint="eastAsia"/>
                <w:kern w:val="0"/>
                <w:sz w:val="24"/>
              </w:rPr>
              <w:t>Virtual</w:t>
            </w:r>
            <w:r w:rsidRPr="00FB2707">
              <w:rPr>
                <w:rFonts w:asciiTheme="minorEastAsia" w:eastAsiaTheme="minorEastAsia" w:hAnsiTheme="minorEastAsia"/>
                <w:kern w:val="0"/>
                <w:sz w:val="24"/>
              </w:rPr>
              <w:t xml:space="preserve"> Cable Test）</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支持SNMP</w:t>
            </w:r>
            <w:r w:rsidRPr="00FB2707">
              <w:rPr>
                <w:rFonts w:asciiTheme="minorEastAsia" w:eastAsiaTheme="minorEastAsia" w:hAnsiTheme="minorEastAsia"/>
                <w:kern w:val="0"/>
                <w:sz w:val="24"/>
              </w:rPr>
              <w:t>v1/v2c/v3</w:t>
            </w:r>
          </w:p>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支持RMON</w:t>
            </w:r>
          </w:p>
        </w:tc>
        <w:tc>
          <w:tcPr>
            <w:tcW w:w="2097" w:type="dxa"/>
            <w:vMerge/>
          </w:tcPr>
          <w:p w:rsidR="00FB2707" w:rsidRPr="00FB2707" w:rsidRDefault="00FB2707" w:rsidP="00FB2707">
            <w:pPr>
              <w:widowControl/>
              <w:jc w:val="left"/>
              <w:rPr>
                <w:rFonts w:asciiTheme="minorEastAsia" w:eastAsiaTheme="minorEastAsia" w:hAnsiTheme="minorEastAsia"/>
                <w:kern w:val="0"/>
                <w:sz w:val="24"/>
              </w:rPr>
            </w:pP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（六）序号</w:t>
      </w:r>
      <w:r w:rsidRPr="00FB2707">
        <w:rPr>
          <w:rFonts w:asciiTheme="minorEastAsia" w:eastAsiaTheme="minorEastAsia" w:hAnsiTheme="minorEastAsia" w:hint="eastAsia"/>
          <w:b/>
          <w:kern w:val="0"/>
          <w:sz w:val="24"/>
        </w:rPr>
        <w:t>6</w:t>
      </w:r>
      <w:r w:rsidRPr="00FB2707">
        <w:rPr>
          <w:rFonts w:asciiTheme="minorEastAsia" w:eastAsiaTheme="minorEastAsia" w:hAnsiTheme="minorEastAsia"/>
          <w:b/>
          <w:kern w:val="0"/>
          <w:sz w:val="24"/>
        </w:rPr>
        <w:t>-</w:t>
      </w:r>
      <w:r w:rsidRPr="00FB2707">
        <w:rPr>
          <w:rFonts w:asciiTheme="minorEastAsia" w:eastAsiaTheme="minorEastAsia" w:hAnsiTheme="minorEastAsia" w:hint="eastAsia"/>
          <w:b/>
          <w:kern w:val="0"/>
          <w:sz w:val="24"/>
        </w:rPr>
        <w:t>虚拟化平台</w:t>
      </w:r>
      <w:r w:rsidRPr="00FB2707">
        <w:rPr>
          <w:rFonts w:asciiTheme="minorEastAsia" w:eastAsiaTheme="minorEastAsia" w:hAnsiTheme="minorEastAsia"/>
          <w:b/>
          <w:kern w:val="0"/>
          <w:sz w:val="24"/>
        </w:rPr>
        <w:t>软件</w:t>
      </w:r>
      <w:r w:rsidRPr="00FB2707">
        <w:rPr>
          <w:rFonts w:asciiTheme="minorEastAsia" w:eastAsiaTheme="minorEastAsia" w:hAnsiTheme="minorEastAsia" w:hint="eastAsia"/>
          <w:b/>
          <w:kern w:val="0"/>
          <w:sz w:val="24"/>
        </w:rPr>
        <w:t>【数量</w:t>
      </w:r>
      <w:r w:rsidRPr="00FB2707">
        <w:rPr>
          <w:rFonts w:asciiTheme="minorEastAsia" w:eastAsiaTheme="minorEastAsia" w:hAnsiTheme="minorEastAsia"/>
          <w:b/>
          <w:kern w:val="0"/>
          <w:sz w:val="24"/>
        </w:rPr>
        <w:t>1</w:t>
      </w:r>
      <w:r w:rsidRPr="00FB2707">
        <w:rPr>
          <w:rFonts w:asciiTheme="minorEastAsia" w:eastAsiaTheme="minorEastAsia" w:hAnsiTheme="minorEastAsia" w:hint="eastAsia"/>
          <w:b/>
          <w:kern w:val="0"/>
          <w:sz w:val="24"/>
        </w:rPr>
        <w:t>批</w:t>
      </w:r>
      <w:r w:rsidRPr="00FB2707">
        <w:rPr>
          <w:rFonts w:asciiTheme="minorEastAsia" w:eastAsiaTheme="minorEastAsia" w:hAnsiTheme="minorEastAsia"/>
          <w:b/>
          <w:kern w:val="0"/>
          <w:sz w:val="24"/>
        </w:rPr>
        <w:t>】</w:t>
      </w:r>
    </w:p>
    <w:tbl>
      <w:tblPr>
        <w:tblStyle w:val="24"/>
        <w:tblW w:w="9322" w:type="dxa"/>
        <w:tblLook w:val="04A0" w:firstRow="1" w:lastRow="0" w:firstColumn="1" w:lastColumn="0" w:noHBand="0" w:noVBand="1"/>
      </w:tblPr>
      <w:tblGrid>
        <w:gridCol w:w="709"/>
        <w:gridCol w:w="1838"/>
        <w:gridCol w:w="5103"/>
        <w:gridCol w:w="1672"/>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编号</w:t>
            </w:r>
          </w:p>
        </w:tc>
        <w:tc>
          <w:tcPr>
            <w:tcW w:w="1838"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5103"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参数要求</w:t>
            </w:r>
          </w:p>
        </w:tc>
        <w:tc>
          <w:tcPr>
            <w:tcW w:w="1672"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备注</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1838"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虚拟化</w:t>
            </w:r>
            <w:r w:rsidRPr="00FB2707">
              <w:rPr>
                <w:rFonts w:asciiTheme="minorEastAsia" w:eastAsiaTheme="minorEastAsia" w:hAnsiTheme="minorEastAsia"/>
                <w:kern w:val="0"/>
                <w:sz w:val="24"/>
              </w:rPr>
              <w:t>平台软件</w:t>
            </w:r>
          </w:p>
        </w:tc>
        <w:tc>
          <w:tcPr>
            <w:tcW w:w="5103"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kern w:val="0"/>
                <w:sz w:val="24"/>
              </w:rPr>
              <w:t>VMware vSphere ESXi 7.0</w:t>
            </w:r>
            <w:r w:rsidRPr="00FB2707">
              <w:rPr>
                <w:rFonts w:asciiTheme="minorEastAsia" w:eastAsiaTheme="minorEastAsia" w:hAnsiTheme="minorEastAsia" w:hint="eastAsia"/>
                <w:kern w:val="0"/>
                <w:sz w:val="24"/>
              </w:rPr>
              <w:t>，4</w:t>
            </w:r>
            <w:r w:rsidRPr="00FB2707">
              <w:rPr>
                <w:rFonts w:asciiTheme="minorEastAsia" w:eastAsiaTheme="minorEastAsia" w:hAnsiTheme="minorEastAsia"/>
                <w:kern w:val="0"/>
                <w:sz w:val="24"/>
              </w:rPr>
              <w:t>CPU，5</w:t>
            </w:r>
            <w:r w:rsidRPr="00FB2707">
              <w:rPr>
                <w:rFonts w:asciiTheme="minorEastAsia" w:eastAsiaTheme="minorEastAsia" w:hAnsiTheme="minorEastAsia" w:hint="eastAsia"/>
                <w:kern w:val="0"/>
                <w:sz w:val="24"/>
              </w:rPr>
              <w:t>年服务</w:t>
            </w:r>
          </w:p>
        </w:tc>
        <w:tc>
          <w:tcPr>
            <w:tcW w:w="1672" w:type="dxa"/>
          </w:tcPr>
          <w:p w:rsidR="00FB2707" w:rsidRPr="00FB2707" w:rsidRDefault="004A7CDC" w:rsidP="00FB2707">
            <w:pPr>
              <w:widowControl/>
              <w:jc w:val="left"/>
              <w:rPr>
                <w:rFonts w:asciiTheme="minorEastAsia" w:eastAsiaTheme="minorEastAsia" w:hAnsiTheme="minorEastAsia"/>
                <w:kern w:val="0"/>
                <w:sz w:val="24"/>
              </w:rPr>
            </w:pPr>
            <w:r>
              <w:rPr>
                <w:rFonts w:asciiTheme="minorEastAsia" w:eastAsiaTheme="minorEastAsia" w:hAnsiTheme="minorEastAsia" w:hint="eastAsia"/>
                <w:kern w:val="0"/>
                <w:sz w:val="24"/>
              </w:rPr>
              <w:t>全保</w:t>
            </w:r>
            <w:r w:rsidR="00FB2707" w:rsidRPr="00FB2707">
              <w:rPr>
                <w:rFonts w:asciiTheme="minorEastAsia" w:eastAsiaTheme="minorEastAsia" w:hAnsiTheme="minorEastAsia"/>
                <w:kern w:val="0"/>
                <w:sz w:val="24"/>
              </w:rPr>
              <w:t>5</w:t>
            </w:r>
            <w:r w:rsidR="00FB2707" w:rsidRPr="00FB2707">
              <w:rPr>
                <w:rFonts w:asciiTheme="minorEastAsia" w:eastAsiaTheme="minorEastAsia" w:hAnsiTheme="minorEastAsia" w:hint="eastAsia"/>
                <w:kern w:val="0"/>
                <w:sz w:val="24"/>
              </w:rPr>
              <w:t>年</w:t>
            </w:r>
          </w:p>
        </w:tc>
      </w:tr>
    </w:tbl>
    <w:p w:rsidR="00FB2707" w:rsidRPr="00FB2707" w:rsidRDefault="00FB2707" w:rsidP="00FB2707">
      <w:pPr>
        <w:widowControl/>
        <w:spacing w:after="200" w:line="276" w:lineRule="auto"/>
        <w:jc w:val="left"/>
        <w:rPr>
          <w:rFonts w:asciiTheme="minorEastAsia" w:eastAsiaTheme="minorEastAsia" w:hAnsiTheme="minorEastAsia"/>
          <w:b/>
          <w:kern w:val="0"/>
          <w:sz w:val="24"/>
        </w:rPr>
      </w:pPr>
    </w:p>
    <w:p w:rsidR="00FB2707" w:rsidRPr="00FB2707" w:rsidRDefault="00FB2707" w:rsidP="00FB2707">
      <w:pPr>
        <w:widowControl/>
        <w:spacing w:after="200" w:line="276" w:lineRule="auto"/>
        <w:jc w:val="left"/>
        <w:rPr>
          <w:rFonts w:asciiTheme="minorEastAsia" w:eastAsiaTheme="minorEastAsia" w:hAnsiTheme="minorEastAsia"/>
          <w:b/>
          <w:kern w:val="0"/>
          <w:sz w:val="24"/>
        </w:rPr>
      </w:pPr>
      <w:r>
        <w:rPr>
          <w:rFonts w:asciiTheme="minorEastAsia" w:eastAsiaTheme="minorEastAsia" w:hAnsiTheme="minorEastAsia" w:hint="eastAsia"/>
          <w:b/>
          <w:kern w:val="0"/>
          <w:sz w:val="24"/>
        </w:rPr>
        <w:t>（七）序号</w:t>
      </w:r>
      <w:r w:rsidRPr="00FB2707">
        <w:rPr>
          <w:rFonts w:asciiTheme="minorEastAsia" w:eastAsiaTheme="minorEastAsia" w:hAnsiTheme="minorEastAsia" w:hint="eastAsia"/>
          <w:b/>
          <w:kern w:val="0"/>
          <w:sz w:val="24"/>
        </w:rPr>
        <w:t>7</w:t>
      </w:r>
      <w:r w:rsidRPr="00FB2707">
        <w:rPr>
          <w:rFonts w:asciiTheme="minorEastAsia" w:eastAsiaTheme="minorEastAsia" w:hAnsiTheme="minorEastAsia"/>
          <w:b/>
          <w:kern w:val="0"/>
          <w:sz w:val="24"/>
        </w:rPr>
        <w:t>-系统集成服务</w:t>
      </w:r>
      <w:r w:rsidRPr="00FB2707">
        <w:rPr>
          <w:rFonts w:asciiTheme="minorEastAsia" w:eastAsiaTheme="minorEastAsia" w:hAnsiTheme="minorEastAsia" w:hint="eastAsia"/>
          <w:b/>
          <w:kern w:val="0"/>
          <w:sz w:val="24"/>
        </w:rPr>
        <w:t>【数量1项</w:t>
      </w:r>
      <w:r w:rsidRPr="00FB2707">
        <w:rPr>
          <w:rFonts w:asciiTheme="minorEastAsia" w:eastAsiaTheme="minorEastAsia" w:hAnsiTheme="minorEastAsia"/>
          <w:b/>
          <w:kern w:val="0"/>
          <w:sz w:val="24"/>
        </w:rPr>
        <w:t>】</w:t>
      </w:r>
    </w:p>
    <w:tbl>
      <w:tblPr>
        <w:tblStyle w:val="24"/>
        <w:tblW w:w="9214" w:type="dxa"/>
        <w:tblInd w:w="108" w:type="dxa"/>
        <w:tblLook w:val="04A0" w:firstRow="1" w:lastRow="0" w:firstColumn="1" w:lastColumn="0" w:noHBand="0" w:noVBand="1"/>
      </w:tblPr>
      <w:tblGrid>
        <w:gridCol w:w="709"/>
        <w:gridCol w:w="1446"/>
        <w:gridCol w:w="5529"/>
        <w:gridCol w:w="1530"/>
      </w:tblGrid>
      <w:tr w:rsidR="00FB2707" w:rsidRPr="00FB2707" w:rsidTr="009F2EFF">
        <w:tc>
          <w:tcPr>
            <w:tcW w:w="709" w:type="dxa"/>
          </w:tcPr>
          <w:p w:rsidR="00FB2707" w:rsidRPr="00FB2707" w:rsidRDefault="00FB2707" w:rsidP="00FB2707">
            <w:pPr>
              <w:widowControl/>
              <w:jc w:val="center"/>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编号</w:t>
            </w:r>
          </w:p>
        </w:tc>
        <w:tc>
          <w:tcPr>
            <w:tcW w:w="1446"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指标项</w:t>
            </w:r>
          </w:p>
        </w:tc>
        <w:tc>
          <w:tcPr>
            <w:tcW w:w="5529"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参数要求</w:t>
            </w:r>
          </w:p>
        </w:tc>
        <w:tc>
          <w:tcPr>
            <w:tcW w:w="1530" w:type="dxa"/>
          </w:tcPr>
          <w:p w:rsidR="00FB2707" w:rsidRPr="00FB2707" w:rsidRDefault="00FB2707" w:rsidP="00FB2707">
            <w:pPr>
              <w:widowControl/>
              <w:jc w:val="left"/>
              <w:rPr>
                <w:rFonts w:asciiTheme="minorEastAsia" w:eastAsiaTheme="minorEastAsia" w:hAnsiTheme="minorEastAsia"/>
                <w:b/>
                <w:kern w:val="0"/>
                <w:sz w:val="24"/>
              </w:rPr>
            </w:pPr>
            <w:r w:rsidRPr="00FB2707">
              <w:rPr>
                <w:rFonts w:asciiTheme="minorEastAsia" w:eastAsiaTheme="minorEastAsia" w:hAnsiTheme="minorEastAsia" w:hint="eastAsia"/>
                <w:b/>
                <w:kern w:val="0"/>
                <w:sz w:val="24"/>
              </w:rPr>
              <w:t>备注</w:t>
            </w:r>
          </w:p>
        </w:tc>
      </w:tr>
      <w:tr w:rsidR="00FB2707" w:rsidRPr="00FB2707" w:rsidTr="009F2EFF">
        <w:trPr>
          <w:trHeight w:val="33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1</w:t>
            </w:r>
          </w:p>
        </w:tc>
        <w:tc>
          <w:tcPr>
            <w:tcW w:w="1446"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保修服务</w:t>
            </w:r>
          </w:p>
        </w:tc>
        <w:tc>
          <w:tcPr>
            <w:tcW w:w="5529"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所有新购</w:t>
            </w:r>
            <w:r w:rsidRPr="00FB2707">
              <w:rPr>
                <w:rFonts w:asciiTheme="minorEastAsia" w:eastAsiaTheme="minorEastAsia" w:hAnsiTheme="minorEastAsia"/>
                <w:kern w:val="0"/>
                <w:sz w:val="24"/>
              </w:rPr>
              <w:t>硬件设备均为5年7</w:t>
            </w:r>
            <w:r w:rsidRPr="00FB2707">
              <w:rPr>
                <w:rFonts w:asciiTheme="minorEastAsia" w:eastAsiaTheme="minorEastAsia" w:hAnsiTheme="minorEastAsia" w:hint="eastAsia"/>
                <w:kern w:val="0"/>
                <w:sz w:val="24"/>
              </w:rPr>
              <w:t>*24的</w:t>
            </w:r>
            <w:r w:rsidRPr="00FB2707">
              <w:rPr>
                <w:rFonts w:asciiTheme="minorEastAsia" w:eastAsiaTheme="minorEastAsia" w:hAnsiTheme="minorEastAsia"/>
                <w:kern w:val="0"/>
                <w:sz w:val="24"/>
              </w:rPr>
              <w:t>原厂保修服务</w:t>
            </w:r>
          </w:p>
        </w:tc>
        <w:tc>
          <w:tcPr>
            <w:tcW w:w="1530" w:type="dxa"/>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197"/>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2</w:t>
            </w:r>
          </w:p>
        </w:tc>
        <w:tc>
          <w:tcPr>
            <w:tcW w:w="1446"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★集成</w:t>
            </w:r>
            <w:r w:rsidRPr="00FB2707">
              <w:rPr>
                <w:rFonts w:asciiTheme="minorEastAsia" w:eastAsiaTheme="minorEastAsia" w:hAnsiTheme="minorEastAsia"/>
                <w:kern w:val="0"/>
                <w:sz w:val="24"/>
              </w:rPr>
              <w:t>服务</w:t>
            </w:r>
          </w:p>
        </w:tc>
        <w:tc>
          <w:tcPr>
            <w:tcW w:w="5529"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对所有</w:t>
            </w:r>
            <w:r w:rsidRPr="00FB2707">
              <w:rPr>
                <w:rFonts w:asciiTheme="minorEastAsia" w:eastAsiaTheme="minorEastAsia" w:hAnsiTheme="minorEastAsia"/>
                <w:kern w:val="0"/>
                <w:sz w:val="24"/>
              </w:rPr>
              <w:t>的硬件设备提供系统集成服务，包含但不限于</w:t>
            </w:r>
            <w:r w:rsidRPr="00FB2707">
              <w:rPr>
                <w:rFonts w:asciiTheme="minorEastAsia" w:eastAsiaTheme="minorEastAsia" w:hAnsiTheme="minorEastAsia" w:hint="eastAsia"/>
                <w:kern w:val="0"/>
                <w:sz w:val="24"/>
              </w:rPr>
              <w:t>：</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外</w:t>
            </w:r>
            <w:proofErr w:type="gramStart"/>
            <w:r w:rsidRPr="00FB2707">
              <w:rPr>
                <w:rFonts w:asciiTheme="minorEastAsia" w:eastAsiaTheme="minorEastAsia" w:hAnsiTheme="minorEastAsia" w:hint="eastAsia"/>
                <w:kern w:val="0"/>
                <w:sz w:val="24"/>
              </w:rPr>
              <w:t>网</w:t>
            </w:r>
            <w:r w:rsidRPr="00FB2707">
              <w:rPr>
                <w:rFonts w:asciiTheme="minorEastAsia" w:eastAsiaTheme="minorEastAsia" w:hAnsiTheme="minorEastAsia"/>
                <w:kern w:val="0"/>
                <w:sz w:val="24"/>
              </w:rPr>
              <w:t>区域</w:t>
            </w:r>
            <w:proofErr w:type="gramEnd"/>
            <w:r w:rsidRPr="00FB2707">
              <w:rPr>
                <w:rFonts w:asciiTheme="minorEastAsia" w:eastAsiaTheme="minorEastAsia" w:hAnsiTheme="minorEastAsia"/>
                <w:kern w:val="0"/>
                <w:sz w:val="24"/>
              </w:rPr>
              <w:t>的网络整改和优化</w:t>
            </w:r>
            <w:r>
              <w:rPr>
                <w:rFonts w:asciiTheme="minorEastAsia" w:eastAsiaTheme="minorEastAsia" w:hAnsiTheme="minorEastAsia" w:hint="eastAsia"/>
                <w:kern w:val="0"/>
                <w:sz w:val="24"/>
              </w:rPr>
              <w:t>；</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对2台虚拟化</w:t>
            </w:r>
            <w:r w:rsidRPr="00FB2707">
              <w:rPr>
                <w:rFonts w:asciiTheme="minorEastAsia" w:eastAsiaTheme="minorEastAsia" w:hAnsiTheme="minorEastAsia"/>
                <w:kern w:val="0"/>
                <w:sz w:val="24"/>
              </w:rPr>
              <w:t>服务器</w:t>
            </w:r>
            <w:r w:rsidRPr="00FB2707">
              <w:rPr>
                <w:rFonts w:asciiTheme="minorEastAsia" w:eastAsiaTheme="minorEastAsia" w:hAnsiTheme="minorEastAsia" w:hint="eastAsia"/>
                <w:kern w:val="0"/>
                <w:sz w:val="24"/>
              </w:rPr>
              <w:t>进行</w:t>
            </w:r>
            <w:r w:rsidRPr="00FB2707">
              <w:rPr>
                <w:rFonts w:asciiTheme="minorEastAsia" w:eastAsiaTheme="minorEastAsia" w:hAnsiTheme="minorEastAsia"/>
                <w:kern w:val="0"/>
                <w:sz w:val="24"/>
              </w:rPr>
              <w:t>虚拟化的群集配置；</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对3台旧服务器升级</w:t>
            </w:r>
            <w:r w:rsidRPr="00FB2707">
              <w:rPr>
                <w:rFonts w:asciiTheme="minorEastAsia" w:eastAsiaTheme="minorEastAsia" w:hAnsiTheme="minorEastAsia"/>
                <w:kern w:val="0"/>
                <w:sz w:val="24"/>
              </w:rPr>
              <w:t>HBA</w:t>
            </w:r>
            <w:r w:rsidRPr="00FB2707">
              <w:rPr>
                <w:rFonts w:asciiTheme="minorEastAsia" w:eastAsiaTheme="minorEastAsia" w:hAnsiTheme="minorEastAsia" w:hint="eastAsia"/>
                <w:kern w:val="0"/>
                <w:sz w:val="24"/>
              </w:rPr>
              <w:t>卡</w:t>
            </w:r>
            <w:r w:rsidRPr="00FB2707">
              <w:rPr>
                <w:rFonts w:asciiTheme="minorEastAsia" w:eastAsiaTheme="minorEastAsia" w:hAnsiTheme="minorEastAsia"/>
                <w:kern w:val="0"/>
                <w:sz w:val="24"/>
              </w:rPr>
              <w:t>，并进行群集配置</w:t>
            </w:r>
            <w:r w:rsidRPr="00FB2707">
              <w:rPr>
                <w:rFonts w:asciiTheme="minorEastAsia" w:eastAsiaTheme="minorEastAsia" w:hAnsiTheme="minorEastAsia" w:hint="eastAsia"/>
                <w:kern w:val="0"/>
                <w:sz w:val="24"/>
              </w:rPr>
              <w:t>；</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将原有</w:t>
            </w:r>
            <w:r w:rsidRPr="00FB2707">
              <w:rPr>
                <w:rFonts w:asciiTheme="minorEastAsia" w:eastAsiaTheme="minorEastAsia" w:hAnsiTheme="minorEastAsia"/>
                <w:kern w:val="0"/>
                <w:sz w:val="24"/>
              </w:rPr>
              <w:t>虚拟化存储的资源通过新的存储网络迁移到新的存储资源上；</w:t>
            </w:r>
            <w:r w:rsidRPr="00FB2707">
              <w:rPr>
                <w:rFonts w:asciiTheme="minorEastAsia" w:eastAsiaTheme="minorEastAsia" w:hAnsiTheme="minorEastAsia" w:hint="eastAsia"/>
                <w:kern w:val="0"/>
                <w:sz w:val="24"/>
              </w:rPr>
              <w:t>实现虚拟</w:t>
            </w:r>
            <w:proofErr w:type="gramStart"/>
            <w:r w:rsidRPr="00FB2707">
              <w:rPr>
                <w:rFonts w:asciiTheme="minorEastAsia" w:eastAsiaTheme="minorEastAsia" w:hAnsiTheme="minorEastAsia" w:hint="eastAsia"/>
                <w:kern w:val="0"/>
                <w:sz w:val="24"/>
              </w:rPr>
              <w:t>化资源</w:t>
            </w:r>
            <w:proofErr w:type="gramEnd"/>
            <w:r w:rsidRPr="00FB2707">
              <w:rPr>
                <w:rFonts w:asciiTheme="minorEastAsia" w:eastAsiaTheme="minorEastAsia" w:hAnsiTheme="minorEastAsia"/>
                <w:kern w:val="0"/>
                <w:sz w:val="24"/>
              </w:rPr>
              <w:t>的</w:t>
            </w:r>
            <w:r w:rsidRPr="00FB2707">
              <w:rPr>
                <w:rFonts w:asciiTheme="minorEastAsia" w:eastAsiaTheme="minorEastAsia" w:hAnsiTheme="minorEastAsia" w:hint="eastAsia"/>
                <w:kern w:val="0"/>
                <w:sz w:val="24"/>
              </w:rPr>
              <w:t>整合和</w:t>
            </w:r>
            <w:r w:rsidRPr="00FB2707">
              <w:rPr>
                <w:rFonts w:asciiTheme="minorEastAsia" w:eastAsiaTheme="minorEastAsia" w:hAnsiTheme="minorEastAsia"/>
                <w:kern w:val="0"/>
                <w:sz w:val="24"/>
              </w:rPr>
              <w:t>优化</w:t>
            </w:r>
            <w:r w:rsidRPr="00FB2707">
              <w:rPr>
                <w:rFonts w:asciiTheme="minorEastAsia" w:eastAsiaTheme="minorEastAsia" w:hAnsiTheme="minorEastAsia" w:hint="eastAsia"/>
                <w:kern w:val="0"/>
                <w:sz w:val="24"/>
              </w:rPr>
              <w:t>；</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w:t>
            </w:r>
            <w:r w:rsidRPr="00FB2707">
              <w:rPr>
                <w:rFonts w:asciiTheme="minorEastAsia" w:eastAsiaTheme="minorEastAsia" w:hAnsiTheme="minorEastAsia"/>
                <w:kern w:val="0"/>
                <w:sz w:val="24"/>
              </w:rPr>
              <w:t>虚拟化存储的在线扩容服务，</w:t>
            </w:r>
            <w:r w:rsidRPr="00FB2707">
              <w:rPr>
                <w:rFonts w:asciiTheme="minorEastAsia" w:eastAsiaTheme="minorEastAsia" w:hAnsiTheme="minorEastAsia" w:hint="eastAsia"/>
                <w:kern w:val="0"/>
                <w:sz w:val="24"/>
              </w:rPr>
              <w:t>满足</w:t>
            </w:r>
            <w:r w:rsidRPr="00FB2707">
              <w:rPr>
                <w:rFonts w:asciiTheme="minorEastAsia" w:eastAsiaTheme="minorEastAsia" w:hAnsiTheme="minorEastAsia"/>
                <w:kern w:val="0"/>
                <w:sz w:val="24"/>
              </w:rPr>
              <w:t>虚拟化集群配置的要求，在线无缝的扩容存储器的空间；</w:t>
            </w:r>
          </w:p>
          <w:p w:rsidR="00FB2707" w:rsidRPr="00FB2707" w:rsidRDefault="00FB2707" w:rsidP="00FB2707">
            <w:pPr>
              <w:widowControl/>
              <w:numPr>
                <w:ilvl w:val="0"/>
                <w:numId w:val="13"/>
              </w:numPr>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提供</w:t>
            </w:r>
            <w:r w:rsidRPr="00FB2707">
              <w:rPr>
                <w:rFonts w:asciiTheme="minorEastAsia" w:eastAsiaTheme="minorEastAsia" w:hAnsiTheme="minorEastAsia"/>
                <w:kern w:val="0"/>
                <w:sz w:val="24"/>
              </w:rPr>
              <w:t>5年</w:t>
            </w:r>
            <w:r w:rsidRPr="00FB2707">
              <w:rPr>
                <w:rFonts w:asciiTheme="minorEastAsia" w:eastAsiaTheme="minorEastAsia" w:hAnsiTheme="minorEastAsia" w:hint="eastAsia"/>
                <w:kern w:val="0"/>
                <w:sz w:val="24"/>
              </w:rPr>
              <w:t>7</w:t>
            </w:r>
            <w:r w:rsidRPr="00FB2707">
              <w:rPr>
                <w:rFonts w:asciiTheme="minorEastAsia" w:eastAsiaTheme="minorEastAsia" w:hAnsiTheme="minorEastAsia"/>
                <w:kern w:val="0"/>
                <w:sz w:val="24"/>
              </w:rPr>
              <w:t>*24的系统集成</w:t>
            </w:r>
            <w:r w:rsidRPr="00FB2707">
              <w:rPr>
                <w:rFonts w:asciiTheme="minorEastAsia" w:eastAsiaTheme="minorEastAsia" w:hAnsiTheme="minorEastAsia" w:hint="eastAsia"/>
                <w:kern w:val="0"/>
                <w:sz w:val="24"/>
              </w:rPr>
              <w:t>现场</w:t>
            </w:r>
            <w:r w:rsidRPr="00FB2707">
              <w:rPr>
                <w:rFonts w:asciiTheme="minorEastAsia" w:eastAsiaTheme="minorEastAsia" w:hAnsiTheme="minorEastAsia"/>
                <w:kern w:val="0"/>
                <w:sz w:val="24"/>
              </w:rPr>
              <w:t>维护服务</w:t>
            </w:r>
            <w:r w:rsidRPr="00FB2707">
              <w:rPr>
                <w:rFonts w:asciiTheme="minorEastAsia" w:eastAsiaTheme="minorEastAsia" w:hAnsiTheme="minorEastAsia" w:hint="eastAsia"/>
                <w:kern w:val="0"/>
                <w:sz w:val="24"/>
              </w:rPr>
              <w:t>。</w:t>
            </w:r>
          </w:p>
        </w:tc>
        <w:tc>
          <w:tcPr>
            <w:tcW w:w="1530" w:type="dxa"/>
          </w:tcPr>
          <w:p w:rsidR="00FB2707" w:rsidRPr="00FB2707" w:rsidRDefault="00FB2707" w:rsidP="00FB2707">
            <w:pPr>
              <w:widowControl/>
              <w:jc w:val="left"/>
              <w:rPr>
                <w:rFonts w:asciiTheme="minorEastAsia" w:eastAsiaTheme="minorEastAsia" w:hAnsiTheme="minorEastAsia"/>
                <w:kern w:val="0"/>
                <w:sz w:val="24"/>
              </w:rPr>
            </w:pPr>
          </w:p>
        </w:tc>
      </w:tr>
      <w:tr w:rsidR="00FB2707" w:rsidRPr="00FB2707" w:rsidTr="009F2EFF">
        <w:trPr>
          <w:trHeight w:val="173"/>
        </w:trPr>
        <w:tc>
          <w:tcPr>
            <w:tcW w:w="709" w:type="dxa"/>
          </w:tcPr>
          <w:p w:rsidR="00FB2707" w:rsidRPr="00FB2707" w:rsidRDefault="00FB2707" w:rsidP="00FB2707">
            <w:pPr>
              <w:widowControl/>
              <w:jc w:val="center"/>
              <w:rPr>
                <w:rFonts w:asciiTheme="minorEastAsia" w:eastAsiaTheme="minorEastAsia" w:hAnsiTheme="minorEastAsia"/>
                <w:kern w:val="0"/>
                <w:sz w:val="24"/>
              </w:rPr>
            </w:pPr>
            <w:r w:rsidRPr="00FB2707">
              <w:rPr>
                <w:rFonts w:asciiTheme="minorEastAsia" w:eastAsiaTheme="minorEastAsia" w:hAnsiTheme="minorEastAsia" w:hint="eastAsia"/>
                <w:kern w:val="0"/>
                <w:sz w:val="24"/>
              </w:rPr>
              <w:lastRenderedPageBreak/>
              <w:t>3</w:t>
            </w:r>
          </w:p>
        </w:tc>
        <w:tc>
          <w:tcPr>
            <w:tcW w:w="1446"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辅助材料和</w:t>
            </w:r>
            <w:r w:rsidRPr="00FB2707">
              <w:rPr>
                <w:rFonts w:asciiTheme="minorEastAsia" w:eastAsiaTheme="minorEastAsia" w:hAnsiTheme="minorEastAsia"/>
                <w:kern w:val="0"/>
                <w:sz w:val="24"/>
              </w:rPr>
              <w:t>其他费用</w:t>
            </w:r>
          </w:p>
        </w:tc>
        <w:tc>
          <w:tcPr>
            <w:tcW w:w="5529" w:type="dxa"/>
          </w:tcPr>
          <w:p w:rsidR="00FB2707" w:rsidRPr="00FB2707" w:rsidRDefault="00FB2707" w:rsidP="00FB2707">
            <w:pPr>
              <w:widowControl/>
              <w:jc w:val="left"/>
              <w:rPr>
                <w:rFonts w:asciiTheme="minorEastAsia" w:eastAsiaTheme="minorEastAsia" w:hAnsiTheme="minorEastAsia"/>
                <w:kern w:val="0"/>
                <w:sz w:val="24"/>
              </w:rPr>
            </w:pPr>
            <w:r w:rsidRPr="00FB2707">
              <w:rPr>
                <w:rFonts w:asciiTheme="minorEastAsia" w:eastAsiaTheme="minorEastAsia" w:hAnsiTheme="minorEastAsia" w:hint="eastAsia"/>
                <w:kern w:val="0"/>
                <w:sz w:val="24"/>
              </w:rPr>
              <w:t>系统集成</w:t>
            </w:r>
            <w:r w:rsidRPr="00FB2707">
              <w:rPr>
                <w:rFonts w:asciiTheme="minorEastAsia" w:eastAsiaTheme="minorEastAsia" w:hAnsiTheme="minorEastAsia"/>
                <w:kern w:val="0"/>
                <w:sz w:val="24"/>
              </w:rPr>
              <w:t>服务中包含本项目所有</w:t>
            </w:r>
            <w:r w:rsidRPr="00FB2707">
              <w:rPr>
                <w:rFonts w:asciiTheme="minorEastAsia" w:eastAsiaTheme="minorEastAsia" w:hAnsiTheme="minorEastAsia" w:hint="eastAsia"/>
                <w:kern w:val="0"/>
                <w:sz w:val="24"/>
              </w:rPr>
              <w:t>项目</w:t>
            </w:r>
            <w:r w:rsidRPr="00FB2707">
              <w:rPr>
                <w:rFonts w:asciiTheme="minorEastAsia" w:eastAsiaTheme="minorEastAsia" w:hAnsiTheme="minorEastAsia"/>
                <w:kern w:val="0"/>
                <w:sz w:val="24"/>
              </w:rPr>
              <w:t>实施</w:t>
            </w:r>
            <w:r w:rsidRPr="00FB2707">
              <w:rPr>
                <w:rFonts w:asciiTheme="minorEastAsia" w:eastAsiaTheme="minorEastAsia" w:hAnsiTheme="minorEastAsia" w:hint="eastAsia"/>
                <w:kern w:val="0"/>
                <w:sz w:val="24"/>
              </w:rPr>
              <w:t>的</w:t>
            </w:r>
            <w:r w:rsidRPr="00FB2707">
              <w:rPr>
                <w:rFonts w:asciiTheme="minorEastAsia" w:eastAsiaTheme="minorEastAsia" w:hAnsiTheme="minorEastAsia"/>
                <w:kern w:val="0"/>
                <w:sz w:val="24"/>
              </w:rPr>
              <w:t>辅助耗材</w:t>
            </w:r>
            <w:r w:rsidRPr="00FB2707">
              <w:rPr>
                <w:rFonts w:asciiTheme="minorEastAsia" w:eastAsiaTheme="minorEastAsia" w:hAnsiTheme="minorEastAsia" w:hint="eastAsia"/>
                <w:kern w:val="0"/>
                <w:sz w:val="24"/>
              </w:rPr>
              <w:t>和</w:t>
            </w:r>
            <w:r w:rsidRPr="00FB2707">
              <w:rPr>
                <w:rFonts w:asciiTheme="minorEastAsia" w:eastAsiaTheme="minorEastAsia" w:hAnsiTheme="minorEastAsia"/>
                <w:kern w:val="0"/>
                <w:sz w:val="24"/>
              </w:rPr>
              <w:t>其他实施费用，如光纤跳线、网络跳线、以及由于数据迁移引起的第三</w:t>
            </w:r>
            <w:proofErr w:type="gramStart"/>
            <w:r w:rsidRPr="00FB2707">
              <w:rPr>
                <w:rFonts w:asciiTheme="minorEastAsia" w:eastAsiaTheme="minorEastAsia" w:hAnsiTheme="minorEastAsia"/>
                <w:kern w:val="0"/>
                <w:sz w:val="24"/>
              </w:rPr>
              <w:t>方应用</w:t>
            </w:r>
            <w:proofErr w:type="gramEnd"/>
            <w:r w:rsidRPr="00FB2707">
              <w:rPr>
                <w:rFonts w:asciiTheme="minorEastAsia" w:eastAsiaTheme="minorEastAsia" w:hAnsiTheme="minorEastAsia"/>
                <w:kern w:val="0"/>
                <w:sz w:val="24"/>
              </w:rPr>
              <w:t>厂商的协调</w:t>
            </w:r>
            <w:r w:rsidRPr="00FB2707">
              <w:rPr>
                <w:rFonts w:asciiTheme="minorEastAsia" w:eastAsiaTheme="minorEastAsia" w:hAnsiTheme="minorEastAsia" w:hint="eastAsia"/>
                <w:kern w:val="0"/>
                <w:sz w:val="24"/>
              </w:rPr>
              <w:t>工作</w:t>
            </w:r>
            <w:r w:rsidRPr="00FB2707">
              <w:rPr>
                <w:rFonts w:asciiTheme="minorEastAsia" w:eastAsiaTheme="minorEastAsia" w:hAnsiTheme="minorEastAsia"/>
                <w:kern w:val="0"/>
                <w:sz w:val="24"/>
              </w:rPr>
              <w:t>等。</w:t>
            </w:r>
          </w:p>
        </w:tc>
        <w:tc>
          <w:tcPr>
            <w:tcW w:w="1530" w:type="dxa"/>
          </w:tcPr>
          <w:p w:rsidR="00FB2707" w:rsidRPr="00FB2707" w:rsidRDefault="00FB2707" w:rsidP="00FB2707">
            <w:pPr>
              <w:widowControl/>
              <w:jc w:val="left"/>
              <w:rPr>
                <w:rFonts w:asciiTheme="minorEastAsia" w:eastAsiaTheme="minorEastAsia" w:hAnsiTheme="minorEastAsia"/>
                <w:kern w:val="0"/>
                <w:sz w:val="24"/>
              </w:rPr>
            </w:pPr>
          </w:p>
        </w:tc>
      </w:tr>
    </w:tbl>
    <w:p w:rsidR="00FB2707" w:rsidRPr="00FB2707" w:rsidRDefault="00FB2707" w:rsidP="00FB2707">
      <w:pPr>
        <w:widowControl/>
        <w:spacing w:after="200" w:line="276" w:lineRule="auto"/>
        <w:jc w:val="left"/>
        <w:rPr>
          <w:rFonts w:ascii="Calibri" w:hAnsi="Calibri"/>
          <w:b/>
          <w:kern w:val="0"/>
          <w:sz w:val="22"/>
          <w:szCs w:val="22"/>
        </w:rPr>
      </w:pPr>
    </w:p>
    <w:p w:rsidR="004D61E7" w:rsidRDefault="004D61E7" w:rsidP="004D61E7">
      <w:pPr>
        <w:pStyle w:val="2"/>
        <w:spacing w:before="120" w:after="120" w:line="360" w:lineRule="auto"/>
      </w:pPr>
      <w:bookmarkStart w:id="37" w:name="_Toc67939664"/>
      <w:bookmarkStart w:id="38" w:name="_Toc87262340"/>
      <w:bookmarkStart w:id="39" w:name="_Toc236548238"/>
      <w:bookmarkStart w:id="40" w:name="_Toc11017"/>
      <w:bookmarkStart w:id="41" w:name="_Toc462049245"/>
      <w:bookmarkStart w:id="42" w:name="_Toc469045030"/>
      <w:r>
        <w:rPr>
          <w:rFonts w:hint="eastAsia"/>
        </w:rPr>
        <w:t>三、磋商要求：</w:t>
      </w:r>
      <w:bookmarkEnd w:id="37"/>
      <w:bookmarkEnd w:id="38"/>
    </w:p>
    <w:p w:rsidR="009C16B4" w:rsidRPr="00FB2707" w:rsidRDefault="009C16B4" w:rsidP="00FB2707">
      <w:pPr>
        <w:spacing w:line="360" w:lineRule="auto"/>
        <w:ind w:firstLineChars="200" w:firstLine="480"/>
        <w:rPr>
          <w:rFonts w:ascii="宋体" w:hAnsi="宋体" w:cs="Arial"/>
          <w:color w:val="000000"/>
          <w:sz w:val="24"/>
        </w:rPr>
      </w:pPr>
      <w:r w:rsidRPr="00FB2707">
        <w:rPr>
          <w:rFonts w:ascii="宋体" w:hAnsi="宋体" w:cs="Arial" w:hint="eastAsia"/>
          <w:sz w:val="24"/>
        </w:rPr>
        <w:t>1、</w:t>
      </w:r>
      <w:r w:rsidRPr="00FB2707">
        <w:rPr>
          <w:rFonts w:ascii="宋体" w:hAnsi="宋体" w:cs="Arial" w:hint="eastAsia"/>
          <w:color w:val="000000"/>
          <w:sz w:val="24"/>
        </w:rPr>
        <w:t>本项目为整体采购的交钥匙项目。</w:t>
      </w:r>
    </w:p>
    <w:p w:rsidR="009C16B4" w:rsidRPr="00FB2707" w:rsidRDefault="009C16B4" w:rsidP="00FB2707">
      <w:pPr>
        <w:spacing w:line="360" w:lineRule="auto"/>
        <w:ind w:firstLineChars="200" w:firstLine="480"/>
        <w:rPr>
          <w:rFonts w:ascii="宋体" w:hAnsi="宋体" w:cs="Arial"/>
          <w:color w:val="000000"/>
          <w:sz w:val="24"/>
        </w:rPr>
      </w:pPr>
      <w:r w:rsidRPr="00FB2707">
        <w:rPr>
          <w:rFonts w:ascii="宋体" w:hAnsi="宋体" w:cs="Arial" w:hint="eastAsia"/>
          <w:color w:val="000000"/>
          <w:sz w:val="24"/>
        </w:rPr>
        <w:t>2、</w:t>
      </w:r>
      <w:r w:rsidR="000C6777" w:rsidRPr="00FB2707">
        <w:rPr>
          <w:rFonts w:ascii="宋体" w:hAnsi="宋体" w:cs="Arial"/>
          <w:color w:val="000000"/>
          <w:sz w:val="24"/>
        </w:rPr>
        <w:t>磋商</w:t>
      </w:r>
      <w:r w:rsidRPr="00FB2707">
        <w:rPr>
          <w:rFonts w:ascii="宋体" w:hAnsi="宋体" w:cs="Arial"/>
          <w:color w:val="000000"/>
          <w:sz w:val="24"/>
        </w:rPr>
        <w:t>响应供应商</w:t>
      </w:r>
      <w:r w:rsidRPr="00FB2707">
        <w:rPr>
          <w:rFonts w:ascii="宋体" w:hAnsi="宋体" w:cs="Arial" w:hint="eastAsia"/>
          <w:color w:val="000000"/>
          <w:sz w:val="24"/>
        </w:rPr>
        <w:t>的</w:t>
      </w:r>
      <w:r w:rsidRPr="00FB2707">
        <w:rPr>
          <w:rFonts w:ascii="宋体" w:hAnsi="宋体" w:cs="Arial"/>
          <w:color w:val="000000"/>
          <w:sz w:val="24"/>
        </w:rPr>
        <w:t>报价</w:t>
      </w:r>
      <w:r w:rsidRPr="00FB2707">
        <w:rPr>
          <w:rFonts w:ascii="宋体" w:hAnsi="宋体" w:cs="Arial" w:hint="eastAsia"/>
          <w:color w:val="000000"/>
          <w:sz w:val="24"/>
        </w:rPr>
        <w:t>系统</w:t>
      </w:r>
      <w:r w:rsidRPr="00FB2707">
        <w:rPr>
          <w:rFonts w:ascii="宋体" w:hAnsi="宋体" w:cs="Arial"/>
          <w:color w:val="000000"/>
          <w:sz w:val="24"/>
        </w:rPr>
        <w:t>须符合国家有关标准,设备</w:t>
      </w:r>
      <w:r w:rsidRPr="00FB2707">
        <w:rPr>
          <w:rFonts w:ascii="宋体" w:hAnsi="宋体" w:cs="Arial" w:hint="eastAsia"/>
          <w:color w:val="000000"/>
          <w:sz w:val="24"/>
        </w:rPr>
        <w:t>及其</w:t>
      </w:r>
      <w:r w:rsidRPr="00FB2707">
        <w:rPr>
          <w:rFonts w:ascii="宋体" w:hAnsi="宋体" w:cs="Arial"/>
          <w:color w:val="000000"/>
          <w:sz w:val="24"/>
        </w:rPr>
        <w:t>元件、配件必须原厂原装</w:t>
      </w:r>
      <w:r w:rsidRPr="00FB2707">
        <w:rPr>
          <w:rFonts w:ascii="宋体" w:hAnsi="宋体" w:cs="Arial" w:hint="eastAsia"/>
          <w:color w:val="000000"/>
          <w:sz w:val="24"/>
        </w:rPr>
        <w:t>、未经拆封</w:t>
      </w:r>
      <w:r w:rsidRPr="00FB2707">
        <w:rPr>
          <w:rFonts w:ascii="宋体" w:hAnsi="宋体" w:cs="Arial"/>
          <w:color w:val="000000"/>
          <w:sz w:val="24"/>
        </w:rPr>
        <w:t>，不能是自行拆装。</w:t>
      </w:r>
    </w:p>
    <w:p w:rsidR="009C16B4" w:rsidRPr="00FB2707" w:rsidRDefault="009C16B4" w:rsidP="00FB2707">
      <w:pPr>
        <w:spacing w:line="360" w:lineRule="auto"/>
        <w:ind w:firstLineChars="200" w:firstLine="480"/>
        <w:rPr>
          <w:rFonts w:ascii="宋体" w:hAnsi="宋体" w:cs="Arial"/>
          <w:color w:val="000000"/>
          <w:sz w:val="24"/>
        </w:rPr>
      </w:pPr>
      <w:r w:rsidRPr="00FB2707">
        <w:rPr>
          <w:rFonts w:ascii="宋体" w:hAnsi="宋体" w:cs="Arial" w:hint="eastAsia"/>
          <w:color w:val="000000"/>
          <w:sz w:val="24"/>
        </w:rPr>
        <w:t>3</w:t>
      </w:r>
      <w:r w:rsidRPr="00FB2707">
        <w:rPr>
          <w:rFonts w:ascii="宋体" w:hAnsi="宋体" w:cs="Arial"/>
          <w:color w:val="000000"/>
          <w:sz w:val="24"/>
        </w:rPr>
        <w:t>、</w:t>
      </w:r>
      <w:r w:rsidR="000C6777" w:rsidRPr="00FB2707">
        <w:rPr>
          <w:rFonts w:ascii="宋体" w:hAnsi="宋体" w:cs="Arial"/>
          <w:color w:val="000000"/>
          <w:sz w:val="24"/>
        </w:rPr>
        <w:t>磋商</w:t>
      </w:r>
      <w:r w:rsidRPr="00FB2707">
        <w:rPr>
          <w:rFonts w:ascii="宋体" w:hAnsi="宋体" w:cs="Arial"/>
          <w:color w:val="000000"/>
          <w:sz w:val="24"/>
        </w:rPr>
        <w:t>响应供应商须提供报价货物的品牌、型号、详细配置及主要技术参数、性能说明和功能介绍，同时还应提供各主要部件的生产厂家及型号。</w:t>
      </w:r>
    </w:p>
    <w:p w:rsidR="009C16B4" w:rsidRPr="00FB2707" w:rsidRDefault="009C16B4" w:rsidP="00FB2707">
      <w:pPr>
        <w:spacing w:line="360" w:lineRule="auto"/>
        <w:ind w:firstLineChars="200" w:firstLine="480"/>
        <w:rPr>
          <w:rFonts w:ascii="宋体" w:hAnsi="宋体" w:cs="Arial"/>
          <w:color w:val="000000"/>
          <w:sz w:val="24"/>
        </w:rPr>
      </w:pPr>
      <w:r w:rsidRPr="00FB2707">
        <w:rPr>
          <w:rFonts w:ascii="宋体" w:hAnsi="宋体" w:cs="Arial" w:hint="eastAsia"/>
          <w:color w:val="000000"/>
          <w:sz w:val="24"/>
        </w:rPr>
        <w:t>4</w:t>
      </w:r>
      <w:r w:rsidRPr="00FB2707">
        <w:rPr>
          <w:rFonts w:ascii="宋体" w:hAnsi="宋体" w:cs="Arial"/>
          <w:color w:val="000000"/>
          <w:sz w:val="24"/>
        </w:rPr>
        <w:t>、</w:t>
      </w:r>
      <w:r w:rsidR="000C6777" w:rsidRPr="00FB2707">
        <w:rPr>
          <w:rFonts w:ascii="宋体" w:hAnsi="宋体" w:cs="Arial"/>
          <w:color w:val="000000"/>
          <w:sz w:val="24"/>
        </w:rPr>
        <w:t>磋商</w:t>
      </w:r>
      <w:r w:rsidRPr="00FB2707">
        <w:rPr>
          <w:rFonts w:ascii="宋体" w:hAnsi="宋体" w:cs="Arial"/>
          <w:color w:val="000000"/>
          <w:sz w:val="24"/>
        </w:rPr>
        <w:t>响应供应商应明确报价货物和项目要求存在正负偏离情况。</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5</w:t>
      </w:r>
      <w:r w:rsidRPr="00FB2707">
        <w:rPr>
          <w:rFonts w:ascii="宋体" w:hAnsi="宋体" w:cs="Arial"/>
          <w:sz w:val="24"/>
        </w:rPr>
        <w:t>、</w:t>
      </w:r>
      <w:r w:rsidR="000C6777" w:rsidRPr="00FB2707">
        <w:rPr>
          <w:rFonts w:ascii="宋体" w:hAnsi="宋体" w:cs="Arial"/>
          <w:sz w:val="24"/>
        </w:rPr>
        <w:t>磋商</w:t>
      </w:r>
      <w:r w:rsidRPr="00FB2707">
        <w:rPr>
          <w:rFonts w:ascii="宋体" w:hAnsi="宋体" w:cs="Arial"/>
          <w:sz w:val="24"/>
        </w:rPr>
        <w:t>响应供应商应在</w:t>
      </w:r>
      <w:r w:rsidR="000C6777" w:rsidRPr="00FB2707">
        <w:rPr>
          <w:rFonts w:ascii="宋体" w:hAnsi="宋体" w:cs="Arial"/>
          <w:sz w:val="24"/>
        </w:rPr>
        <w:t>磋商</w:t>
      </w:r>
      <w:r w:rsidRPr="00FB2707">
        <w:rPr>
          <w:rFonts w:ascii="宋体" w:hAnsi="宋体" w:cs="Arial"/>
          <w:sz w:val="24"/>
        </w:rPr>
        <w:t>响应文件中</w:t>
      </w:r>
      <w:proofErr w:type="gramStart"/>
      <w:r w:rsidRPr="00FB2707">
        <w:rPr>
          <w:rFonts w:ascii="宋体" w:hAnsi="宋体" w:cs="Arial"/>
          <w:sz w:val="24"/>
        </w:rPr>
        <w:t>附上</w:t>
      </w:r>
      <w:r w:rsidR="000C6777" w:rsidRPr="00FB2707">
        <w:rPr>
          <w:rFonts w:ascii="宋体" w:hAnsi="宋体" w:cs="Arial"/>
          <w:sz w:val="24"/>
        </w:rPr>
        <w:t>磋商</w:t>
      </w:r>
      <w:proofErr w:type="gramEnd"/>
      <w:r w:rsidRPr="00FB2707">
        <w:rPr>
          <w:rFonts w:ascii="宋体" w:hAnsi="宋体" w:cs="Arial"/>
          <w:sz w:val="24"/>
        </w:rPr>
        <w:t>主要</w:t>
      </w:r>
      <w:r w:rsidRPr="00FB2707">
        <w:rPr>
          <w:rFonts w:ascii="宋体" w:hAnsi="宋体" w:cs="Arial" w:hint="eastAsia"/>
          <w:sz w:val="24"/>
        </w:rPr>
        <w:t>货物</w:t>
      </w:r>
      <w:r w:rsidRPr="00FB2707">
        <w:rPr>
          <w:rFonts w:ascii="宋体" w:hAnsi="宋体" w:cs="Arial"/>
          <w:sz w:val="24"/>
        </w:rPr>
        <w:t>原厂商印制的技术说明书（中文版，若无中文版，应同时提供中文的翻译材料并对翻译的准确性负责）。</w:t>
      </w:r>
    </w:p>
    <w:p w:rsidR="009C16B4" w:rsidRPr="00FB2707" w:rsidRDefault="009C16B4" w:rsidP="00FB2707">
      <w:pPr>
        <w:spacing w:line="360" w:lineRule="auto"/>
        <w:ind w:firstLineChars="200" w:firstLine="480"/>
        <w:rPr>
          <w:rFonts w:ascii="宋体" w:hAnsi="宋体" w:cs="Arial"/>
          <w:color w:val="000000"/>
          <w:sz w:val="24"/>
        </w:rPr>
      </w:pPr>
      <w:r w:rsidRPr="00FB2707">
        <w:rPr>
          <w:rFonts w:ascii="宋体" w:hAnsi="宋体" w:cs="Arial" w:hint="eastAsia"/>
          <w:color w:val="000000"/>
          <w:sz w:val="24"/>
        </w:rPr>
        <w:t>6、</w:t>
      </w:r>
      <w:r w:rsidR="000C6777" w:rsidRPr="00FB2707">
        <w:rPr>
          <w:rFonts w:ascii="宋体" w:hAnsi="宋体" w:cs="Arial"/>
          <w:color w:val="000000"/>
          <w:sz w:val="24"/>
        </w:rPr>
        <w:t>磋商</w:t>
      </w:r>
      <w:r w:rsidRPr="00FB2707">
        <w:rPr>
          <w:rFonts w:ascii="宋体" w:hAnsi="宋体" w:cs="Arial"/>
          <w:color w:val="000000"/>
          <w:sz w:val="24"/>
        </w:rPr>
        <w:t>响应供应商必须具有完善的售后服务机构和售后服务体系。厦门地区以外的</w:t>
      </w:r>
      <w:r w:rsidR="000C6777" w:rsidRPr="00FB2707">
        <w:rPr>
          <w:rFonts w:ascii="宋体" w:hAnsi="宋体" w:cs="Arial"/>
          <w:color w:val="000000"/>
          <w:sz w:val="24"/>
        </w:rPr>
        <w:t>磋商</w:t>
      </w:r>
      <w:r w:rsidRPr="00FB2707">
        <w:rPr>
          <w:rFonts w:ascii="宋体" w:hAnsi="宋体" w:cs="Arial"/>
          <w:color w:val="000000"/>
          <w:sz w:val="24"/>
        </w:rPr>
        <w:t>响应供应商，在厦门应有能够提供售后服务的分公司或合作伙伴，能提供本地化技术服务，</w:t>
      </w:r>
      <w:r w:rsidR="000C6777" w:rsidRPr="00FB2707">
        <w:rPr>
          <w:rFonts w:ascii="宋体" w:hAnsi="宋体" w:cs="Arial"/>
          <w:color w:val="000000"/>
          <w:sz w:val="24"/>
        </w:rPr>
        <w:t>磋商</w:t>
      </w:r>
      <w:r w:rsidRPr="00FB2707">
        <w:rPr>
          <w:rFonts w:ascii="宋体" w:hAnsi="宋体" w:cs="Arial"/>
          <w:color w:val="000000"/>
          <w:sz w:val="24"/>
        </w:rPr>
        <w:t>响应供应商应提供相关的证明材料。属分公司的，应在</w:t>
      </w:r>
      <w:r w:rsidR="000C6777" w:rsidRPr="00FB2707">
        <w:rPr>
          <w:rFonts w:ascii="宋体" w:hAnsi="宋体" w:cs="Arial"/>
          <w:color w:val="000000"/>
          <w:sz w:val="24"/>
        </w:rPr>
        <w:t>磋商</w:t>
      </w:r>
      <w:r w:rsidRPr="00FB2707">
        <w:rPr>
          <w:rFonts w:ascii="宋体" w:hAnsi="宋体" w:cs="Arial"/>
          <w:color w:val="000000"/>
          <w:sz w:val="24"/>
        </w:rPr>
        <w:t>响应文件中提供在厦门</w:t>
      </w:r>
      <w:r w:rsidR="000C6777" w:rsidRPr="00FB2707">
        <w:rPr>
          <w:rFonts w:ascii="宋体" w:hAnsi="宋体" w:cs="Arial"/>
          <w:color w:val="000000"/>
          <w:sz w:val="24"/>
        </w:rPr>
        <w:t>市市场监督</w:t>
      </w:r>
      <w:r w:rsidRPr="00FB2707">
        <w:rPr>
          <w:rFonts w:ascii="宋体" w:hAnsi="宋体" w:cs="Arial"/>
          <w:color w:val="000000"/>
          <w:sz w:val="24"/>
        </w:rPr>
        <w:t>管理部门注册登记的营业执照副本有效复印件。属合作伙伴的，</w:t>
      </w:r>
      <w:r w:rsidR="000C6777" w:rsidRPr="00FB2707">
        <w:rPr>
          <w:rFonts w:ascii="宋体" w:hAnsi="宋体" w:cs="Arial"/>
          <w:color w:val="000000"/>
          <w:sz w:val="24"/>
        </w:rPr>
        <w:t>磋商</w:t>
      </w:r>
      <w:r w:rsidRPr="00FB2707">
        <w:rPr>
          <w:rFonts w:ascii="宋体" w:hAnsi="宋体" w:cs="Arial"/>
          <w:color w:val="000000"/>
          <w:sz w:val="24"/>
        </w:rPr>
        <w:t>响应供应商应在</w:t>
      </w:r>
      <w:r w:rsidR="000C6777" w:rsidRPr="00FB2707">
        <w:rPr>
          <w:rFonts w:ascii="宋体" w:hAnsi="宋体" w:cs="Arial"/>
          <w:color w:val="000000"/>
          <w:sz w:val="24"/>
        </w:rPr>
        <w:t>磋商</w:t>
      </w:r>
      <w:r w:rsidRPr="00FB2707">
        <w:rPr>
          <w:rFonts w:ascii="宋体" w:hAnsi="宋体" w:cs="Arial"/>
          <w:color w:val="000000"/>
          <w:sz w:val="24"/>
        </w:rPr>
        <w:t>响应文件提供以下材料：(1)与合作伙伴签订的合作协议书原件；(2)厦门本地合作伙伴的法人营业执照副本有效复印件(加盖合作伙伴的公章)。</w:t>
      </w:r>
    </w:p>
    <w:p w:rsidR="009C16B4" w:rsidRPr="00FB2707" w:rsidRDefault="009C16B4" w:rsidP="00FB2707">
      <w:pPr>
        <w:spacing w:line="360" w:lineRule="auto"/>
        <w:ind w:firstLineChars="200" w:firstLine="480"/>
        <w:rPr>
          <w:rFonts w:ascii="宋体"/>
          <w:sz w:val="24"/>
        </w:rPr>
      </w:pPr>
      <w:r w:rsidRPr="00FB2707">
        <w:rPr>
          <w:rFonts w:ascii="宋体" w:hint="eastAsia"/>
          <w:sz w:val="24"/>
        </w:rPr>
        <w:t>7、</w:t>
      </w:r>
      <w:r w:rsidR="000C6777" w:rsidRPr="00FB2707">
        <w:rPr>
          <w:rFonts w:ascii="宋体" w:hint="eastAsia"/>
          <w:sz w:val="24"/>
        </w:rPr>
        <w:t>磋商</w:t>
      </w:r>
      <w:r w:rsidRPr="00FB2707">
        <w:rPr>
          <w:rFonts w:ascii="宋体" w:hint="eastAsia"/>
          <w:sz w:val="24"/>
        </w:rPr>
        <w:t>响应供应商</w:t>
      </w:r>
      <w:proofErr w:type="gramStart"/>
      <w:r w:rsidRPr="00FB2707">
        <w:rPr>
          <w:rFonts w:ascii="宋体" w:hint="eastAsia"/>
          <w:sz w:val="24"/>
        </w:rPr>
        <w:t>应对</w:t>
      </w:r>
      <w:r w:rsidR="000C6777" w:rsidRPr="00FB2707">
        <w:rPr>
          <w:rFonts w:ascii="宋体" w:hint="eastAsia"/>
          <w:sz w:val="24"/>
        </w:rPr>
        <w:t>磋商</w:t>
      </w:r>
      <w:proofErr w:type="gramEnd"/>
      <w:r w:rsidRPr="00FB2707">
        <w:rPr>
          <w:rFonts w:ascii="宋体" w:hint="eastAsia"/>
          <w:sz w:val="24"/>
        </w:rPr>
        <w:t>小组在</w:t>
      </w:r>
      <w:r w:rsidR="000C6777" w:rsidRPr="00FB2707">
        <w:rPr>
          <w:rFonts w:ascii="宋体" w:hint="eastAsia"/>
          <w:sz w:val="24"/>
        </w:rPr>
        <w:t>磋商</w:t>
      </w:r>
      <w:r w:rsidRPr="00FB2707">
        <w:rPr>
          <w:rFonts w:ascii="宋体" w:hint="eastAsia"/>
          <w:sz w:val="24"/>
        </w:rPr>
        <w:t>过程中提出的问题做出明确的书面应答；</w:t>
      </w:r>
      <w:r w:rsidR="000C6777" w:rsidRPr="00FB2707">
        <w:rPr>
          <w:rFonts w:ascii="宋体" w:hint="eastAsia"/>
          <w:sz w:val="24"/>
        </w:rPr>
        <w:t>磋商</w:t>
      </w:r>
      <w:r w:rsidRPr="00FB2707">
        <w:rPr>
          <w:rFonts w:ascii="宋体" w:hint="eastAsia"/>
          <w:sz w:val="24"/>
        </w:rPr>
        <w:t>代表在</w:t>
      </w:r>
      <w:r w:rsidR="000C6777" w:rsidRPr="00FB2707">
        <w:rPr>
          <w:rFonts w:ascii="宋体" w:hint="eastAsia"/>
          <w:sz w:val="24"/>
        </w:rPr>
        <w:t>磋商</w:t>
      </w:r>
      <w:r w:rsidRPr="00FB2707">
        <w:rPr>
          <w:rFonts w:ascii="宋体" w:hint="eastAsia"/>
          <w:sz w:val="24"/>
        </w:rPr>
        <w:t>过程中所做出的承诺是</w:t>
      </w:r>
      <w:r w:rsidR="000C6777" w:rsidRPr="00FB2707">
        <w:rPr>
          <w:rFonts w:ascii="宋体" w:hint="eastAsia"/>
          <w:sz w:val="24"/>
        </w:rPr>
        <w:t>磋商</w:t>
      </w:r>
      <w:r w:rsidRPr="00FB2707">
        <w:rPr>
          <w:rFonts w:ascii="宋体" w:hint="eastAsia"/>
          <w:sz w:val="24"/>
        </w:rPr>
        <w:t>响应供应商</w:t>
      </w:r>
      <w:r w:rsidR="000C6777" w:rsidRPr="00FB2707">
        <w:rPr>
          <w:rFonts w:ascii="宋体" w:hint="eastAsia"/>
          <w:sz w:val="24"/>
        </w:rPr>
        <w:t>磋商</w:t>
      </w:r>
      <w:r w:rsidRPr="00FB2707">
        <w:rPr>
          <w:rFonts w:ascii="宋体" w:hint="eastAsia"/>
          <w:sz w:val="24"/>
        </w:rPr>
        <w:t>响应文件的一部分，</w:t>
      </w:r>
      <w:r w:rsidR="000C6777" w:rsidRPr="00FB2707">
        <w:rPr>
          <w:rFonts w:ascii="宋体" w:hint="eastAsia"/>
          <w:sz w:val="24"/>
        </w:rPr>
        <w:t>磋商</w:t>
      </w:r>
      <w:r w:rsidRPr="00FB2707">
        <w:rPr>
          <w:rFonts w:ascii="宋体" w:hint="eastAsia"/>
          <w:sz w:val="24"/>
        </w:rPr>
        <w:t>响应供应商负有履行责任；</w:t>
      </w:r>
      <w:r w:rsidR="000C6777" w:rsidRPr="00FB2707">
        <w:rPr>
          <w:rFonts w:ascii="宋体" w:hint="eastAsia"/>
          <w:sz w:val="24"/>
        </w:rPr>
        <w:t>磋商</w:t>
      </w:r>
      <w:r w:rsidRPr="00FB2707">
        <w:rPr>
          <w:rFonts w:ascii="宋体" w:hint="eastAsia"/>
          <w:sz w:val="24"/>
        </w:rPr>
        <w:t>代表所做的承诺与</w:t>
      </w:r>
      <w:r w:rsidR="000C6777" w:rsidRPr="00FB2707">
        <w:rPr>
          <w:rFonts w:ascii="宋体" w:hint="eastAsia"/>
          <w:sz w:val="24"/>
        </w:rPr>
        <w:t>磋商</w:t>
      </w:r>
      <w:r w:rsidRPr="00FB2707">
        <w:rPr>
          <w:rFonts w:ascii="宋体" w:hint="eastAsia"/>
          <w:sz w:val="24"/>
        </w:rPr>
        <w:t>响应文件有不一致的，以</w:t>
      </w:r>
      <w:r w:rsidR="000C6777" w:rsidRPr="00FB2707">
        <w:rPr>
          <w:rFonts w:ascii="宋体" w:hint="eastAsia"/>
          <w:sz w:val="24"/>
        </w:rPr>
        <w:t>磋商</w:t>
      </w:r>
      <w:r w:rsidRPr="00FB2707">
        <w:rPr>
          <w:rFonts w:ascii="宋体" w:hint="eastAsia"/>
          <w:sz w:val="24"/>
        </w:rPr>
        <w:t>代表最后的书面承诺为准。</w:t>
      </w:r>
    </w:p>
    <w:p w:rsidR="009C16B4" w:rsidRPr="00FB2707" w:rsidRDefault="000C6777" w:rsidP="00FB2707">
      <w:pPr>
        <w:spacing w:line="360" w:lineRule="auto"/>
        <w:ind w:firstLineChars="200" w:firstLine="480"/>
        <w:rPr>
          <w:rFonts w:ascii="宋体"/>
          <w:sz w:val="24"/>
        </w:rPr>
      </w:pPr>
      <w:r w:rsidRPr="00FB2707">
        <w:rPr>
          <w:rFonts w:ascii="宋体" w:hint="eastAsia"/>
          <w:sz w:val="24"/>
        </w:rPr>
        <w:t>8</w:t>
      </w:r>
      <w:r w:rsidR="009C16B4" w:rsidRPr="00FB2707">
        <w:rPr>
          <w:rFonts w:ascii="宋体" w:hint="eastAsia"/>
          <w:sz w:val="24"/>
        </w:rPr>
        <w:t>、现场踏勘：响应供应商自行与采购人联系对现场进行实地勘察，以便获取有关编制响应文件所涉及现场的资料，对于安装现场及位置等原因造成费用增加时，各供应商应综合考虑在响应报价内。采购人对</w:t>
      </w:r>
      <w:r w:rsidRPr="00FB2707">
        <w:rPr>
          <w:rFonts w:ascii="宋体" w:hint="eastAsia"/>
          <w:sz w:val="24"/>
        </w:rPr>
        <w:t>磋商</w:t>
      </w:r>
      <w:r w:rsidR="009C16B4" w:rsidRPr="00FB2707">
        <w:rPr>
          <w:rFonts w:ascii="宋体" w:hint="eastAsia"/>
          <w:sz w:val="24"/>
        </w:rPr>
        <w:t>响应供应商实地勘察后做出的任何推论、理解和结论均不负责任，踏勘现场所发生的费用及发生的意外均由潜在供应商自行承担。</w:t>
      </w:r>
    </w:p>
    <w:p w:rsidR="009C16B4" w:rsidRPr="00FB2707" w:rsidRDefault="000C6777" w:rsidP="00FB2707">
      <w:pPr>
        <w:spacing w:before="40" w:after="40" w:line="360" w:lineRule="auto"/>
        <w:ind w:leftChars="-1" w:left="-3" w:firstLineChars="200" w:firstLine="520"/>
        <w:rPr>
          <w:rFonts w:ascii="宋体" w:hAnsi="宋体"/>
          <w:spacing w:val="10"/>
          <w:sz w:val="24"/>
        </w:rPr>
      </w:pPr>
      <w:r w:rsidRPr="00FB2707">
        <w:rPr>
          <w:rFonts w:ascii="宋体" w:hAnsi="宋体" w:hint="eastAsia"/>
          <w:spacing w:val="10"/>
          <w:sz w:val="24"/>
        </w:rPr>
        <w:t>9</w:t>
      </w:r>
      <w:r w:rsidR="009C16B4" w:rsidRPr="00FB2707">
        <w:rPr>
          <w:rFonts w:ascii="宋体" w:hAnsi="宋体" w:hint="eastAsia"/>
          <w:spacing w:val="10"/>
          <w:sz w:val="24"/>
        </w:rPr>
        <w:t>、项目完成期：合同签订后30个日历日</w:t>
      </w:r>
      <w:r w:rsidRPr="00FB2707">
        <w:rPr>
          <w:rFonts w:ascii="宋体" w:hAnsi="宋体" w:hint="eastAsia"/>
          <w:spacing w:val="10"/>
          <w:sz w:val="24"/>
        </w:rPr>
        <w:t>交付</w:t>
      </w:r>
      <w:r w:rsidR="009C16B4" w:rsidRPr="00FB2707">
        <w:rPr>
          <w:rFonts w:ascii="宋体" w:hAnsi="宋体" w:hint="eastAsia"/>
          <w:spacing w:val="10"/>
          <w:sz w:val="24"/>
        </w:rPr>
        <w:t>并验收合格。</w:t>
      </w:r>
    </w:p>
    <w:p w:rsidR="009C16B4" w:rsidRPr="00FB2707" w:rsidRDefault="009C16B4" w:rsidP="00FB2707">
      <w:pPr>
        <w:spacing w:before="40" w:after="40" w:line="360" w:lineRule="auto"/>
        <w:ind w:leftChars="-1" w:left="-3" w:firstLineChars="200" w:firstLine="520"/>
        <w:rPr>
          <w:rFonts w:ascii="宋体" w:hAnsi="宋体"/>
          <w:spacing w:val="10"/>
          <w:sz w:val="24"/>
        </w:rPr>
      </w:pPr>
      <w:r w:rsidRPr="00FB2707">
        <w:rPr>
          <w:rFonts w:ascii="宋体" w:hAnsi="宋体" w:hint="eastAsia"/>
          <w:spacing w:val="10"/>
          <w:sz w:val="24"/>
        </w:rPr>
        <w:t>1</w:t>
      </w:r>
      <w:r w:rsidR="000C6777" w:rsidRPr="00FB2707">
        <w:rPr>
          <w:rFonts w:ascii="宋体" w:hAnsi="宋体" w:hint="eastAsia"/>
          <w:spacing w:val="10"/>
          <w:sz w:val="24"/>
        </w:rPr>
        <w:t>0</w:t>
      </w:r>
      <w:r w:rsidRPr="00FB2707">
        <w:rPr>
          <w:rFonts w:ascii="宋体" w:hAnsi="宋体" w:hint="eastAsia"/>
          <w:spacing w:val="10"/>
          <w:sz w:val="24"/>
        </w:rPr>
        <w:t>、响应供应商报价需考虑付款方式、售后服务等要求所带来的成本，这些</w:t>
      </w:r>
      <w:r w:rsidRPr="00FB2707">
        <w:rPr>
          <w:rFonts w:ascii="宋体" w:hAnsi="宋体" w:hint="eastAsia"/>
          <w:spacing w:val="10"/>
          <w:sz w:val="24"/>
        </w:rPr>
        <w:lastRenderedPageBreak/>
        <w:t>成本不能成为独立项目报价。</w:t>
      </w:r>
    </w:p>
    <w:p w:rsidR="009C16B4" w:rsidRPr="00FB2707" w:rsidRDefault="009C16B4" w:rsidP="00FB2707">
      <w:pPr>
        <w:spacing w:line="360" w:lineRule="auto"/>
        <w:ind w:firstLineChars="200" w:firstLine="482"/>
        <w:rPr>
          <w:rFonts w:ascii="宋体" w:hAnsi="宋体" w:cs="Arial"/>
          <w:b/>
          <w:bCs/>
          <w:sz w:val="24"/>
        </w:rPr>
      </w:pPr>
      <w:r w:rsidRPr="00FB2707">
        <w:rPr>
          <w:rFonts w:ascii="宋体" w:hAnsi="宋体" w:cs="Arial" w:hint="eastAsia"/>
          <w:b/>
          <w:bCs/>
          <w:sz w:val="24"/>
        </w:rPr>
        <w:t>以上要求若需要提供证明文件、材料的，均应在提交的材料上加盖</w:t>
      </w:r>
      <w:r w:rsidR="000C6777" w:rsidRPr="00FB2707">
        <w:rPr>
          <w:rFonts w:ascii="宋体" w:hAnsi="宋体" w:cs="Arial" w:hint="eastAsia"/>
          <w:b/>
          <w:bCs/>
          <w:sz w:val="24"/>
        </w:rPr>
        <w:t>磋商</w:t>
      </w:r>
      <w:r w:rsidRPr="00FB2707">
        <w:rPr>
          <w:rFonts w:ascii="宋体" w:hAnsi="宋体" w:cs="Arial" w:hint="eastAsia"/>
          <w:b/>
          <w:bCs/>
          <w:sz w:val="24"/>
        </w:rPr>
        <w:t>响应供应商公章。</w:t>
      </w:r>
    </w:p>
    <w:p w:rsidR="009C16B4" w:rsidRPr="009D69A6" w:rsidRDefault="009C16B4" w:rsidP="009D69A6">
      <w:pPr>
        <w:pStyle w:val="2"/>
        <w:spacing w:before="120" w:after="120" w:line="360" w:lineRule="auto"/>
      </w:pPr>
      <w:bookmarkStart w:id="43" w:name="_Toc25585481"/>
      <w:bookmarkStart w:id="44" w:name="_Toc87262341"/>
      <w:r w:rsidRPr="009D69A6">
        <w:rPr>
          <w:rFonts w:hint="eastAsia"/>
        </w:rPr>
        <w:t>四、报价要求</w:t>
      </w:r>
      <w:bookmarkEnd w:id="43"/>
      <w:bookmarkEnd w:id="44"/>
    </w:p>
    <w:p w:rsidR="009C16B4" w:rsidRPr="00FB2707" w:rsidRDefault="000C6777" w:rsidP="00FB2707">
      <w:pPr>
        <w:spacing w:line="360" w:lineRule="auto"/>
        <w:ind w:firstLineChars="200" w:firstLine="480"/>
        <w:rPr>
          <w:rFonts w:ascii="宋体" w:hAnsi="宋体" w:cs="Arial"/>
          <w:sz w:val="24"/>
        </w:rPr>
      </w:pPr>
      <w:r w:rsidRPr="00FB2707">
        <w:rPr>
          <w:rFonts w:ascii="宋体" w:hAnsi="宋体" w:cs="Arial" w:hint="eastAsia"/>
          <w:sz w:val="24"/>
        </w:rPr>
        <w:t>1、</w:t>
      </w:r>
      <w:r w:rsidR="009C16B4" w:rsidRPr="00FB2707">
        <w:rPr>
          <w:rFonts w:ascii="宋体" w:hAnsi="宋体" w:cs="Arial" w:hint="eastAsia"/>
          <w:sz w:val="24"/>
        </w:rPr>
        <w:t>报价以人民币为货币单位，应分单价、小计和总价。</w:t>
      </w:r>
    </w:p>
    <w:p w:rsidR="009C16B4" w:rsidRPr="00FB2707" w:rsidRDefault="000C6777" w:rsidP="00FB2707">
      <w:pPr>
        <w:spacing w:line="360" w:lineRule="auto"/>
        <w:ind w:firstLineChars="200" w:firstLine="480"/>
        <w:rPr>
          <w:rFonts w:ascii="宋体" w:hAnsi="宋体" w:cs="Arial"/>
          <w:sz w:val="24"/>
        </w:rPr>
      </w:pPr>
      <w:r w:rsidRPr="00FB2707">
        <w:rPr>
          <w:rFonts w:ascii="宋体" w:hAnsi="宋体" w:cs="Arial" w:hint="eastAsia"/>
          <w:sz w:val="24"/>
        </w:rPr>
        <w:t>2、</w:t>
      </w:r>
      <w:r w:rsidR="009C16B4" w:rsidRPr="00FB2707">
        <w:rPr>
          <w:rFonts w:ascii="宋体" w:hAnsi="宋体" w:cs="Arial" w:hint="eastAsia"/>
          <w:sz w:val="24"/>
        </w:rPr>
        <w:t>报价为货物送达采购人指定地点并实施安装调试，经采购人验收合格并交货完毕所发生的一切费用，其包括改造设计、制造、运输、采购保管、保险、售后服务（含保修期内的上门服务）、资料图册提供及伴随服务等费用。所有报价均应已包含国家规定的所有税费。</w:t>
      </w:r>
      <w:r w:rsidRPr="00FB2707">
        <w:rPr>
          <w:rFonts w:ascii="宋体" w:hAnsi="宋体" w:cs="Arial" w:hint="eastAsia"/>
          <w:sz w:val="24"/>
        </w:rPr>
        <w:t>磋商</w:t>
      </w:r>
      <w:r w:rsidR="009C16B4" w:rsidRPr="00FB2707">
        <w:rPr>
          <w:rFonts w:ascii="宋体" w:hAnsi="宋体" w:cs="Arial" w:hint="eastAsia"/>
          <w:sz w:val="24"/>
        </w:rPr>
        <w:t>响应供应商应自行核算项目正常、合法运作及使用所必需的费用。</w:t>
      </w:r>
    </w:p>
    <w:p w:rsidR="009C16B4" w:rsidRPr="00FB2707" w:rsidRDefault="000C6777" w:rsidP="00FB2707">
      <w:pPr>
        <w:spacing w:line="360" w:lineRule="auto"/>
        <w:ind w:firstLineChars="200" w:firstLine="480"/>
        <w:rPr>
          <w:rFonts w:ascii="宋体" w:hAnsi="宋体" w:cs="Arial"/>
          <w:sz w:val="24"/>
        </w:rPr>
      </w:pPr>
      <w:r w:rsidRPr="00FB2707">
        <w:rPr>
          <w:rFonts w:ascii="宋体" w:hAnsi="宋体" w:cs="Arial" w:hint="eastAsia"/>
          <w:sz w:val="24"/>
        </w:rPr>
        <w:t>3、磋商</w:t>
      </w:r>
      <w:r w:rsidR="009C16B4" w:rsidRPr="00FB2707">
        <w:rPr>
          <w:rFonts w:ascii="宋体" w:hAnsi="宋体" w:cs="Arial" w:hint="eastAsia"/>
          <w:sz w:val="24"/>
        </w:rPr>
        <w:t>响应供应商漏报的单价或每单价报价中漏报、少报的费用，视为此项费用已隐含在</w:t>
      </w:r>
      <w:r w:rsidRPr="00FB2707">
        <w:rPr>
          <w:rFonts w:ascii="宋体" w:hAnsi="宋体" w:cs="Arial" w:hint="eastAsia"/>
          <w:sz w:val="24"/>
        </w:rPr>
        <w:t>磋商</w:t>
      </w:r>
      <w:r w:rsidR="009C16B4" w:rsidRPr="00FB2707">
        <w:rPr>
          <w:rFonts w:ascii="宋体" w:hAnsi="宋体" w:cs="Arial" w:hint="eastAsia"/>
          <w:sz w:val="24"/>
        </w:rPr>
        <w:t>报价中，成交后不得再向采购人收取任何费用。</w:t>
      </w:r>
    </w:p>
    <w:p w:rsidR="009C16B4" w:rsidRPr="00FB2707" w:rsidRDefault="000C6777" w:rsidP="00FB2707">
      <w:pPr>
        <w:spacing w:line="360" w:lineRule="auto"/>
        <w:ind w:firstLineChars="200" w:firstLine="480"/>
        <w:rPr>
          <w:rFonts w:ascii="宋体" w:hAnsi="宋体" w:cs="Arial"/>
          <w:sz w:val="24"/>
        </w:rPr>
      </w:pPr>
      <w:r w:rsidRPr="00FB2707">
        <w:rPr>
          <w:rFonts w:ascii="宋体" w:hAnsi="宋体" w:cs="Arial" w:hint="eastAsia"/>
          <w:sz w:val="24"/>
        </w:rPr>
        <w:t>4、磋商</w:t>
      </w:r>
      <w:r w:rsidR="009C16B4" w:rsidRPr="00FB2707">
        <w:rPr>
          <w:rFonts w:ascii="宋体" w:hAnsi="宋体" w:cs="Arial" w:hint="eastAsia"/>
          <w:sz w:val="24"/>
        </w:rPr>
        <w:t>响应供应商对本项目只能有一个报价，采购单位不接受有选择的报价。</w:t>
      </w:r>
    </w:p>
    <w:p w:rsidR="009C16B4" w:rsidRPr="009D69A6" w:rsidRDefault="009C16B4" w:rsidP="009D69A6">
      <w:pPr>
        <w:pStyle w:val="2"/>
        <w:spacing w:before="120" w:after="120" w:line="360" w:lineRule="auto"/>
      </w:pPr>
      <w:bookmarkStart w:id="45" w:name="_Toc25585482"/>
      <w:bookmarkStart w:id="46" w:name="_Toc87262342"/>
      <w:r w:rsidRPr="009D69A6">
        <w:rPr>
          <w:rFonts w:hint="eastAsia"/>
        </w:rPr>
        <w:t>五、验收条件及标准</w:t>
      </w:r>
      <w:bookmarkEnd w:id="45"/>
      <w:bookmarkEnd w:id="46"/>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1、验收依据：</w:t>
      </w:r>
      <w:r w:rsidR="000C6777" w:rsidRPr="00FB2707">
        <w:rPr>
          <w:rFonts w:ascii="宋体" w:hAnsi="宋体" w:cs="Arial" w:hint="eastAsia"/>
          <w:sz w:val="24"/>
        </w:rPr>
        <w:t>磋商</w:t>
      </w:r>
      <w:r w:rsidRPr="00FB2707">
        <w:rPr>
          <w:rFonts w:ascii="宋体" w:hAnsi="宋体" w:cs="Arial" w:hint="eastAsia"/>
          <w:sz w:val="24"/>
        </w:rPr>
        <w:t>文件、</w:t>
      </w:r>
      <w:r w:rsidR="000C6777" w:rsidRPr="00FB2707">
        <w:rPr>
          <w:rFonts w:ascii="宋体" w:hAnsi="宋体" w:cs="Arial" w:hint="eastAsia"/>
          <w:sz w:val="24"/>
        </w:rPr>
        <w:t>磋商</w:t>
      </w:r>
      <w:r w:rsidRPr="00FB2707">
        <w:rPr>
          <w:rFonts w:ascii="宋体" w:hAnsi="宋体" w:cs="Arial" w:hint="eastAsia"/>
          <w:sz w:val="24"/>
        </w:rPr>
        <w:t>响应文件、厂家货物技术标准说明及国家有关的质量标准规定，均为验收依据。</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2、货物验收：货物运抵采购人处后由双方对照采购清单及技术要求进行验收。</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3、项目验收：</w:t>
      </w:r>
      <w:r w:rsidR="000C6777" w:rsidRPr="00FB2707">
        <w:rPr>
          <w:rFonts w:ascii="宋体" w:hAnsi="宋体" w:cs="Arial" w:hint="eastAsia"/>
          <w:sz w:val="24"/>
        </w:rPr>
        <w:t>磋商</w:t>
      </w:r>
      <w:r w:rsidRPr="00FB2707">
        <w:rPr>
          <w:rFonts w:ascii="宋体" w:hAnsi="宋体" w:cs="Arial" w:hint="eastAsia"/>
          <w:sz w:val="24"/>
        </w:rPr>
        <w:t>成交供应商根据项目要求进行设施安装、调试、测试后，由采购人或政府相关部门进行使用性能方面的验收。</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4、采购人有权委托我国相关具有检验资质的部门、单位、机构针对成交货物的精度（软硬件）、性能进行检验。其检验结果将作为验收标准的组成部分之一。</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5、验收时</w:t>
      </w:r>
      <w:r w:rsidR="000C6777" w:rsidRPr="00FB2707">
        <w:rPr>
          <w:rFonts w:ascii="宋体" w:hAnsi="宋体" w:cs="Arial" w:hint="eastAsia"/>
          <w:sz w:val="24"/>
        </w:rPr>
        <w:t>磋商</w:t>
      </w:r>
      <w:r w:rsidRPr="00FB2707">
        <w:rPr>
          <w:rFonts w:ascii="宋体" w:hAnsi="宋体" w:cs="Arial" w:hint="eastAsia"/>
          <w:sz w:val="24"/>
        </w:rPr>
        <w:t>成交供应商必须派代表参加。</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6</w:t>
      </w:r>
      <w:r w:rsidRPr="00FB2707">
        <w:rPr>
          <w:rFonts w:ascii="宋体" w:hAnsi="宋体" w:cs="Arial"/>
          <w:sz w:val="24"/>
        </w:rPr>
        <w:t>、验收过程所发生的一切费用由</w:t>
      </w:r>
      <w:r w:rsidR="000C6777" w:rsidRPr="00FB2707">
        <w:rPr>
          <w:rFonts w:ascii="宋体" w:hAnsi="宋体" w:cs="Arial"/>
          <w:sz w:val="24"/>
        </w:rPr>
        <w:t>磋商</w:t>
      </w:r>
      <w:r w:rsidRPr="00FB2707">
        <w:rPr>
          <w:rFonts w:ascii="宋体" w:hAnsi="宋体" w:cs="Arial"/>
          <w:sz w:val="24"/>
        </w:rPr>
        <w:t>成交供应商承担。</w:t>
      </w:r>
    </w:p>
    <w:p w:rsidR="009C16B4" w:rsidRPr="009C16B4" w:rsidRDefault="009C16B4" w:rsidP="009C16B4">
      <w:pPr>
        <w:spacing w:line="360" w:lineRule="auto"/>
        <w:ind w:firstLineChars="200" w:firstLine="480"/>
        <w:rPr>
          <w:rFonts w:ascii="宋体" w:hAnsi="宋体" w:cs="Arial"/>
          <w:sz w:val="24"/>
        </w:rPr>
      </w:pPr>
    </w:p>
    <w:p w:rsidR="009C16B4" w:rsidRPr="009D69A6" w:rsidRDefault="009C16B4" w:rsidP="009D69A6">
      <w:pPr>
        <w:pStyle w:val="2"/>
        <w:spacing w:before="120" w:after="120" w:line="360" w:lineRule="auto"/>
      </w:pPr>
      <w:bookmarkStart w:id="47" w:name="_Toc25585483"/>
      <w:bookmarkStart w:id="48" w:name="_Toc87262343"/>
      <w:r w:rsidRPr="009D69A6">
        <w:rPr>
          <w:rFonts w:hint="eastAsia"/>
        </w:rPr>
        <w:t>六、售后服务及培训要求</w:t>
      </w:r>
      <w:bookmarkEnd w:id="47"/>
      <w:bookmarkEnd w:id="48"/>
    </w:p>
    <w:p w:rsidR="009C16B4" w:rsidRPr="00FB2707" w:rsidRDefault="009C16B4" w:rsidP="009C16B4">
      <w:pPr>
        <w:keepNext/>
        <w:keepLines/>
        <w:spacing w:before="260" w:after="260" w:line="360" w:lineRule="auto"/>
        <w:jc w:val="left"/>
        <w:outlineLvl w:val="2"/>
        <w:rPr>
          <w:rFonts w:ascii="宋体" w:hAnsi="宋体"/>
          <w:b/>
          <w:bCs/>
          <w:sz w:val="24"/>
        </w:rPr>
      </w:pPr>
      <w:bookmarkStart w:id="49" w:name="_Toc169877485"/>
      <w:bookmarkStart w:id="50" w:name="_Toc169944032"/>
      <w:bookmarkStart w:id="51" w:name="_Toc189832477"/>
      <w:bookmarkStart w:id="52" w:name="_Toc25585484"/>
      <w:r w:rsidRPr="00FB2707">
        <w:rPr>
          <w:rFonts w:ascii="宋体" w:hAnsi="宋体"/>
          <w:b/>
          <w:bCs/>
          <w:sz w:val="24"/>
        </w:rPr>
        <w:t>（一）、售后服务要求</w:t>
      </w:r>
      <w:bookmarkEnd w:id="49"/>
      <w:bookmarkEnd w:id="50"/>
      <w:bookmarkEnd w:id="51"/>
      <w:bookmarkEnd w:id="52"/>
    </w:p>
    <w:p w:rsidR="009C16B4" w:rsidRPr="00FB2707" w:rsidRDefault="009C16B4" w:rsidP="00FB2707">
      <w:pPr>
        <w:spacing w:line="360" w:lineRule="auto"/>
        <w:ind w:firstLineChars="200" w:firstLine="480"/>
        <w:rPr>
          <w:rFonts w:ascii="宋体" w:hAnsi="宋体" w:cs="Arial"/>
          <w:sz w:val="24"/>
        </w:rPr>
      </w:pPr>
      <w:bookmarkStart w:id="53" w:name="_Toc169877486"/>
      <w:bookmarkStart w:id="54" w:name="_Toc169944033"/>
      <w:bookmarkStart w:id="55" w:name="_Toc189832478"/>
      <w:r w:rsidRPr="00FB2707">
        <w:rPr>
          <w:rFonts w:ascii="宋体" w:hAnsi="宋体" w:cs="Arial" w:hint="eastAsia"/>
          <w:sz w:val="24"/>
        </w:rPr>
        <w:t>1、</w:t>
      </w:r>
      <w:r w:rsidR="000C6777" w:rsidRPr="00FB2707">
        <w:rPr>
          <w:rFonts w:ascii="宋体" w:hAnsi="宋体" w:cs="Arial" w:hint="eastAsia"/>
          <w:sz w:val="24"/>
        </w:rPr>
        <w:t>磋商</w:t>
      </w:r>
      <w:r w:rsidRPr="00FB2707">
        <w:rPr>
          <w:rFonts w:ascii="宋体" w:hAnsi="宋体" w:cs="Arial" w:hint="eastAsia"/>
          <w:sz w:val="24"/>
        </w:rPr>
        <w:t>响应供应商应按照本采购项目特点提供长期良好的售后服务，并在</w:t>
      </w:r>
      <w:r w:rsidR="000C6777" w:rsidRPr="00FB2707">
        <w:rPr>
          <w:rFonts w:ascii="宋体" w:hAnsi="宋体" w:cs="Arial" w:hint="eastAsia"/>
          <w:sz w:val="24"/>
        </w:rPr>
        <w:t>磋商</w:t>
      </w:r>
      <w:r w:rsidRPr="00FB2707">
        <w:rPr>
          <w:rFonts w:ascii="宋体" w:hAnsi="宋体" w:cs="Arial" w:hint="eastAsia"/>
          <w:sz w:val="24"/>
        </w:rPr>
        <w:t>响应</w:t>
      </w:r>
      <w:r w:rsidRPr="00FB2707">
        <w:rPr>
          <w:rFonts w:ascii="宋体" w:hAnsi="宋体" w:cs="Arial" w:hint="eastAsia"/>
          <w:sz w:val="24"/>
        </w:rPr>
        <w:lastRenderedPageBreak/>
        <w:t>文件中提供详细具体的售后服务承诺条款及保证。</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2、本批采购项目要求</w:t>
      </w:r>
      <w:r w:rsidR="000C6777" w:rsidRPr="00FB2707">
        <w:rPr>
          <w:rFonts w:ascii="宋体" w:hAnsi="宋体" w:cs="Arial" w:hint="eastAsia"/>
          <w:sz w:val="24"/>
        </w:rPr>
        <w:t>磋商</w:t>
      </w:r>
      <w:r w:rsidRPr="00FB2707">
        <w:rPr>
          <w:rFonts w:ascii="宋体" w:hAnsi="宋体" w:cs="Arial" w:hint="eastAsia"/>
          <w:sz w:val="24"/>
        </w:rPr>
        <w:t>响应供应商承诺对设备按国家相关规定提供</w:t>
      </w:r>
      <w:r w:rsidRPr="00FB2707">
        <w:rPr>
          <w:rFonts w:cs="Arial" w:hint="eastAsia"/>
          <w:sz w:val="24"/>
        </w:rPr>
        <w:t>质保服务，终生提供</w:t>
      </w:r>
      <w:r w:rsidRPr="00FB2707">
        <w:rPr>
          <w:rFonts w:ascii="宋体" w:hAnsi="宋体" w:cs="Arial" w:hint="eastAsia"/>
          <w:sz w:val="24"/>
        </w:rPr>
        <w:t>软件免费升级服务，所需的费用应包含在</w:t>
      </w:r>
      <w:r w:rsidR="000C6777" w:rsidRPr="00FB2707">
        <w:rPr>
          <w:rFonts w:ascii="宋体" w:hAnsi="宋体" w:cs="Arial" w:hint="eastAsia"/>
          <w:sz w:val="24"/>
        </w:rPr>
        <w:t>磋商</w:t>
      </w:r>
      <w:r w:rsidRPr="00FB2707">
        <w:rPr>
          <w:rFonts w:ascii="宋体" w:hAnsi="宋体" w:cs="Arial" w:hint="eastAsia"/>
          <w:sz w:val="24"/>
        </w:rPr>
        <w:t>报价中。</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hint="eastAsia"/>
          <w:sz w:val="24"/>
        </w:rPr>
        <w:t>3、要求响应供应商必须拥有专业的售后</w:t>
      </w:r>
      <w:r w:rsidRPr="00FB2707">
        <w:rPr>
          <w:rFonts w:ascii="宋体" w:hAnsi="宋体"/>
          <w:sz w:val="24"/>
        </w:rPr>
        <w:t>维护服务</w:t>
      </w:r>
      <w:r w:rsidRPr="00FB2707">
        <w:rPr>
          <w:rFonts w:ascii="宋体" w:hAnsi="宋体" w:hint="eastAsia"/>
          <w:sz w:val="24"/>
        </w:rPr>
        <w:t>团队，能够保证本</w:t>
      </w:r>
      <w:r w:rsidRPr="00FB2707">
        <w:rPr>
          <w:rFonts w:ascii="宋体" w:hAnsi="宋体"/>
          <w:sz w:val="24"/>
        </w:rPr>
        <w:t>项目所建设</w:t>
      </w:r>
      <w:r w:rsidRPr="00FB2707">
        <w:rPr>
          <w:rFonts w:ascii="宋体" w:hAnsi="宋体" w:hint="eastAsia"/>
          <w:sz w:val="24"/>
        </w:rPr>
        <w:t>系统的正常运行。</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4、</w:t>
      </w:r>
      <w:r w:rsidR="000C6777" w:rsidRPr="00FB2707">
        <w:rPr>
          <w:rFonts w:ascii="宋体" w:hAnsi="宋体" w:cs="Arial" w:hint="eastAsia"/>
          <w:sz w:val="24"/>
        </w:rPr>
        <w:t>磋商</w:t>
      </w:r>
      <w:r w:rsidRPr="00FB2707">
        <w:rPr>
          <w:rFonts w:ascii="宋体" w:hAnsi="宋体" w:cs="Arial" w:hint="eastAsia"/>
          <w:sz w:val="24"/>
        </w:rPr>
        <w:t>成交供应商应根据采购人指定的地点提供免费送货、安装、调试服务。</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5、</w:t>
      </w:r>
      <w:r w:rsidR="000C6777" w:rsidRPr="00FB2707">
        <w:rPr>
          <w:rFonts w:ascii="宋体" w:hAnsi="宋体" w:cs="Arial" w:hint="eastAsia"/>
          <w:sz w:val="24"/>
        </w:rPr>
        <w:t>磋商</w:t>
      </w:r>
      <w:r w:rsidRPr="00FB2707">
        <w:rPr>
          <w:rFonts w:ascii="宋体" w:hAnsi="宋体" w:cs="Arial" w:hint="eastAsia"/>
          <w:sz w:val="24"/>
        </w:rPr>
        <w:t>成交供应商应提供设备相关的配套技术资料，包括操作手册（中文版）及维修保养手册等。</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6、响应供应商提供的所有产品自验收之日起</w:t>
      </w:r>
      <w:r w:rsidR="0042797F" w:rsidRPr="0042797F">
        <w:rPr>
          <w:rFonts w:ascii="宋体" w:hAnsi="宋体" w:cs="Arial" w:hint="eastAsia"/>
          <w:sz w:val="24"/>
        </w:rPr>
        <w:t>所有新购硬件设备均为5年7*24的原厂保修服务</w:t>
      </w:r>
      <w:r w:rsidRPr="00FB2707">
        <w:rPr>
          <w:rFonts w:ascii="宋体" w:hAnsi="宋体" w:cs="Arial" w:hint="eastAsia"/>
          <w:sz w:val="24"/>
        </w:rPr>
        <w:t>，</w:t>
      </w:r>
      <w:r w:rsidR="0042797F">
        <w:rPr>
          <w:rFonts w:ascii="宋体" w:hAnsi="宋体" w:cs="Arial" w:hint="eastAsia"/>
          <w:sz w:val="24"/>
        </w:rPr>
        <w:t>软件</w:t>
      </w:r>
      <w:r w:rsidR="0042797F" w:rsidRPr="0042797F">
        <w:rPr>
          <w:rFonts w:ascii="宋体" w:hAnsi="宋体" w:cs="Arial" w:hint="eastAsia"/>
          <w:sz w:val="24"/>
        </w:rPr>
        <w:t>保修5年</w:t>
      </w:r>
      <w:r w:rsidR="0042797F">
        <w:rPr>
          <w:rFonts w:ascii="宋体" w:hAnsi="宋体" w:cs="Arial" w:hint="eastAsia"/>
          <w:sz w:val="24"/>
        </w:rPr>
        <w:t>，</w:t>
      </w:r>
      <w:r w:rsidRPr="00FB2707">
        <w:rPr>
          <w:rFonts w:ascii="宋体" w:hAnsi="宋体" w:cs="Arial" w:hint="eastAsia"/>
          <w:sz w:val="24"/>
        </w:rPr>
        <w:t>质保期内免费上门提供维护、更换等服务，服务响应时间为2小时随时响应。到达现场时间不超过48小时；特殊情况在48小时内无法恢复的，质保期内</w:t>
      </w:r>
      <w:r w:rsidR="000C6777" w:rsidRPr="00FB2707">
        <w:rPr>
          <w:rFonts w:ascii="宋体" w:hAnsi="宋体" w:cs="Arial" w:hint="eastAsia"/>
          <w:sz w:val="24"/>
        </w:rPr>
        <w:t>磋商</w:t>
      </w:r>
      <w:r w:rsidRPr="00FB2707">
        <w:rPr>
          <w:rFonts w:ascii="宋体" w:hAnsi="宋体" w:cs="Arial" w:hint="eastAsia"/>
          <w:sz w:val="24"/>
        </w:rPr>
        <w:t>成交供应商应予以更换新设施或提供代用设施；在质保期内应予提供代用设备或使设备可正常运转的措施。</w:t>
      </w:r>
    </w:p>
    <w:p w:rsidR="009C16B4" w:rsidRPr="00FB2707" w:rsidRDefault="009C16B4" w:rsidP="00FB2707">
      <w:pPr>
        <w:spacing w:line="360" w:lineRule="auto"/>
        <w:ind w:firstLineChars="200" w:firstLine="480"/>
        <w:rPr>
          <w:rFonts w:ascii="宋体" w:hAnsi="宋体" w:cs="Arial"/>
          <w:sz w:val="24"/>
        </w:rPr>
      </w:pPr>
      <w:r w:rsidRPr="00FB2707">
        <w:rPr>
          <w:rFonts w:ascii="宋体" w:hAnsi="宋体" w:cs="Arial" w:hint="eastAsia"/>
          <w:sz w:val="24"/>
        </w:rPr>
        <w:t>7、</w:t>
      </w:r>
      <w:r w:rsidR="000C6777" w:rsidRPr="00FB2707">
        <w:rPr>
          <w:rFonts w:ascii="宋体" w:hAnsi="宋体" w:cs="Arial" w:hint="eastAsia"/>
          <w:sz w:val="24"/>
        </w:rPr>
        <w:t>磋商</w:t>
      </w:r>
      <w:r w:rsidRPr="00FB2707">
        <w:rPr>
          <w:rFonts w:ascii="宋体" w:hAnsi="宋体" w:cs="Arial" w:hint="eastAsia"/>
          <w:sz w:val="24"/>
        </w:rPr>
        <w:t>响应供应商认为有利于采购人的其他优惠条款应单独列明。</w:t>
      </w:r>
    </w:p>
    <w:p w:rsidR="009C16B4" w:rsidRPr="00FB2707" w:rsidRDefault="009C16B4" w:rsidP="009C16B4">
      <w:pPr>
        <w:keepNext/>
        <w:keepLines/>
        <w:spacing w:before="260" w:after="260" w:line="360" w:lineRule="auto"/>
        <w:jc w:val="left"/>
        <w:outlineLvl w:val="2"/>
        <w:rPr>
          <w:rFonts w:ascii="宋体" w:hAnsi="宋体"/>
          <w:b/>
          <w:bCs/>
          <w:sz w:val="24"/>
        </w:rPr>
      </w:pPr>
      <w:bookmarkStart w:id="56" w:name="_Toc25585485"/>
      <w:r w:rsidRPr="00FB2707">
        <w:rPr>
          <w:rFonts w:ascii="宋体" w:hAnsi="宋体" w:hint="eastAsia"/>
          <w:b/>
          <w:bCs/>
          <w:sz w:val="24"/>
        </w:rPr>
        <w:t>（二）、培训要求</w:t>
      </w:r>
      <w:bookmarkEnd w:id="53"/>
      <w:bookmarkEnd w:id="54"/>
      <w:bookmarkEnd w:id="55"/>
      <w:bookmarkEnd w:id="56"/>
    </w:p>
    <w:p w:rsidR="009C16B4" w:rsidRPr="00FB2707" w:rsidRDefault="000C6777" w:rsidP="00FB2707">
      <w:pPr>
        <w:spacing w:line="360" w:lineRule="auto"/>
        <w:ind w:firstLineChars="200" w:firstLine="480"/>
        <w:rPr>
          <w:rFonts w:ascii="宋体" w:hAnsi="宋体" w:cs="Arial"/>
          <w:sz w:val="24"/>
        </w:rPr>
      </w:pPr>
      <w:r w:rsidRPr="00FB2707">
        <w:rPr>
          <w:rFonts w:ascii="宋体" w:hAnsi="宋体" w:cs="Arial" w:hint="eastAsia"/>
          <w:sz w:val="24"/>
        </w:rPr>
        <w:t>磋商</w:t>
      </w:r>
      <w:r w:rsidR="009C16B4" w:rsidRPr="00FB2707">
        <w:rPr>
          <w:rFonts w:ascii="宋体" w:hAnsi="宋体" w:cs="Arial" w:hint="eastAsia"/>
          <w:sz w:val="24"/>
        </w:rPr>
        <w:t>成交供应商应免费为采购人提供成交设施备的操作、使用及维护的技术培训服务。</w:t>
      </w:r>
      <w:r w:rsidRPr="00FB2707">
        <w:rPr>
          <w:rFonts w:ascii="宋体" w:hAnsi="宋体" w:cs="Arial" w:hint="eastAsia"/>
          <w:sz w:val="24"/>
        </w:rPr>
        <w:t>磋商</w:t>
      </w:r>
      <w:r w:rsidR="009C16B4" w:rsidRPr="00FB2707">
        <w:rPr>
          <w:rFonts w:ascii="宋体" w:hAnsi="宋体" w:cs="Arial" w:hint="eastAsia"/>
          <w:sz w:val="24"/>
        </w:rPr>
        <w:t>响应供应商应将所有培训费用（</w:t>
      </w:r>
      <w:proofErr w:type="gramStart"/>
      <w:r w:rsidR="009C16B4" w:rsidRPr="00FB2707">
        <w:rPr>
          <w:rFonts w:ascii="宋体" w:hAnsi="宋体" w:cs="Arial" w:hint="eastAsia"/>
          <w:sz w:val="24"/>
        </w:rPr>
        <w:t>含培训</w:t>
      </w:r>
      <w:proofErr w:type="gramEnd"/>
      <w:r w:rsidR="009C16B4" w:rsidRPr="00FB2707">
        <w:rPr>
          <w:rFonts w:ascii="宋体" w:hAnsi="宋体" w:cs="Arial" w:hint="eastAsia"/>
          <w:sz w:val="24"/>
        </w:rPr>
        <w:t>教材费）计入总价。</w:t>
      </w:r>
    </w:p>
    <w:p w:rsidR="009C16B4" w:rsidRPr="009D69A6" w:rsidRDefault="009C16B4" w:rsidP="009D69A6">
      <w:pPr>
        <w:pStyle w:val="2"/>
        <w:spacing w:before="120" w:after="120" w:line="360" w:lineRule="auto"/>
      </w:pPr>
      <w:bookmarkStart w:id="57" w:name="_Toc111903093"/>
      <w:bookmarkStart w:id="58" w:name="_Toc111910633"/>
      <w:bookmarkStart w:id="59" w:name="_Toc120279062"/>
      <w:bookmarkStart w:id="60" w:name="_Toc120596273"/>
      <w:bookmarkStart w:id="61" w:name="_Toc143417953"/>
      <w:bookmarkStart w:id="62" w:name="_Toc169877487"/>
      <w:bookmarkStart w:id="63" w:name="_Toc169944034"/>
      <w:bookmarkStart w:id="64" w:name="_Toc189832479"/>
      <w:bookmarkStart w:id="65" w:name="_Toc25585486"/>
      <w:bookmarkStart w:id="66" w:name="_Toc87262344"/>
      <w:r w:rsidRPr="009D69A6">
        <w:rPr>
          <w:rFonts w:hint="eastAsia"/>
        </w:rPr>
        <w:t>七、</w:t>
      </w:r>
      <w:bookmarkEnd w:id="57"/>
      <w:bookmarkEnd w:id="58"/>
      <w:bookmarkEnd w:id="59"/>
      <w:bookmarkEnd w:id="60"/>
      <w:bookmarkEnd w:id="61"/>
      <w:bookmarkEnd w:id="62"/>
      <w:bookmarkEnd w:id="63"/>
      <w:bookmarkEnd w:id="64"/>
      <w:r w:rsidRPr="009D69A6">
        <w:rPr>
          <w:rFonts w:hint="eastAsia"/>
        </w:rPr>
        <w:t>知识产权</w:t>
      </w:r>
      <w:bookmarkEnd w:id="65"/>
      <w:bookmarkEnd w:id="66"/>
    </w:p>
    <w:p w:rsidR="009C16B4" w:rsidRPr="0042797F" w:rsidRDefault="000C6777" w:rsidP="0042797F">
      <w:pPr>
        <w:spacing w:line="360" w:lineRule="auto"/>
        <w:ind w:firstLineChars="200" w:firstLine="480"/>
        <w:rPr>
          <w:rFonts w:ascii="宋体" w:hAnsi="宋体" w:cs="Arial"/>
          <w:sz w:val="24"/>
        </w:rPr>
      </w:pPr>
      <w:r w:rsidRPr="0042797F">
        <w:rPr>
          <w:rFonts w:ascii="宋体" w:hAnsi="宋体" w:cs="Arial" w:hint="eastAsia"/>
          <w:sz w:val="24"/>
        </w:rPr>
        <w:t>磋商</w:t>
      </w:r>
      <w:r w:rsidR="009C16B4" w:rsidRPr="0042797F">
        <w:rPr>
          <w:rFonts w:ascii="宋体" w:hAnsi="宋体" w:cs="Arial" w:hint="eastAsia"/>
          <w:sz w:val="24"/>
        </w:rPr>
        <w:t>响应供应商必须通过合法渠道获取，并保证采购人在使用过程的任何时候不受到知识产权或版权的纠纷。否则，由此产生的责任，完全由</w:t>
      </w:r>
      <w:r w:rsidRPr="0042797F">
        <w:rPr>
          <w:rFonts w:ascii="宋体" w:hAnsi="宋体" w:cs="Arial" w:hint="eastAsia"/>
          <w:sz w:val="24"/>
        </w:rPr>
        <w:t>磋商</w:t>
      </w:r>
      <w:r w:rsidR="009C16B4" w:rsidRPr="0042797F">
        <w:rPr>
          <w:rFonts w:ascii="宋体" w:hAnsi="宋体" w:cs="Arial" w:hint="eastAsia"/>
          <w:sz w:val="24"/>
        </w:rPr>
        <w:t>成交供应商承担。</w:t>
      </w:r>
    </w:p>
    <w:p w:rsidR="009C16B4" w:rsidRPr="009D69A6" w:rsidRDefault="009C16B4" w:rsidP="009D69A6">
      <w:pPr>
        <w:pStyle w:val="2"/>
        <w:spacing w:before="120" w:after="120" w:line="360" w:lineRule="auto"/>
      </w:pPr>
      <w:bookmarkStart w:id="67" w:name="_Toc25585487"/>
      <w:bookmarkStart w:id="68" w:name="_Toc87262345"/>
      <w:r w:rsidRPr="009D69A6">
        <w:rPr>
          <w:rFonts w:hint="eastAsia"/>
        </w:rPr>
        <w:t>八、合同</w:t>
      </w:r>
      <w:proofErr w:type="gramStart"/>
      <w:r w:rsidRPr="009D69A6">
        <w:rPr>
          <w:rFonts w:hint="eastAsia"/>
        </w:rPr>
        <w:t>签定</w:t>
      </w:r>
      <w:proofErr w:type="gramEnd"/>
      <w:r w:rsidRPr="009D69A6">
        <w:rPr>
          <w:rFonts w:hint="eastAsia"/>
        </w:rPr>
        <w:t>及付款方式</w:t>
      </w:r>
      <w:bookmarkEnd w:id="67"/>
      <w:bookmarkEnd w:id="68"/>
    </w:p>
    <w:p w:rsidR="009C16B4" w:rsidRPr="0042797F" w:rsidRDefault="000C6777" w:rsidP="0042797F">
      <w:pPr>
        <w:spacing w:line="360" w:lineRule="auto"/>
        <w:ind w:rightChars="-15" w:right="-42" w:firstLineChars="200" w:firstLine="480"/>
        <w:rPr>
          <w:rFonts w:ascii="宋体" w:hAnsi="宋体" w:cs="Arial"/>
          <w:sz w:val="24"/>
        </w:rPr>
      </w:pPr>
      <w:r w:rsidRPr="0042797F">
        <w:rPr>
          <w:rFonts w:ascii="宋体" w:hAnsi="宋体" w:cs="Arial" w:hint="eastAsia"/>
          <w:sz w:val="24"/>
        </w:rPr>
        <w:t>磋商</w:t>
      </w:r>
      <w:r w:rsidR="009C16B4" w:rsidRPr="0042797F">
        <w:rPr>
          <w:rFonts w:ascii="宋体" w:hAnsi="宋体" w:cs="Arial" w:hint="eastAsia"/>
          <w:sz w:val="24"/>
        </w:rPr>
        <w:t>成交供应</w:t>
      </w:r>
      <w:proofErr w:type="gramStart"/>
      <w:r w:rsidR="009C16B4" w:rsidRPr="0042797F">
        <w:rPr>
          <w:rFonts w:ascii="宋体" w:hAnsi="宋体" w:cs="Arial" w:hint="eastAsia"/>
          <w:sz w:val="24"/>
        </w:rPr>
        <w:t>商接到</w:t>
      </w:r>
      <w:proofErr w:type="gramEnd"/>
      <w:r w:rsidR="009C16B4" w:rsidRPr="0042797F">
        <w:rPr>
          <w:rFonts w:ascii="宋体" w:hAnsi="宋体" w:cs="Arial" w:hint="eastAsia"/>
          <w:sz w:val="24"/>
        </w:rPr>
        <w:t>《成交通知书》后，持《成交通知书》与采购人</w:t>
      </w:r>
      <w:proofErr w:type="gramStart"/>
      <w:r w:rsidR="009C16B4" w:rsidRPr="0042797F">
        <w:rPr>
          <w:rFonts w:ascii="宋体" w:hAnsi="宋体" w:cs="Arial" w:hint="eastAsia"/>
          <w:sz w:val="24"/>
        </w:rPr>
        <w:t>签定</w:t>
      </w:r>
      <w:proofErr w:type="gramEnd"/>
      <w:r w:rsidR="009C16B4" w:rsidRPr="0042797F">
        <w:rPr>
          <w:rFonts w:ascii="宋体" w:hAnsi="宋体" w:cs="Arial" w:hint="eastAsia"/>
          <w:sz w:val="24"/>
        </w:rPr>
        <w:t>合同，</w:t>
      </w:r>
      <w:r w:rsidRPr="0042797F">
        <w:rPr>
          <w:rFonts w:ascii="宋体" w:hAnsi="宋体" w:cs="Arial" w:hint="eastAsia"/>
          <w:sz w:val="24"/>
        </w:rPr>
        <w:t>磋商</w:t>
      </w:r>
      <w:r w:rsidR="009C16B4" w:rsidRPr="0042797F">
        <w:rPr>
          <w:rFonts w:ascii="宋体" w:hAnsi="宋体" w:cs="Arial" w:hint="eastAsia"/>
          <w:sz w:val="24"/>
        </w:rPr>
        <w:t>文件、</w:t>
      </w:r>
      <w:r w:rsidRPr="0042797F">
        <w:rPr>
          <w:rFonts w:ascii="宋体" w:hAnsi="宋体" w:cs="Arial" w:hint="eastAsia"/>
          <w:sz w:val="24"/>
        </w:rPr>
        <w:t>磋商</w:t>
      </w:r>
      <w:r w:rsidR="009C16B4" w:rsidRPr="0042797F">
        <w:rPr>
          <w:rFonts w:ascii="宋体" w:hAnsi="宋体" w:cs="Arial" w:hint="eastAsia"/>
          <w:sz w:val="24"/>
        </w:rPr>
        <w:t>成交供应商的</w:t>
      </w:r>
      <w:r w:rsidRPr="0042797F">
        <w:rPr>
          <w:rFonts w:ascii="宋体" w:hAnsi="宋体" w:cs="Arial" w:hint="eastAsia"/>
          <w:sz w:val="24"/>
        </w:rPr>
        <w:t>磋商</w:t>
      </w:r>
      <w:r w:rsidR="009C16B4" w:rsidRPr="0042797F">
        <w:rPr>
          <w:rFonts w:ascii="宋体" w:hAnsi="宋体" w:cs="Arial" w:hint="eastAsia"/>
          <w:sz w:val="24"/>
        </w:rPr>
        <w:t>响应文件均作为合同订立的基础。</w:t>
      </w:r>
      <w:r w:rsidRPr="0042797F">
        <w:rPr>
          <w:rFonts w:ascii="宋体" w:hAnsi="宋体" w:cs="Arial" w:hint="eastAsia"/>
          <w:sz w:val="24"/>
        </w:rPr>
        <w:t>磋商</w:t>
      </w:r>
      <w:r w:rsidR="009C16B4" w:rsidRPr="0042797F">
        <w:rPr>
          <w:rFonts w:ascii="宋体" w:hAnsi="宋体" w:cs="Arial" w:hint="eastAsia"/>
          <w:sz w:val="24"/>
        </w:rPr>
        <w:t>成交供应商应将合同副本（一份）送招标代理机构备案。</w:t>
      </w:r>
    </w:p>
    <w:p w:rsidR="009C16B4" w:rsidRPr="000279A7" w:rsidRDefault="009C16B4" w:rsidP="0042797F">
      <w:pPr>
        <w:spacing w:line="360" w:lineRule="auto"/>
        <w:ind w:rightChars="-15" w:right="-42" w:firstLineChars="200" w:firstLine="480"/>
        <w:rPr>
          <w:rFonts w:ascii="宋体" w:hAnsi="宋体" w:cs="Arial"/>
          <w:sz w:val="24"/>
        </w:rPr>
      </w:pPr>
      <w:r w:rsidRPr="000279A7">
        <w:rPr>
          <w:rFonts w:ascii="宋体" w:hAnsi="宋体" w:cs="Arial" w:hint="eastAsia"/>
          <w:sz w:val="24"/>
        </w:rPr>
        <w:t>按双方合同约定，一般为验收合格后15日内支付成交金额的95%，余款5%在</w:t>
      </w:r>
      <w:r w:rsidR="0042797F" w:rsidRPr="000279A7">
        <w:rPr>
          <w:rFonts w:ascii="宋体" w:hAnsi="宋体" w:cs="Arial" w:hint="eastAsia"/>
          <w:sz w:val="24"/>
        </w:rPr>
        <w:t>验收合格一年后</w:t>
      </w:r>
      <w:r w:rsidRPr="000279A7">
        <w:rPr>
          <w:rFonts w:ascii="宋体" w:hAnsi="宋体" w:cs="Arial" w:hint="eastAsia"/>
          <w:sz w:val="24"/>
        </w:rPr>
        <w:t>付清。</w:t>
      </w:r>
    </w:p>
    <w:p w:rsidR="009C16B4" w:rsidRPr="009C16B4" w:rsidRDefault="009C16B4" w:rsidP="009C16B4">
      <w:pPr>
        <w:spacing w:line="360" w:lineRule="auto"/>
        <w:ind w:rightChars="-15" w:right="-42" w:firstLine="480"/>
        <w:rPr>
          <w:rFonts w:ascii="宋体" w:hAnsi="宋体" w:cs="Arial"/>
          <w:sz w:val="21"/>
          <w:szCs w:val="21"/>
        </w:rPr>
      </w:pPr>
    </w:p>
    <w:p w:rsidR="009C16B4" w:rsidRPr="009D69A6" w:rsidRDefault="009C16B4" w:rsidP="009D69A6">
      <w:pPr>
        <w:pStyle w:val="1"/>
        <w:spacing w:line="360" w:lineRule="auto"/>
        <w:jc w:val="center"/>
        <w:rPr>
          <w:rFonts w:ascii="宋体" w:hAnsi="宋体"/>
        </w:rPr>
      </w:pPr>
      <w:bookmarkStart w:id="69" w:name="_Toc25585488"/>
      <w:bookmarkStart w:id="70" w:name="_Toc87262346"/>
      <w:r w:rsidRPr="009D69A6">
        <w:rPr>
          <w:rFonts w:ascii="宋体" w:hAnsi="宋体"/>
        </w:rPr>
        <w:lastRenderedPageBreak/>
        <w:t>第</w:t>
      </w:r>
      <w:r w:rsidRPr="009D69A6">
        <w:rPr>
          <w:rFonts w:ascii="宋体" w:hAnsi="宋体" w:hint="eastAsia"/>
        </w:rPr>
        <w:t>四</w:t>
      </w:r>
      <w:r w:rsidRPr="009D69A6">
        <w:rPr>
          <w:rFonts w:ascii="宋体" w:hAnsi="宋体"/>
        </w:rPr>
        <w:t xml:space="preserve">章  </w:t>
      </w:r>
      <w:r w:rsidR="000C6777" w:rsidRPr="009D69A6">
        <w:rPr>
          <w:rFonts w:ascii="宋体" w:hAnsi="宋体"/>
        </w:rPr>
        <w:t>磋商</w:t>
      </w:r>
      <w:r w:rsidRPr="009D69A6">
        <w:rPr>
          <w:rFonts w:ascii="宋体" w:hAnsi="宋体"/>
        </w:rPr>
        <w:t>响应文件格式</w:t>
      </w:r>
      <w:bookmarkEnd w:id="69"/>
      <w:bookmarkEnd w:id="70"/>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90"/>
      </w:tblGrid>
      <w:tr w:rsidR="009C16B4" w:rsidRPr="009C16B4" w:rsidTr="000C6777">
        <w:trPr>
          <w:trHeight w:val="195"/>
        </w:trPr>
        <w:tc>
          <w:tcPr>
            <w:tcW w:w="8190" w:type="dxa"/>
          </w:tcPr>
          <w:p w:rsidR="009C16B4" w:rsidRPr="009C16B4" w:rsidRDefault="009C16B4" w:rsidP="009C16B4">
            <w:pPr>
              <w:spacing w:before="120" w:line="360" w:lineRule="auto"/>
              <w:rPr>
                <w:rFonts w:ascii="宋体" w:hAnsi="宋体"/>
                <w:sz w:val="24"/>
              </w:rPr>
            </w:pPr>
            <w:r w:rsidRPr="009C16B4">
              <w:rPr>
                <w:rFonts w:ascii="宋体" w:hAnsi="宋体" w:hint="eastAsia"/>
                <w:sz w:val="24"/>
              </w:rPr>
              <w:t>注释：</w:t>
            </w:r>
          </w:p>
          <w:p w:rsidR="009C16B4" w:rsidRPr="009C16B4" w:rsidRDefault="009C16B4" w:rsidP="009C16B4">
            <w:pPr>
              <w:spacing w:before="120" w:line="360" w:lineRule="auto"/>
              <w:ind w:right="132" w:firstLine="480"/>
              <w:rPr>
                <w:rFonts w:ascii="宋体" w:hAnsi="宋体"/>
                <w:sz w:val="24"/>
              </w:rPr>
            </w:pPr>
            <w:r w:rsidRPr="009C16B4">
              <w:rPr>
                <w:rFonts w:ascii="宋体" w:hAnsi="宋体" w:hint="eastAsia"/>
                <w:sz w:val="24"/>
              </w:rPr>
              <w:t>《</w:t>
            </w:r>
            <w:r w:rsidR="000C6777">
              <w:rPr>
                <w:rFonts w:ascii="宋体" w:hAnsi="宋体" w:hint="eastAsia"/>
                <w:sz w:val="24"/>
              </w:rPr>
              <w:t>磋商</w:t>
            </w:r>
            <w:r w:rsidRPr="009C16B4">
              <w:rPr>
                <w:rFonts w:ascii="宋体" w:hAnsi="宋体" w:hint="eastAsia"/>
                <w:sz w:val="24"/>
              </w:rPr>
              <w:t>响应文件格式》是</w:t>
            </w:r>
            <w:r w:rsidR="000C6777">
              <w:rPr>
                <w:rFonts w:ascii="宋体" w:hAnsi="宋体" w:hint="eastAsia"/>
                <w:sz w:val="24"/>
              </w:rPr>
              <w:t>磋商</w:t>
            </w:r>
            <w:r w:rsidRPr="009C16B4">
              <w:rPr>
                <w:rFonts w:ascii="宋体" w:hAnsi="宋体" w:hint="eastAsia"/>
                <w:sz w:val="24"/>
              </w:rPr>
              <w:t>响应供应商的部分</w:t>
            </w:r>
            <w:r w:rsidR="000C6777">
              <w:rPr>
                <w:rFonts w:ascii="宋体" w:hAnsi="宋体" w:hint="eastAsia"/>
                <w:sz w:val="24"/>
              </w:rPr>
              <w:t>磋商</w:t>
            </w:r>
            <w:r w:rsidRPr="009C16B4">
              <w:rPr>
                <w:rFonts w:ascii="宋体" w:hAnsi="宋体" w:hint="eastAsia"/>
                <w:sz w:val="24"/>
              </w:rPr>
              <w:t>响应文件格式和</w:t>
            </w:r>
            <w:proofErr w:type="gramStart"/>
            <w:r w:rsidRPr="009C16B4">
              <w:rPr>
                <w:rFonts w:ascii="宋体" w:hAnsi="宋体" w:hint="eastAsia"/>
                <w:sz w:val="24"/>
              </w:rPr>
              <w:t>签定</w:t>
            </w:r>
            <w:proofErr w:type="gramEnd"/>
            <w:r w:rsidRPr="009C16B4">
              <w:rPr>
                <w:rFonts w:ascii="宋体" w:hAnsi="宋体" w:hint="eastAsia"/>
                <w:sz w:val="24"/>
              </w:rPr>
              <w:t>合同时所需文件的格式。</w:t>
            </w:r>
            <w:r w:rsidR="000C6777">
              <w:rPr>
                <w:rFonts w:ascii="宋体" w:hAnsi="宋体" w:hint="eastAsia"/>
                <w:sz w:val="24"/>
              </w:rPr>
              <w:t>磋商</w:t>
            </w:r>
            <w:r w:rsidRPr="009C16B4">
              <w:rPr>
                <w:rFonts w:ascii="宋体" w:hAnsi="宋体" w:hint="eastAsia"/>
                <w:sz w:val="24"/>
              </w:rPr>
              <w:t>响应供应商应参照这些格式文件制作</w:t>
            </w:r>
            <w:r w:rsidR="000C6777">
              <w:rPr>
                <w:rFonts w:ascii="宋体" w:hAnsi="宋体" w:hint="eastAsia"/>
                <w:sz w:val="24"/>
              </w:rPr>
              <w:t>磋商</w:t>
            </w:r>
            <w:r w:rsidRPr="009C16B4">
              <w:rPr>
                <w:rFonts w:ascii="宋体" w:hAnsi="宋体" w:hint="eastAsia"/>
                <w:sz w:val="24"/>
              </w:rPr>
              <w:t>响应文件。</w:t>
            </w:r>
          </w:p>
        </w:tc>
      </w:tr>
    </w:tbl>
    <w:p w:rsidR="009C16B4" w:rsidRPr="009C16B4" w:rsidRDefault="009C16B4" w:rsidP="009C16B4">
      <w:pPr>
        <w:autoSpaceDE w:val="0"/>
        <w:autoSpaceDN w:val="0"/>
        <w:adjustRightInd w:val="0"/>
        <w:spacing w:line="360" w:lineRule="auto"/>
        <w:jc w:val="left"/>
        <w:rPr>
          <w:rFonts w:ascii="宋体" w:hAnsi="宋体"/>
          <w:kern w:val="0"/>
          <w:sz w:val="20"/>
        </w:rPr>
      </w:pPr>
    </w:p>
    <w:p w:rsidR="009C16B4" w:rsidRPr="009C16B4" w:rsidRDefault="009C16B4" w:rsidP="009C16B4">
      <w:pPr>
        <w:spacing w:line="360" w:lineRule="auto"/>
        <w:jc w:val="center"/>
        <w:rPr>
          <w:rFonts w:ascii="宋体" w:hAnsi="宋体"/>
          <w:b/>
          <w:sz w:val="72"/>
        </w:rPr>
      </w:pPr>
      <w:r w:rsidRPr="009C16B4">
        <w:rPr>
          <w:rFonts w:ascii="宋体" w:hAnsi="宋体"/>
          <w:b/>
          <w:sz w:val="72"/>
        </w:rPr>
        <w:br w:type="page"/>
      </w:r>
      <w:proofErr w:type="gramStart"/>
      <w:r w:rsidR="000279A7">
        <w:rPr>
          <w:rFonts w:ascii="宋体" w:hAnsi="宋体" w:hint="eastAsia"/>
          <w:b/>
          <w:sz w:val="72"/>
        </w:rPr>
        <w:lastRenderedPageBreak/>
        <w:t>磋</w:t>
      </w:r>
      <w:proofErr w:type="gramEnd"/>
      <w:r w:rsidR="000279A7">
        <w:rPr>
          <w:rFonts w:ascii="宋体" w:hAnsi="宋体" w:hint="eastAsia"/>
          <w:b/>
          <w:sz w:val="72"/>
        </w:rPr>
        <w:t xml:space="preserve"> 商</w:t>
      </w:r>
      <w:r w:rsidRPr="009C16B4">
        <w:rPr>
          <w:rFonts w:ascii="宋体" w:hAnsi="宋体" w:hint="eastAsia"/>
          <w:b/>
          <w:sz w:val="72"/>
        </w:rPr>
        <w:t xml:space="preserve"> 响 应 文 件</w:t>
      </w:r>
    </w:p>
    <w:p w:rsidR="009C16B4" w:rsidRPr="009C16B4" w:rsidRDefault="009C16B4" w:rsidP="009C16B4">
      <w:pPr>
        <w:spacing w:line="360" w:lineRule="auto"/>
        <w:jc w:val="center"/>
        <w:rPr>
          <w:rFonts w:ascii="宋体" w:hAnsi="宋体"/>
          <w:b/>
          <w:sz w:val="36"/>
        </w:rPr>
      </w:pPr>
    </w:p>
    <w:p w:rsidR="009C16B4" w:rsidRPr="009C16B4" w:rsidRDefault="009C16B4" w:rsidP="009C16B4">
      <w:pPr>
        <w:spacing w:line="360" w:lineRule="auto"/>
        <w:jc w:val="center"/>
        <w:rPr>
          <w:rFonts w:ascii="宋体" w:hAnsi="宋体"/>
          <w:b/>
          <w:sz w:val="36"/>
        </w:rPr>
      </w:pPr>
    </w:p>
    <w:p w:rsidR="009C16B4" w:rsidRPr="009C16B4" w:rsidRDefault="009C16B4" w:rsidP="009C16B4">
      <w:pPr>
        <w:spacing w:line="360" w:lineRule="auto"/>
        <w:jc w:val="center"/>
        <w:rPr>
          <w:rFonts w:ascii="宋体" w:hAnsi="宋体"/>
          <w:b/>
          <w:sz w:val="36"/>
        </w:rPr>
      </w:pPr>
    </w:p>
    <w:p w:rsidR="009C16B4" w:rsidRPr="009C16B4" w:rsidRDefault="009C16B4" w:rsidP="009C16B4">
      <w:pPr>
        <w:spacing w:line="360" w:lineRule="auto"/>
        <w:ind w:firstLineChars="300" w:firstLine="1084"/>
        <w:rPr>
          <w:rFonts w:ascii="宋体" w:hAnsi="宋体"/>
          <w:b/>
          <w:sz w:val="36"/>
        </w:rPr>
      </w:pPr>
      <w:r w:rsidRPr="009C16B4">
        <w:rPr>
          <w:rFonts w:ascii="宋体" w:hAnsi="宋体" w:hint="eastAsia"/>
          <w:b/>
          <w:sz w:val="36"/>
        </w:rPr>
        <w:t>项 目 名 称：</w:t>
      </w:r>
      <w:r w:rsidRPr="009C16B4">
        <w:rPr>
          <w:rFonts w:ascii="宋体" w:hAnsi="宋体" w:hint="eastAsia"/>
          <w:b/>
          <w:sz w:val="36"/>
          <w:u w:val="single"/>
        </w:rPr>
        <w:t xml:space="preserve">               </w:t>
      </w:r>
    </w:p>
    <w:p w:rsidR="009C16B4" w:rsidRPr="009C16B4" w:rsidRDefault="009C16B4" w:rsidP="009C16B4">
      <w:pPr>
        <w:spacing w:line="360" w:lineRule="auto"/>
        <w:ind w:firstLineChars="300" w:firstLine="1084"/>
        <w:rPr>
          <w:rFonts w:ascii="宋体" w:hAnsi="宋体"/>
          <w:b/>
          <w:sz w:val="36"/>
          <w:u w:val="single"/>
        </w:rPr>
      </w:pPr>
      <w:r w:rsidRPr="009C16B4">
        <w:rPr>
          <w:rFonts w:ascii="宋体" w:hAnsi="宋体" w:hint="eastAsia"/>
          <w:b/>
          <w:sz w:val="36"/>
        </w:rPr>
        <w:t>项 目 编 号：</w:t>
      </w:r>
      <w:r w:rsidRPr="009C16B4">
        <w:rPr>
          <w:rFonts w:ascii="宋体" w:hAnsi="宋体" w:hint="eastAsia"/>
          <w:b/>
          <w:sz w:val="36"/>
          <w:u w:val="single"/>
        </w:rPr>
        <w:t xml:space="preserve">               </w:t>
      </w: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sz w:val="36"/>
          <w:u w:val="single"/>
        </w:rPr>
      </w:pPr>
      <w:r w:rsidRPr="009C16B4">
        <w:rPr>
          <w:rFonts w:ascii="宋体" w:hAnsi="宋体" w:hint="eastAsia"/>
          <w:b/>
          <w:sz w:val="36"/>
        </w:rPr>
        <w:t xml:space="preserve">       </w:t>
      </w:r>
      <w:r w:rsidR="000C6777">
        <w:rPr>
          <w:rFonts w:ascii="宋体" w:hAnsi="宋体" w:hint="eastAsia"/>
          <w:b/>
          <w:sz w:val="36"/>
        </w:rPr>
        <w:t>磋商</w:t>
      </w:r>
      <w:r w:rsidRPr="009C16B4">
        <w:rPr>
          <w:rFonts w:ascii="宋体" w:hAnsi="宋体" w:hint="eastAsia"/>
          <w:b/>
          <w:sz w:val="36"/>
        </w:rPr>
        <w:t>响应供应商名称 ：</w:t>
      </w:r>
      <w:r w:rsidRPr="009C16B4">
        <w:rPr>
          <w:rFonts w:ascii="宋体" w:hAnsi="宋体" w:hint="eastAsia"/>
          <w:b/>
          <w:sz w:val="36"/>
          <w:u w:val="single"/>
        </w:rPr>
        <w:t xml:space="preserve">               </w:t>
      </w:r>
    </w:p>
    <w:p w:rsidR="009C16B4" w:rsidRPr="009C16B4" w:rsidRDefault="009C16B4" w:rsidP="009C16B4">
      <w:pPr>
        <w:spacing w:line="360" w:lineRule="auto"/>
        <w:rPr>
          <w:rFonts w:ascii="宋体" w:hAnsi="宋体"/>
          <w:b/>
          <w:sz w:val="36"/>
        </w:rPr>
      </w:pPr>
      <w:r w:rsidRPr="009C16B4">
        <w:rPr>
          <w:rFonts w:ascii="宋体" w:hAnsi="宋体" w:hint="eastAsia"/>
          <w:b/>
          <w:sz w:val="36"/>
        </w:rPr>
        <w:t xml:space="preserve">       日      期 ：</w:t>
      </w:r>
      <w:r w:rsidRPr="009C16B4">
        <w:rPr>
          <w:rFonts w:ascii="宋体" w:hAnsi="宋体" w:hint="eastAsia"/>
          <w:b/>
          <w:sz w:val="36"/>
          <w:u w:val="single"/>
        </w:rPr>
        <w:t xml:space="preserve">               </w:t>
      </w:r>
    </w:p>
    <w:p w:rsidR="009C16B4" w:rsidRPr="009C16B4" w:rsidRDefault="009C16B4" w:rsidP="009C16B4">
      <w:pPr>
        <w:spacing w:line="360" w:lineRule="auto"/>
        <w:jc w:val="left"/>
        <w:outlineLvl w:val="0"/>
        <w:rPr>
          <w:rFonts w:ascii="宋体" w:hAnsi="宋体"/>
          <w:b/>
          <w:sz w:val="24"/>
          <w:szCs w:val="20"/>
        </w:rPr>
      </w:pPr>
    </w:p>
    <w:p w:rsidR="009C16B4" w:rsidRPr="009C16B4" w:rsidRDefault="009C16B4" w:rsidP="009C16B4">
      <w:pPr>
        <w:adjustRightInd w:val="0"/>
        <w:snapToGrid w:val="0"/>
        <w:spacing w:line="360" w:lineRule="auto"/>
        <w:ind w:firstLineChars="275" w:firstLine="883"/>
        <w:jc w:val="center"/>
        <w:rPr>
          <w:rFonts w:ascii="宋体" w:hAnsi="宋体"/>
          <w:b/>
          <w:bCs/>
          <w:kern w:val="0"/>
          <w:sz w:val="32"/>
          <w:szCs w:val="20"/>
        </w:rPr>
      </w:pPr>
      <w:r w:rsidRPr="009C16B4">
        <w:rPr>
          <w:rFonts w:ascii="宋体" w:hAnsi="宋体"/>
          <w:b/>
          <w:bCs/>
          <w:kern w:val="0"/>
          <w:sz w:val="32"/>
          <w:szCs w:val="20"/>
        </w:rPr>
        <w:br w:type="page"/>
      </w:r>
      <w:r w:rsidRPr="009C16B4">
        <w:rPr>
          <w:rFonts w:ascii="宋体" w:hAnsi="宋体"/>
          <w:b/>
          <w:bCs/>
          <w:kern w:val="0"/>
          <w:sz w:val="32"/>
          <w:szCs w:val="20"/>
        </w:rPr>
        <w:lastRenderedPageBreak/>
        <w:t>目    录</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1. </w:t>
      </w:r>
      <w:r w:rsidR="000C6777">
        <w:rPr>
          <w:rFonts w:ascii="宋体" w:hAnsi="宋体" w:hint="eastAsia"/>
          <w:sz w:val="24"/>
        </w:rPr>
        <w:t>磋商</w:t>
      </w:r>
      <w:r w:rsidRPr="009C16B4">
        <w:rPr>
          <w:rFonts w:ascii="宋体" w:hAnsi="宋体" w:hint="eastAsia"/>
          <w:sz w:val="24"/>
        </w:rPr>
        <w:t>响应函</w:t>
      </w:r>
    </w:p>
    <w:p w:rsidR="009C16B4" w:rsidRPr="009C16B4" w:rsidRDefault="009C16B4" w:rsidP="009C16B4">
      <w:pPr>
        <w:spacing w:line="360" w:lineRule="auto"/>
        <w:rPr>
          <w:rFonts w:ascii="宋体" w:hAnsi="宋体"/>
          <w:sz w:val="24"/>
        </w:rPr>
      </w:pPr>
      <w:r w:rsidRPr="009C16B4">
        <w:rPr>
          <w:rFonts w:ascii="宋体" w:hAnsi="宋体" w:hint="eastAsia"/>
          <w:sz w:val="24"/>
        </w:rPr>
        <w:t>2. 报价一览表</w:t>
      </w:r>
    </w:p>
    <w:p w:rsidR="009C16B4" w:rsidRPr="009C16B4" w:rsidRDefault="009C16B4" w:rsidP="009C16B4">
      <w:pPr>
        <w:spacing w:line="360" w:lineRule="auto"/>
        <w:rPr>
          <w:rFonts w:ascii="宋体" w:hAnsi="宋体"/>
          <w:sz w:val="24"/>
        </w:rPr>
      </w:pPr>
      <w:r w:rsidRPr="009C16B4">
        <w:rPr>
          <w:rFonts w:ascii="宋体" w:hAnsi="宋体" w:hint="eastAsia"/>
          <w:sz w:val="24"/>
        </w:rPr>
        <w:t>3. 分项报价表</w:t>
      </w:r>
    </w:p>
    <w:p w:rsidR="009C16B4" w:rsidRPr="009C16B4" w:rsidRDefault="009C16B4" w:rsidP="009C16B4">
      <w:pPr>
        <w:spacing w:line="360" w:lineRule="auto"/>
        <w:rPr>
          <w:rFonts w:ascii="宋体" w:hAnsi="宋体"/>
          <w:sz w:val="24"/>
        </w:rPr>
      </w:pPr>
      <w:r w:rsidRPr="009C16B4">
        <w:rPr>
          <w:rFonts w:ascii="宋体" w:hAnsi="宋体" w:hint="eastAsia"/>
          <w:sz w:val="24"/>
        </w:rPr>
        <w:t>4. 货物说明一览表</w:t>
      </w:r>
      <w:r w:rsidRPr="009C16B4">
        <w:rPr>
          <w:rFonts w:ascii="宋体" w:hAnsi="宋体" w:hint="eastAsia"/>
          <w:sz w:val="24"/>
        </w:rPr>
        <w:cr/>
        <w:t xml:space="preserve">5. 供货范围清单 </w:t>
      </w:r>
    </w:p>
    <w:p w:rsidR="009C16B4" w:rsidRPr="009C16B4" w:rsidRDefault="009C16B4" w:rsidP="009C16B4">
      <w:pPr>
        <w:spacing w:line="360" w:lineRule="auto"/>
        <w:rPr>
          <w:rFonts w:ascii="宋体" w:hAnsi="宋体"/>
          <w:sz w:val="24"/>
        </w:rPr>
      </w:pPr>
      <w:r w:rsidRPr="009C16B4">
        <w:rPr>
          <w:rFonts w:ascii="宋体" w:hAnsi="宋体" w:hint="eastAsia"/>
          <w:sz w:val="24"/>
        </w:rPr>
        <w:t>6. 技术规格和商务偏离表</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7. </w:t>
      </w:r>
      <w:r w:rsidR="000C6777">
        <w:rPr>
          <w:rFonts w:ascii="宋体" w:hAnsi="宋体" w:hint="eastAsia"/>
          <w:sz w:val="24"/>
        </w:rPr>
        <w:t>磋商</w:t>
      </w:r>
      <w:r w:rsidRPr="009C16B4">
        <w:rPr>
          <w:rFonts w:ascii="宋体" w:hAnsi="宋体" w:hint="eastAsia"/>
          <w:sz w:val="24"/>
        </w:rPr>
        <w:t>响应供应商的资格证明文件</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关于资格的声明函</w:t>
      </w:r>
    </w:p>
    <w:p w:rsidR="009C16B4" w:rsidRPr="009C16B4" w:rsidRDefault="000C6777" w:rsidP="009C16B4">
      <w:pPr>
        <w:spacing w:line="360" w:lineRule="auto"/>
        <w:ind w:firstLineChars="200" w:firstLine="480"/>
        <w:rPr>
          <w:rFonts w:ascii="宋体" w:hAnsi="宋体"/>
          <w:sz w:val="24"/>
        </w:rPr>
      </w:pPr>
      <w:r>
        <w:rPr>
          <w:rFonts w:ascii="宋体" w:hAnsi="宋体" w:hint="eastAsia"/>
          <w:sz w:val="24"/>
        </w:rPr>
        <w:t>磋商</w:t>
      </w:r>
      <w:r w:rsidR="009C16B4" w:rsidRPr="009C16B4">
        <w:rPr>
          <w:rFonts w:ascii="宋体" w:hAnsi="宋体" w:hint="eastAsia"/>
          <w:sz w:val="24"/>
        </w:rPr>
        <w:t>响应供应商的资格声明</w:t>
      </w:r>
    </w:p>
    <w:p w:rsidR="009C16B4" w:rsidRPr="009C16B4" w:rsidRDefault="009C16B4" w:rsidP="009C16B4">
      <w:pPr>
        <w:spacing w:line="360" w:lineRule="auto"/>
        <w:ind w:leftChars="172" w:left="482"/>
        <w:rPr>
          <w:rFonts w:ascii="宋体" w:hAnsi="宋体"/>
          <w:sz w:val="24"/>
        </w:rPr>
      </w:pPr>
      <w:r w:rsidRPr="009C16B4">
        <w:rPr>
          <w:rFonts w:ascii="宋体" w:hAnsi="宋体" w:hint="eastAsia"/>
          <w:sz w:val="24"/>
        </w:rPr>
        <w:t>法定代表人授权书</w:t>
      </w:r>
      <w:r w:rsidRPr="009C16B4">
        <w:rPr>
          <w:rFonts w:ascii="宋体" w:hAnsi="宋体" w:hint="eastAsia"/>
          <w:sz w:val="24"/>
        </w:rPr>
        <w:cr/>
        <w:t>企业法人营业执照</w:t>
      </w:r>
    </w:p>
    <w:p w:rsidR="009C16B4" w:rsidRPr="009C16B4" w:rsidRDefault="009C16B4" w:rsidP="009C16B4">
      <w:pPr>
        <w:spacing w:line="360" w:lineRule="auto"/>
        <w:rPr>
          <w:rFonts w:ascii="宋体" w:hAnsi="宋体"/>
          <w:sz w:val="24"/>
        </w:rPr>
      </w:pPr>
      <w:r w:rsidRPr="009C16B4">
        <w:rPr>
          <w:rFonts w:ascii="宋体" w:hAnsi="宋体" w:hint="eastAsia"/>
          <w:sz w:val="24"/>
        </w:rPr>
        <w:t>8．服务承诺</w:t>
      </w:r>
    </w:p>
    <w:p w:rsidR="009C16B4" w:rsidRPr="009C16B4" w:rsidRDefault="009C16B4" w:rsidP="009C16B4">
      <w:pPr>
        <w:spacing w:line="360" w:lineRule="auto"/>
        <w:rPr>
          <w:rFonts w:ascii="宋体" w:hAnsi="宋体"/>
          <w:sz w:val="24"/>
        </w:rPr>
      </w:pPr>
      <w:r w:rsidRPr="009C16B4">
        <w:rPr>
          <w:rFonts w:ascii="宋体" w:hAnsi="宋体" w:hint="eastAsia"/>
          <w:sz w:val="24"/>
        </w:rPr>
        <w:t>9．</w:t>
      </w:r>
      <w:r w:rsidR="000C6777">
        <w:rPr>
          <w:rFonts w:ascii="宋体" w:hAnsi="宋体" w:hint="eastAsia"/>
          <w:sz w:val="24"/>
        </w:rPr>
        <w:t>磋商</w:t>
      </w:r>
      <w:r w:rsidRPr="009C16B4">
        <w:rPr>
          <w:rFonts w:ascii="宋体" w:hAnsi="宋体" w:hint="eastAsia"/>
          <w:sz w:val="24"/>
        </w:rPr>
        <w:t>响应供应商</w:t>
      </w:r>
      <w:r w:rsidRPr="009C16B4">
        <w:rPr>
          <w:rFonts w:ascii="宋体" w:hAnsi="宋体" w:hint="eastAsia"/>
          <w:bCs/>
          <w:sz w:val="24"/>
        </w:rPr>
        <w:t>提</w:t>
      </w:r>
      <w:r w:rsidRPr="009C16B4">
        <w:rPr>
          <w:rFonts w:ascii="宋体" w:hAnsi="宋体" w:hint="eastAsia"/>
          <w:sz w:val="24"/>
        </w:rPr>
        <w:t>交的其它资料</w:t>
      </w:r>
    </w:p>
    <w:p w:rsidR="009C16B4" w:rsidRPr="009C16B4" w:rsidRDefault="009C16B4" w:rsidP="009C16B4">
      <w:pPr>
        <w:spacing w:line="360" w:lineRule="auto"/>
        <w:rPr>
          <w:rFonts w:ascii="宋体" w:hAnsi="宋体"/>
          <w:sz w:val="24"/>
        </w:rPr>
      </w:pPr>
      <w:r w:rsidRPr="009C16B4">
        <w:rPr>
          <w:rFonts w:ascii="宋体" w:hAnsi="宋体" w:hint="eastAsia"/>
          <w:sz w:val="24"/>
        </w:rPr>
        <w:t>10．采购代理服务费承诺书</w:t>
      </w:r>
    </w:p>
    <w:p w:rsidR="009C16B4" w:rsidRPr="009C16B4" w:rsidRDefault="009C16B4" w:rsidP="009C16B4">
      <w:pPr>
        <w:spacing w:line="360" w:lineRule="auto"/>
        <w:rPr>
          <w:rFonts w:ascii="宋体" w:hAnsi="宋体"/>
          <w:sz w:val="24"/>
        </w:rPr>
      </w:pPr>
      <w:r w:rsidRPr="009C16B4">
        <w:rPr>
          <w:rFonts w:ascii="宋体" w:hAnsi="宋体" w:hint="eastAsia"/>
          <w:sz w:val="24"/>
        </w:rPr>
        <w:t>11．</w:t>
      </w:r>
      <w:r w:rsidR="000C6777">
        <w:rPr>
          <w:rFonts w:ascii="宋体" w:hAnsi="宋体" w:hint="eastAsia"/>
          <w:sz w:val="24"/>
        </w:rPr>
        <w:t>磋商</w:t>
      </w:r>
      <w:r w:rsidRPr="009C16B4">
        <w:rPr>
          <w:rFonts w:ascii="宋体" w:hAnsi="宋体" w:hint="eastAsia"/>
          <w:sz w:val="24"/>
        </w:rPr>
        <w:t>响应保证金缴交的有效凭证</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b/>
          <w:sz w:val="36"/>
        </w:rPr>
      </w:pPr>
    </w:p>
    <w:p w:rsidR="009C16B4" w:rsidRPr="009C16B4" w:rsidRDefault="009C16B4" w:rsidP="009C16B4">
      <w:pPr>
        <w:spacing w:line="360" w:lineRule="auto"/>
        <w:rPr>
          <w:rFonts w:ascii="宋体" w:hAnsi="宋体"/>
          <w:b/>
        </w:rPr>
      </w:pPr>
    </w:p>
    <w:p w:rsidR="009C16B4" w:rsidRPr="009D69A6" w:rsidRDefault="009C16B4" w:rsidP="009D69A6">
      <w:pPr>
        <w:pStyle w:val="2"/>
        <w:spacing w:before="120" w:after="120" w:line="360" w:lineRule="auto"/>
        <w:jc w:val="center"/>
      </w:pPr>
      <w:r w:rsidRPr="009C16B4">
        <w:br w:type="page"/>
      </w:r>
      <w:bookmarkStart w:id="71" w:name="_Toc87262347"/>
      <w:r w:rsidR="000C6777" w:rsidRPr="009D69A6">
        <w:lastRenderedPageBreak/>
        <w:t>磋商</w:t>
      </w:r>
      <w:r w:rsidRPr="009D69A6">
        <w:t>响应函</w:t>
      </w:r>
      <w:bookmarkEnd w:id="71"/>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致：</w:t>
      </w:r>
      <w:r w:rsidRPr="009C16B4">
        <w:rPr>
          <w:rFonts w:ascii="宋体" w:hAnsi="宋体" w:hint="eastAsia"/>
          <w:sz w:val="21"/>
          <w:szCs w:val="21"/>
          <w:u w:val="single"/>
        </w:rPr>
        <w:t xml:space="preserve">               </w:t>
      </w:r>
    </w:p>
    <w:p w:rsidR="009C16B4" w:rsidRPr="009C16B4" w:rsidRDefault="009C16B4" w:rsidP="009C16B4">
      <w:pPr>
        <w:tabs>
          <w:tab w:val="left" w:pos="980"/>
        </w:tabs>
        <w:spacing w:line="340" w:lineRule="atLeast"/>
        <w:ind w:firstLineChars="175" w:firstLine="368"/>
        <w:rPr>
          <w:rFonts w:ascii="宋体" w:hAnsi="宋体"/>
          <w:sz w:val="21"/>
          <w:szCs w:val="21"/>
        </w:rPr>
      </w:pPr>
      <w:r w:rsidRPr="009C16B4">
        <w:rPr>
          <w:rFonts w:ascii="宋体" w:hAnsi="宋体" w:hint="eastAsia"/>
          <w:sz w:val="21"/>
          <w:szCs w:val="21"/>
        </w:rPr>
        <w:t xml:space="preserve"> 根据贵方为 </w:t>
      </w:r>
      <w:r w:rsidRPr="009C16B4">
        <w:rPr>
          <w:rFonts w:ascii="宋体" w:hAnsi="宋体" w:hint="eastAsia"/>
          <w:sz w:val="21"/>
          <w:szCs w:val="21"/>
          <w:u w:val="single"/>
        </w:rPr>
        <w:t xml:space="preserve">     </w:t>
      </w:r>
      <w:r w:rsidRPr="009C16B4">
        <w:rPr>
          <w:rFonts w:ascii="宋体" w:hAnsi="宋体" w:hint="eastAsia"/>
          <w:sz w:val="21"/>
          <w:szCs w:val="21"/>
        </w:rPr>
        <w:t>项目的</w:t>
      </w:r>
      <w:r w:rsidR="000C6777">
        <w:rPr>
          <w:rFonts w:ascii="宋体" w:hAnsi="宋体" w:hint="eastAsia"/>
          <w:sz w:val="21"/>
          <w:szCs w:val="21"/>
        </w:rPr>
        <w:t>磋商</w:t>
      </w:r>
      <w:r w:rsidRPr="009C16B4">
        <w:rPr>
          <w:rFonts w:ascii="宋体" w:hAnsi="宋体" w:hint="eastAsia"/>
          <w:sz w:val="21"/>
          <w:szCs w:val="21"/>
        </w:rPr>
        <w:t xml:space="preserve">邀请（项目编号： </w:t>
      </w:r>
      <w:r w:rsidRPr="009C16B4">
        <w:rPr>
          <w:rFonts w:ascii="宋体" w:hAnsi="宋体" w:hint="eastAsia"/>
          <w:sz w:val="21"/>
          <w:szCs w:val="21"/>
          <w:u w:val="single"/>
        </w:rPr>
        <w:t xml:space="preserve">        </w:t>
      </w:r>
      <w:r w:rsidRPr="009C16B4">
        <w:rPr>
          <w:rFonts w:ascii="宋体" w:hAnsi="宋体" w:hint="eastAsia"/>
          <w:sz w:val="21"/>
          <w:szCs w:val="21"/>
        </w:rPr>
        <w:t>），本签字代表</w:t>
      </w:r>
      <w:r w:rsidRPr="009C16B4">
        <w:rPr>
          <w:rFonts w:ascii="宋体" w:hAnsi="宋体" w:hint="eastAsia"/>
          <w:sz w:val="21"/>
          <w:szCs w:val="21"/>
          <w:u w:val="single"/>
        </w:rPr>
        <w:t>（全名、职务）</w:t>
      </w:r>
      <w:r w:rsidRPr="009C16B4">
        <w:rPr>
          <w:rFonts w:ascii="宋体" w:hAnsi="宋体" w:hint="eastAsia"/>
          <w:sz w:val="21"/>
          <w:szCs w:val="21"/>
        </w:rPr>
        <w:t>正式授权并代表</w:t>
      </w:r>
      <w:r w:rsidR="000C6777">
        <w:rPr>
          <w:rFonts w:ascii="宋体" w:hAnsi="宋体" w:hint="eastAsia"/>
          <w:sz w:val="21"/>
          <w:szCs w:val="21"/>
        </w:rPr>
        <w:t>磋商</w:t>
      </w:r>
      <w:r w:rsidRPr="009C16B4">
        <w:rPr>
          <w:rFonts w:ascii="宋体" w:hAnsi="宋体" w:hint="eastAsia"/>
          <w:sz w:val="21"/>
          <w:szCs w:val="21"/>
        </w:rPr>
        <w:t>响应供应商</w:t>
      </w:r>
      <w:r w:rsidRPr="009C16B4">
        <w:rPr>
          <w:rFonts w:ascii="宋体" w:hAnsi="宋体" w:hint="eastAsia"/>
          <w:sz w:val="21"/>
          <w:szCs w:val="21"/>
          <w:u w:val="single"/>
        </w:rPr>
        <w:t>（</w:t>
      </w:r>
      <w:r w:rsidR="000C6777">
        <w:rPr>
          <w:rFonts w:ascii="宋体" w:hAnsi="宋体" w:hint="eastAsia"/>
          <w:sz w:val="21"/>
          <w:szCs w:val="21"/>
          <w:u w:val="single"/>
        </w:rPr>
        <w:t>磋商</w:t>
      </w:r>
      <w:r w:rsidRPr="009C16B4">
        <w:rPr>
          <w:rFonts w:ascii="宋体" w:hAnsi="宋体" w:hint="eastAsia"/>
          <w:sz w:val="21"/>
          <w:szCs w:val="21"/>
          <w:u w:val="single"/>
        </w:rPr>
        <w:t>响应供应商名称、地址）</w:t>
      </w:r>
      <w:r w:rsidRPr="009C16B4">
        <w:rPr>
          <w:rFonts w:ascii="宋体" w:hAnsi="宋体" w:hint="eastAsia"/>
          <w:sz w:val="21"/>
          <w:szCs w:val="21"/>
        </w:rPr>
        <w:t>提交下述文件正本一份和副本</w:t>
      </w:r>
      <w:r w:rsidRPr="009C16B4">
        <w:rPr>
          <w:rFonts w:ascii="宋体" w:hAnsi="宋体" w:hint="eastAsia"/>
          <w:sz w:val="21"/>
          <w:szCs w:val="21"/>
          <w:u w:val="single"/>
        </w:rPr>
        <w:t xml:space="preserve">    </w:t>
      </w:r>
      <w:r w:rsidRPr="009C16B4">
        <w:rPr>
          <w:rFonts w:ascii="宋体" w:hAnsi="宋体" w:hint="eastAsia"/>
          <w:sz w:val="21"/>
          <w:szCs w:val="21"/>
        </w:rPr>
        <w:t xml:space="preserve">份。                  </w:t>
      </w:r>
    </w:p>
    <w:p w:rsidR="009C16B4" w:rsidRPr="009C16B4" w:rsidRDefault="009C16B4" w:rsidP="009C16B4">
      <w:pPr>
        <w:tabs>
          <w:tab w:val="left" w:pos="980"/>
        </w:tabs>
        <w:spacing w:line="340" w:lineRule="atLeast"/>
        <w:ind w:firstLineChars="200" w:firstLine="420"/>
        <w:rPr>
          <w:rFonts w:ascii="宋体" w:hAnsi="宋体"/>
          <w:sz w:val="21"/>
          <w:szCs w:val="21"/>
        </w:rPr>
      </w:pPr>
      <w:r w:rsidRPr="009C16B4">
        <w:rPr>
          <w:rFonts w:ascii="宋体" w:hAnsi="宋体" w:hint="eastAsia"/>
          <w:sz w:val="21"/>
          <w:szCs w:val="21"/>
        </w:rPr>
        <w:t xml:space="preserve">1. </w:t>
      </w:r>
      <w:r w:rsidR="000C6777">
        <w:rPr>
          <w:rFonts w:ascii="宋体" w:hAnsi="宋体" w:hint="eastAsia"/>
          <w:sz w:val="21"/>
          <w:szCs w:val="21"/>
        </w:rPr>
        <w:t>磋商</w:t>
      </w:r>
      <w:r w:rsidRPr="009C16B4">
        <w:rPr>
          <w:rFonts w:ascii="宋体" w:hAnsi="宋体" w:hint="eastAsia"/>
          <w:sz w:val="21"/>
          <w:szCs w:val="21"/>
        </w:rPr>
        <w:t>响应函</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2. 报价一览表</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3. 分项报价表</w:t>
      </w:r>
    </w:p>
    <w:p w:rsidR="009C16B4" w:rsidRPr="009C16B4" w:rsidRDefault="009C16B4" w:rsidP="009C16B4">
      <w:pPr>
        <w:spacing w:line="340" w:lineRule="atLeast"/>
        <w:ind w:leftChars="150" w:left="420"/>
        <w:rPr>
          <w:rFonts w:ascii="宋体" w:hAnsi="宋体"/>
          <w:sz w:val="21"/>
          <w:szCs w:val="21"/>
        </w:rPr>
      </w:pPr>
      <w:r w:rsidRPr="009C16B4">
        <w:rPr>
          <w:rFonts w:ascii="宋体" w:hAnsi="宋体" w:hint="eastAsia"/>
          <w:sz w:val="21"/>
          <w:szCs w:val="21"/>
        </w:rPr>
        <w:t>4. 货物说明一览表</w:t>
      </w:r>
      <w:r w:rsidRPr="009C16B4">
        <w:rPr>
          <w:rFonts w:ascii="宋体" w:hAnsi="宋体" w:hint="eastAsia"/>
          <w:sz w:val="21"/>
          <w:szCs w:val="21"/>
        </w:rPr>
        <w:cr/>
        <w:t xml:space="preserve">5. 供货范围清单 </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6. 技术规格和商务偏离表</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 xml:space="preserve">7. </w:t>
      </w:r>
      <w:r w:rsidR="000C6777">
        <w:rPr>
          <w:rFonts w:ascii="宋体" w:hAnsi="宋体" w:hint="eastAsia"/>
          <w:sz w:val="21"/>
          <w:szCs w:val="21"/>
        </w:rPr>
        <w:t>磋商</w:t>
      </w:r>
      <w:r w:rsidRPr="009C16B4">
        <w:rPr>
          <w:rFonts w:ascii="宋体" w:hAnsi="宋体" w:hint="eastAsia"/>
          <w:sz w:val="21"/>
          <w:szCs w:val="21"/>
        </w:rPr>
        <w:t>响应供应商的资格证明文件</w:t>
      </w:r>
    </w:p>
    <w:p w:rsidR="009C16B4" w:rsidRPr="009C16B4" w:rsidRDefault="009C16B4" w:rsidP="009C16B4">
      <w:pPr>
        <w:spacing w:line="340" w:lineRule="atLeast"/>
        <w:ind w:firstLineChars="350" w:firstLine="735"/>
        <w:rPr>
          <w:rFonts w:ascii="宋体" w:hAnsi="宋体"/>
          <w:sz w:val="21"/>
          <w:szCs w:val="21"/>
        </w:rPr>
      </w:pPr>
      <w:r w:rsidRPr="009C16B4">
        <w:rPr>
          <w:rFonts w:ascii="宋体" w:hAnsi="宋体" w:hint="eastAsia"/>
          <w:sz w:val="21"/>
          <w:szCs w:val="21"/>
        </w:rPr>
        <w:t>关于资格的声明函</w:t>
      </w:r>
    </w:p>
    <w:p w:rsidR="009C16B4" w:rsidRPr="009C16B4" w:rsidRDefault="000C6777" w:rsidP="009C16B4">
      <w:pPr>
        <w:spacing w:line="340" w:lineRule="atLeast"/>
        <w:ind w:firstLineChars="350" w:firstLine="735"/>
        <w:rPr>
          <w:rFonts w:ascii="宋体" w:hAnsi="宋体"/>
          <w:sz w:val="21"/>
          <w:szCs w:val="21"/>
        </w:rPr>
      </w:pPr>
      <w:r>
        <w:rPr>
          <w:rFonts w:ascii="宋体" w:hAnsi="宋体" w:hint="eastAsia"/>
          <w:sz w:val="21"/>
          <w:szCs w:val="21"/>
        </w:rPr>
        <w:t>磋商</w:t>
      </w:r>
      <w:r w:rsidR="009C16B4" w:rsidRPr="009C16B4">
        <w:rPr>
          <w:rFonts w:ascii="宋体" w:hAnsi="宋体" w:hint="eastAsia"/>
          <w:sz w:val="21"/>
          <w:szCs w:val="21"/>
        </w:rPr>
        <w:t>响应供应商的资格声明</w:t>
      </w:r>
    </w:p>
    <w:p w:rsidR="009C16B4" w:rsidRPr="009C16B4" w:rsidRDefault="009C16B4" w:rsidP="009C16B4">
      <w:pPr>
        <w:spacing w:line="340" w:lineRule="atLeast"/>
        <w:ind w:leftChars="263" w:left="736"/>
        <w:rPr>
          <w:rFonts w:ascii="宋体" w:hAnsi="宋体"/>
          <w:sz w:val="21"/>
          <w:szCs w:val="21"/>
        </w:rPr>
      </w:pPr>
      <w:r w:rsidRPr="009C16B4">
        <w:rPr>
          <w:rFonts w:ascii="宋体" w:hAnsi="宋体" w:hint="eastAsia"/>
          <w:sz w:val="21"/>
          <w:szCs w:val="21"/>
        </w:rPr>
        <w:t>法定代表人授权书</w:t>
      </w:r>
      <w:r w:rsidRPr="009C16B4">
        <w:rPr>
          <w:rFonts w:ascii="宋体" w:hAnsi="宋体" w:hint="eastAsia"/>
          <w:sz w:val="21"/>
          <w:szCs w:val="21"/>
        </w:rPr>
        <w:cr/>
        <w:t>企业法人营业执照</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8．服务承诺</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9．</w:t>
      </w:r>
      <w:r w:rsidR="000C6777">
        <w:rPr>
          <w:rFonts w:ascii="宋体" w:hAnsi="宋体" w:hint="eastAsia"/>
          <w:sz w:val="21"/>
          <w:szCs w:val="21"/>
        </w:rPr>
        <w:t>磋商</w:t>
      </w:r>
      <w:r w:rsidRPr="009C16B4">
        <w:rPr>
          <w:rFonts w:ascii="宋体" w:hAnsi="宋体" w:hint="eastAsia"/>
          <w:sz w:val="21"/>
          <w:szCs w:val="21"/>
        </w:rPr>
        <w:t>响应供应商</w:t>
      </w:r>
      <w:r w:rsidRPr="009C16B4">
        <w:rPr>
          <w:rFonts w:ascii="宋体" w:hAnsi="宋体" w:hint="eastAsia"/>
          <w:bCs/>
          <w:sz w:val="21"/>
          <w:szCs w:val="21"/>
        </w:rPr>
        <w:t>提</w:t>
      </w:r>
      <w:r w:rsidRPr="009C16B4">
        <w:rPr>
          <w:rFonts w:ascii="宋体" w:hAnsi="宋体" w:hint="eastAsia"/>
          <w:sz w:val="21"/>
          <w:szCs w:val="21"/>
        </w:rPr>
        <w:t>交的其它资料</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10．采购代理服务费承诺书</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11．</w:t>
      </w:r>
      <w:r w:rsidR="000C6777">
        <w:rPr>
          <w:rFonts w:ascii="宋体" w:hAnsi="宋体" w:hint="eastAsia"/>
          <w:sz w:val="21"/>
          <w:szCs w:val="21"/>
        </w:rPr>
        <w:t>磋商</w:t>
      </w:r>
      <w:r w:rsidRPr="009C16B4">
        <w:rPr>
          <w:rFonts w:ascii="宋体" w:hAnsi="宋体" w:hint="eastAsia"/>
          <w:sz w:val="21"/>
          <w:szCs w:val="21"/>
        </w:rPr>
        <w:t>响应保证金缴交的有效凭证</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12．以 </w:t>
      </w:r>
      <w:r w:rsidRPr="009C16B4">
        <w:rPr>
          <w:rFonts w:ascii="宋体" w:hAnsi="宋体" w:hint="eastAsia"/>
          <w:sz w:val="21"/>
          <w:szCs w:val="21"/>
          <w:u w:val="single"/>
        </w:rPr>
        <w:t xml:space="preserve">      </w:t>
      </w:r>
      <w:r w:rsidRPr="009C16B4">
        <w:rPr>
          <w:rFonts w:ascii="宋体" w:hAnsi="宋体" w:hint="eastAsia"/>
          <w:sz w:val="21"/>
          <w:szCs w:val="21"/>
        </w:rPr>
        <w:t>方式提供的金额为人民币</w:t>
      </w:r>
      <w:r w:rsidRPr="009C16B4">
        <w:rPr>
          <w:rFonts w:ascii="宋体" w:hAnsi="宋体" w:hint="eastAsia"/>
          <w:sz w:val="21"/>
          <w:szCs w:val="21"/>
          <w:u w:val="single"/>
        </w:rPr>
        <w:t xml:space="preserve">       </w:t>
      </w:r>
      <w:r w:rsidRPr="009C16B4">
        <w:rPr>
          <w:rFonts w:ascii="宋体" w:hAnsi="宋体" w:hint="eastAsia"/>
          <w:sz w:val="21"/>
          <w:szCs w:val="21"/>
        </w:rPr>
        <w:t>元的</w:t>
      </w:r>
      <w:r w:rsidR="000C6777">
        <w:rPr>
          <w:rFonts w:ascii="宋体" w:hAnsi="宋体" w:hint="eastAsia"/>
          <w:sz w:val="21"/>
          <w:szCs w:val="21"/>
        </w:rPr>
        <w:t>磋商</w:t>
      </w:r>
      <w:r w:rsidRPr="009C16B4">
        <w:rPr>
          <w:rFonts w:ascii="宋体" w:hAnsi="宋体" w:hint="eastAsia"/>
          <w:sz w:val="21"/>
          <w:szCs w:val="21"/>
        </w:rPr>
        <w:t>响应保证金。</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据此函，签字代表宣布同意如下：</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1.所附详细报价表中规定的应提供和交付的货物及服务报价总价为人民币 </w:t>
      </w:r>
      <w:r w:rsidRPr="009C16B4">
        <w:rPr>
          <w:rFonts w:ascii="宋体" w:hAnsi="宋体" w:hint="eastAsia"/>
          <w:sz w:val="21"/>
          <w:szCs w:val="21"/>
          <w:u w:val="single"/>
        </w:rPr>
        <w:t xml:space="preserve">       </w:t>
      </w:r>
      <w:r w:rsidRPr="009C16B4">
        <w:rPr>
          <w:rFonts w:ascii="宋体" w:hAnsi="宋体" w:hint="eastAsia"/>
          <w:sz w:val="21"/>
          <w:szCs w:val="21"/>
        </w:rPr>
        <w:t xml:space="preserve">，即 </w:t>
      </w:r>
      <w:r w:rsidRPr="009C16B4">
        <w:rPr>
          <w:rFonts w:ascii="宋体" w:hAnsi="宋体" w:hint="eastAsia"/>
          <w:sz w:val="21"/>
          <w:szCs w:val="21"/>
          <w:u w:val="single"/>
        </w:rPr>
        <w:t xml:space="preserve">            </w:t>
      </w:r>
      <w:r w:rsidRPr="009C16B4">
        <w:rPr>
          <w:rFonts w:ascii="宋体" w:hAnsi="宋体" w:hint="eastAsia"/>
          <w:sz w:val="21"/>
          <w:szCs w:val="21"/>
        </w:rPr>
        <w:t>（中文表述）。</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2.</w:t>
      </w:r>
      <w:r w:rsidR="000C6777">
        <w:rPr>
          <w:rFonts w:ascii="宋体" w:hAnsi="宋体" w:hint="eastAsia"/>
          <w:sz w:val="21"/>
          <w:szCs w:val="21"/>
        </w:rPr>
        <w:t>磋商</w:t>
      </w:r>
      <w:r w:rsidRPr="009C16B4">
        <w:rPr>
          <w:rFonts w:ascii="宋体" w:hAnsi="宋体" w:hint="eastAsia"/>
          <w:sz w:val="21"/>
          <w:szCs w:val="21"/>
        </w:rPr>
        <w:t>响应供应商已详细审查全部</w:t>
      </w:r>
      <w:r w:rsidR="000C6777">
        <w:rPr>
          <w:rFonts w:ascii="宋体" w:hAnsi="宋体" w:hint="eastAsia"/>
          <w:sz w:val="21"/>
          <w:szCs w:val="21"/>
        </w:rPr>
        <w:t>磋商</w:t>
      </w:r>
      <w:r w:rsidRPr="009C16B4">
        <w:rPr>
          <w:rFonts w:ascii="宋体" w:hAnsi="宋体" w:hint="eastAsia"/>
          <w:sz w:val="21"/>
          <w:szCs w:val="21"/>
        </w:rPr>
        <w:t>文件，包括修改文件（如有的话）和有关附件，将自行承担因对全部</w:t>
      </w:r>
      <w:r w:rsidR="000C6777">
        <w:rPr>
          <w:rFonts w:ascii="宋体" w:hAnsi="宋体" w:hint="eastAsia"/>
          <w:sz w:val="21"/>
          <w:szCs w:val="21"/>
        </w:rPr>
        <w:t>磋商</w:t>
      </w:r>
      <w:r w:rsidRPr="009C16B4">
        <w:rPr>
          <w:rFonts w:ascii="宋体" w:hAnsi="宋体" w:hint="eastAsia"/>
          <w:sz w:val="21"/>
          <w:szCs w:val="21"/>
        </w:rPr>
        <w:t>文件理解不正确或误解而产生的相应后果。</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3.</w:t>
      </w:r>
      <w:r w:rsidR="000C6777">
        <w:rPr>
          <w:rFonts w:ascii="宋体" w:hAnsi="宋体" w:hint="eastAsia"/>
          <w:sz w:val="21"/>
          <w:szCs w:val="21"/>
        </w:rPr>
        <w:t>磋商</w:t>
      </w:r>
      <w:r w:rsidRPr="009C16B4">
        <w:rPr>
          <w:rFonts w:ascii="宋体" w:hAnsi="宋体" w:hint="eastAsia"/>
          <w:sz w:val="21"/>
          <w:szCs w:val="21"/>
        </w:rPr>
        <w:t>响应供应商保证</w:t>
      </w:r>
      <w:proofErr w:type="gramStart"/>
      <w:r w:rsidRPr="009C16B4">
        <w:rPr>
          <w:rFonts w:ascii="宋体" w:hAnsi="宋体" w:hint="eastAsia"/>
          <w:sz w:val="21"/>
          <w:szCs w:val="21"/>
        </w:rPr>
        <w:t>遵守</w:t>
      </w:r>
      <w:r w:rsidR="000C6777">
        <w:rPr>
          <w:rFonts w:ascii="宋体" w:hAnsi="宋体" w:hint="eastAsia"/>
          <w:sz w:val="21"/>
          <w:szCs w:val="21"/>
        </w:rPr>
        <w:t>磋商</w:t>
      </w:r>
      <w:proofErr w:type="gramEnd"/>
      <w:r w:rsidRPr="009C16B4">
        <w:rPr>
          <w:rFonts w:ascii="宋体" w:hAnsi="宋体" w:hint="eastAsia"/>
          <w:sz w:val="21"/>
          <w:szCs w:val="21"/>
        </w:rPr>
        <w:t>文件的全部规定，</w:t>
      </w:r>
      <w:r w:rsidR="000C6777">
        <w:rPr>
          <w:rFonts w:ascii="宋体" w:hAnsi="宋体" w:hint="eastAsia"/>
          <w:sz w:val="21"/>
          <w:szCs w:val="21"/>
        </w:rPr>
        <w:t>磋商</w:t>
      </w:r>
      <w:r w:rsidRPr="009C16B4">
        <w:rPr>
          <w:rFonts w:ascii="宋体" w:hAnsi="宋体" w:hint="eastAsia"/>
          <w:sz w:val="21"/>
          <w:szCs w:val="21"/>
        </w:rPr>
        <w:t>响应供应商所提交的材料中所含的信息均为真实、准确、完整，且不具有任何误导性。</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4.</w:t>
      </w:r>
      <w:r w:rsidR="000C6777">
        <w:rPr>
          <w:rFonts w:ascii="宋体" w:hAnsi="宋体" w:hint="eastAsia"/>
          <w:sz w:val="21"/>
          <w:szCs w:val="21"/>
        </w:rPr>
        <w:t>磋商</w:t>
      </w:r>
      <w:r w:rsidRPr="009C16B4">
        <w:rPr>
          <w:rFonts w:ascii="宋体" w:hAnsi="宋体" w:hint="eastAsia"/>
          <w:sz w:val="21"/>
          <w:szCs w:val="21"/>
        </w:rPr>
        <w:t>响应供应商将按</w:t>
      </w:r>
      <w:r w:rsidR="000C6777">
        <w:rPr>
          <w:rFonts w:ascii="宋体" w:hAnsi="宋体" w:hint="eastAsia"/>
          <w:sz w:val="21"/>
          <w:szCs w:val="21"/>
        </w:rPr>
        <w:t>磋商</w:t>
      </w:r>
      <w:r w:rsidRPr="009C16B4">
        <w:rPr>
          <w:rFonts w:ascii="宋体" w:hAnsi="宋体" w:hint="eastAsia"/>
          <w:sz w:val="21"/>
          <w:szCs w:val="21"/>
        </w:rPr>
        <w:t>文件的规定履行合同责任和义务。</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5.本</w:t>
      </w:r>
      <w:r w:rsidR="000C6777">
        <w:rPr>
          <w:rFonts w:ascii="宋体" w:hAnsi="宋体" w:hint="eastAsia"/>
          <w:sz w:val="21"/>
          <w:szCs w:val="21"/>
        </w:rPr>
        <w:t>磋商</w:t>
      </w:r>
      <w:r w:rsidRPr="009C16B4">
        <w:rPr>
          <w:rFonts w:ascii="宋体" w:hAnsi="宋体" w:hint="eastAsia"/>
          <w:sz w:val="21"/>
          <w:szCs w:val="21"/>
        </w:rPr>
        <w:t>响应文件自</w:t>
      </w:r>
      <w:r w:rsidR="000C6777">
        <w:rPr>
          <w:rFonts w:ascii="宋体" w:hAnsi="宋体" w:hint="eastAsia"/>
          <w:sz w:val="21"/>
          <w:szCs w:val="21"/>
        </w:rPr>
        <w:t>磋商</w:t>
      </w:r>
      <w:r w:rsidRPr="009C16B4">
        <w:rPr>
          <w:rFonts w:ascii="宋体" w:hAnsi="宋体" w:hint="eastAsia"/>
          <w:sz w:val="21"/>
          <w:szCs w:val="21"/>
        </w:rPr>
        <w:t>响应截止时间起</w:t>
      </w:r>
      <w:r w:rsidR="000C6777">
        <w:rPr>
          <w:rFonts w:ascii="宋体" w:hAnsi="宋体" w:hint="eastAsia"/>
          <w:sz w:val="21"/>
          <w:szCs w:val="21"/>
        </w:rPr>
        <w:t>磋商</w:t>
      </w:r>
      <w:r w:rsidRPr="009C16B4">
        <w:rPr>
          <w:rFonts w:ascii="宋体" w:hAnsi="宋体" w:hint="eastAsia"/>
          <w:sz w:val="21"/>
          <w:szCs w:val="21"/>
        </w:rPr>
        <w:t>有效期为：在</w:t>
      </w:r>
      <w:r w:rsidR="000C6777">
        <w:rPr>
          <w:rFonts w:ascii="宋体" w:hAnsi="宋体" w:hint="eastAsia"/>
          <w:sz w:val="21"/>
          <w:szCs w:val="21"/>
        </w:rPr>
        <w:t>磋商</w:t>
      </w:r>
      <w:r w:rsidRPr="009C16B4">
        <w:rPr>
          <w:rFonts w:ascii="宋体" w:hAnsi="宋体" w:hint="eastAsia"/>
          <w:sz w:val="21"/>
          <w:szCs w:val="21"/>
        </w:rPr>
        <w:t>文件</w:t>
      </w:r>
      <w:r w:rsidR="000C6777">
        <w:rPr>
          <w:rFonts w:ascii="宋体" w:hAnsi="宋体" w:hint="eastAsia"/>
          <w:sz w:val="21"/>
          <w:szCs w:val="21"/>
        </w:rPr>
        <w:t>磋商</w:t>
      </w:r>
      <w:r w:rsidRPr="009C16B4">
        <w:rPr>
          <w:rFonts w:ascii="宋体" w:hAnsi="宋体" w:hint="eastAsia"/>
          <w:sz w:val="21"/>
          <w:szCs w:val="21"/>
        </w:rPr>
        <w:t>响应供应商须知前附表所规定的期限内保持有效。</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6.如果</w:t>
      </w:r>
      <w:proofErr w:type="gramStart"/>
      <w:r w:rsidRPr="009C16B4">
        <w:rPr>
          <w:rFonts w:ascii="宋体" w:hAnsi="宋体" w:hint="eastAsia"/>
          <w:sz w:val="21"/>
          <w:szCs w:val="21"/>
        </w:rPr>
        <w:t>发生</w:t>
      </w:r>
      <w:r w:rsidR="000C6777">
        <w:rPr>
          <w:rFonts w:ascii="宋体" w:hAnsi="宋体" w:hint="eastAsia"/>
          <w:sz w:val="21"/>
          <w:szCs w:val="21"/>
        </w:rPr>
        <w:t>磋商</w:t>
      </w:r>
      <w:proofErr w:type="gramEnd"/>
      <w:r w:rsidRPr="009C16B4">
        <w:rPr>
          <w:rFonts w:ascii="宋体" w:hAnsi="宋体" w:hint="eastAsia"/>
          <w:sz w:val="21"/>
          <w:szCs w:val="21"/>
        </w:rPr>
        <w:t>文件第二章</w:t>
      </w:r>
      <w:r w:rsidR="000C6777">
        <w:rPr>
          <w:rFonts w:ascii="宋体" w:hAnsi="宋体" w:hint="eastAsia"/>
          <w:sz w:val="21"/>
          <w:szCs w:val="21"/>
        </w:rPr>
        <w:t>磋商</w:t>
      </w:r>
      <w:r w:rsidRPr="009C16B4">
        <w:rPr>
          <w:rFonts w:ascii="宋体" w:hAnsi="宋体" w:hint="eastAsia"/>
          <w:sz w:val="21"/>
          <w:szCs w:val="21"/>
        </w:rPr>
        <w:t>响应供应商须知所述情况，则同意招标代理机构不予</w:t>
      </w:r>
      <w:proofErr w:type="gramStart"/>
      <w:r w:rsidRPr="009C16B4">
        <w:rPr>
          <w:rFonts w:ascii="宋体" w:hAnsi="宋体" w:hint="eastAsia"/>
          <w:sz w:val="21"/>
          <w:szCs w:val="21"/>
        </w:rPr>
        <w:t>退还</w:t>
      </w:r>
      <w:r w:rsidR="000C6777">
        <w:rPr>
          <w:rFonts w:ascii="宋体" w:hAnsi="宋体" w:hint="eastAsia"/>
          <w:sz w:val="21"/>
          <w:szCs w:val="21"/>
        </w:rPr>
        <w:t>磋商</w:t>
      </w:r>
      <w:proofErr w:type="gramEnd"/>
      <w:r w:rsidRPr="009C16B4">
        <w:rPr>
          <w:rFonts w:ascii="宋体" w:hAnsi="宋体" w:hint="eastAsia"/>
          <w:sz w:val="21"/>
          <w:szCs w:val="21"/>
        </w:rPr>
        <w:t>响应保证金。</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7.</w:t>
      </w:r>
      <w:r w:rsidR="000C6777">
        <w:rPr>
          <w:rFonts w:ascii="宋体" w:hAnsi="宋体" w:hint="eastAsia"/>
          <w:sz w:val="21"/>
          <w:szCs w:val="21"/>
        </w:rPr>
        <w:t>磋商</w:t>
      </w:r>
      <w:r w:rsidRPr="009C16B4">
        <w:rPr>
          <w:rFonts w:ascii="宋体" w:hAnsi="宋体" w:hint="eastAsia"/>
          <w:sz w:val="21"/>
          <w:szCs w:val="21"/>
        </w:rPr>
        <w:t>响应供应商同意按照采购单位要求提供与其</w:t>
      </w:r>
      <w:r w:rsidR="000C6777">
        <w:rPr>
          <w:rFonts w:ascii="宋体" w:hAnsi="宋体" w:hint="eastAsia"/>
          <w:sz w:val="21"/>
          <w:szCs w:val="21"/>
        </w:rPr>
        <w:t>磋商</w:t>
      </w:r>
      <w:r w:rsidRPr="009C16B4">
        <w:rPr>
          <w:rFonts w:ascii="宋体" w:hAnsi="宋体" w:hint="eastAsia"/>
          <w:sz w:val="21"/>
          <w:szCs w:val="21"/>
        </w:rPr>
        <w:t>有关的一切数据或资料，完全理解贵方不一定要接受最低的报价或收到的任何</w:t>
      </w:r>
      <w:r w:rsidR="000C6777">
        <w:rPr>
          <w:rFonts w:ascii="宋体" w:hAnsi="宋体" w:hint="eastAsia"/>
          <w:sz w:val="21"/>
          <w:szCs w:val="21"/>
        </w:rPr>
        <w:t>磋商</w:t>
      </w:r>
      <w:r w:rsidRPr="009C16B4">
        <w:rPr>
          <w:rFonts w:ascii="宋体" w:hAnsi="宋体" w:hint="eastAsia"/>
          <w:sz w:val="21"/>
          <w:szCs w:val="21"/>
        </w:rPr>
        <w:t>。</w:t>
      </w:r>
    </w:p>
    <w:p w:rsidR="009C16B4" w:rsidRPr="009C16B4" w:rsidRDefault="009C16B4" w:rsidP="009C16B4">
      <w:pPr>
        <w:spacing w:line="340" w:lineRule="atLeast"/>
        <w:ind w:firstLineChars="200" w:firstLine="420"/>
        <w:rPr>
          <w:rFonts w:ascii="宋体" w:hAnsi="宋体"/>
          <w:sz w:val="21"/>
          <w:szCs w:val="21"/>
        </w:rPr>
      </w:pPr>
      <w:r w:rsidRPr="009C16B4">
        <w:rPr>
          <w:rFonts w:ascii="宋体" w:hAnsi="宋体" w:hint="eastAsia"/>
          <w:sz w:val="21"/>
          <w:szCs w:val="21"/>
        </w:rPr>
        <w:t>8. 与本</w:t>
      </w:r>
      <w:r w:rsidR="000C6777">
        <w:rPr>
          <w:rFonts w:ascii="宋体" w:hAnsi="宋体" w:hint="eastAsia"/>
          <w:sz w:val="21"/>
          <w:szCs w:val="21"/>
        </w:rPr>
        <w:t>磋商</w:t>
      </w:r>
      <w:r w:rsidRPr="009C16B4">
        <w:rPr>
          <w:rFonts w:ascii="宋体" w:hAnsi="宋体" w:hint="eastAsia"/>
          <w:sz w:val="21"/>
          <w:szCs w:val="21"/>
        </w:rPr>
        <w:t>有关的一切正式往来通讯请寄：</w:t>
      </w:r>
    </w:p>
    <w:p w:rsidR="009C16B4" w:rsidRPr="009C16B4" w:rsidRDefault="009C16B4" w:rsidP="009C16B4">
      <w:pPr>
        <w:spacing w:line="340" w:lineRule="atLeast"/>
        <w:rPr>
          <w:rFonts w:ascii="宋体" w:hAnsi="宋体"/>
          <w:sz w:val="21"/>
          <w:szCs w:val="21"/>
          <w:u w:val="single"/>
        </w:rPr>
      </w:pPr>
      <w:r w:rsidRPr="009C16B4">
        <w:rPr>
          <w:rFonts w:ascii="宋体" w:hAnsi="宋体" w:hint="eastAsia"/>
          <w:sz w:val="21"/>
          <w:szCs w:val="21"/>
        </w:rPr>
        <w:t xml:space="preserve">      地址： </w:t>
      </w:r>
      <w:r w:rsidRPr="009C16B4">
        <w:rPr>
          <w:rFonts w:ascii="宋体" w:hAnsi="宋体" w:hint="eastAsia"/>
          <w:sz w:val="21"/>
          <w:szCs w:val="21"/>
          <w:u w:val="single"/>
        </w:rPr>
        <w:t xml:space="preserve">                </w:t>
      </w:r>
      <w:r w:rsidRPr="009C16B4">
        <w:rPr>
          <w:rFonts w:ascii="宋体" w:hAnsi="宋体" w:hint="eastAsia"/>
          <w:sz w:val="21"/>
          <w:szCs w:val="21"/>
        </w:rPr>
        <w:t xml:space="preserve"> 邮编： </w:t>
      </w:r>
      <w:r w:rsidRPr="009C16B4">
        <w:rPr>
          <w:rFonts w:ascii="宋体" w:hAnsi="宋体" w:hint="eastAsia"/>
          <w:sz w:val="21"/>
          <w:szCs w:val="21"/>
          <w:u w:val="single"/>
        </w:rPr>
        <w:t xml:space="preserve">                 </w:t>
      </w:r>
    </w:p>
    <w:p w:rsidR="009C16B4" w:rsidRPr="009C16B4" w:rsidRDefault="009C16B4" w:rsidP="009C16B4">
      <w:pPr>
        <w:spacing w:line="340" w:lineRule="atLeast"/>
        <w:rPr>
          <w:rFonts w:ascii="宋体" w:hAnsi="宋体"/>
          <w:sz w:val="21"/>
          <w:szCs w:val="21"/>
          <w:u w:val="single"/>
        </w:rPr>
      </w:pPr>
      <w:r w:rsidRPr="009C16B4">
        <w:rPr>
          <w:rFonts w:ascii="宋体" w:hAnsi="宋体" w:hint="eastAsia"/>
          <w:sz w:val="21"/>
          <w:szCs w:val="21"/>
        </w:rPr>
        <w:t xml:space="preserve">      电话： </w:t>
      </w:r>
      <w:r w:rsidRPr="009C16B4">
        <w:rPr>
          <w:rFonts w:ascii="宋体" w:hAnsi="宋体" w:hint="eastAsia"/>
          <w:sz w:val="21"/>
          <w:szCs w:val="21"/>
          <w:u w:val="single"/>
        </w:rPr>
        <w:t xml:space="preserve">                </w:t>
      </w:r>
      <w:r w:rsidRPr="009C16B4">
        <w:rPr>
          <w:rFonts w:ascii="宋体" w:hAnsi="宋体" w:hint="eastAsia"/>
          <w:sz w:val="21"/>
          <w:szCs w:val="21"/>
        </w:rPr>
        <w:t xml:space="preserve"> 传真： </w:t>
      </w:r>
      <w:r w:rsidRPr="009C16B4">
        <w:rPr>
          <w:rFonts w:ascii="宋体" w:hAnsi="宋体" w:hint="eastAsia"/>
          <w:sz w:val="21"/>
          <w:szCs w:val="21"/>
          <w:u w:val="single"/>
        </w:rPr>
        <w:t xml:space="preserve">                 </w:t>
      </w:r>
    </w:p>
    <w:p w:rsidR="009C16B4" w:rsidRPr="009C16B4" w:rsidRDefault="009C16B4" w:rsidP="009C16B4">
      <w:pPr>
        <w:spacing w:line="340" w:lineRule="atLeast"/>
        <w:rPr>
          <w:rFonts w:ascii="宋体" w:hAnsi="宋体"/>
          <w:sz w:val="21"/>
          <w:szCs w:val="21"/>
          <w:u w:val="single"/>
        </w:rPr>
      </w:pPr>
      <w:r w:rsidRPr="009C16B4">
        <w:rPr>
          <w:rFonts w:ascii="宋体" w:hAnsi="宋体" w:hint="eastAsia"/>
          <w:sz w:val="21"/>
          <w:szCs w:val="21"/>
        </w:rPr>
        <w:t xml:space="preserve">      </w:t>
      </w:r>
      <w:r w:rsidR="000C6777">
        <w:rPr>
          <w:rFonts w:ascii="宋体" w:hAnsi="宋体" w:hint="eastAsia"/>
          <w:sz w:val="21"/>
          <w:szCs w:val="21"/>
        </w:rPr>
        <w:t>磋商</w:t>
      </w:r>
      <w:r w:rsidRPr="009C16B4">
        <w:rPr>
          <w:rFonts w:ascii="宋体" w:hAnsi="宋体" w:hint="eastAsia"/>
          <w:sz w:val="21"/>
          <w:szCs w:val="21"/>
        </w:rPr>
        <w:t xml:space="preserve">响应供应商代表签字： </w:t>
      </w:r>
      <w:r w:rsidRPr="009C16B4">
        <w:rPr>
          <w:rFonts w:ascii="宋体" w:hAnsi="宋体" w:hint="eastAsia"/>
          <w:sz w:val="21"/>
          <w:szCs w:val="21"/>
          <w:u w:val="single"/>
        </w:rPr>
        <w:t xml:space="preserve">                </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t xml:space="preserve">      </w:t>
      </w:r>
      <w:r w:rsidR="000C6777">
        <w:rPr>
          <w:rFonts w:ascii="宋体" w:hAnsi="宋体" w:hint="eastAsia"/>
          <w:sz w:val="21"/>
          <w:szCs w:val="21"/>
        </w:rPr>
        <w:t>磋商</w:t>
      </w:r>
      <w:r w:rsidRPr="009C16B4">
        <w:rPr>
          <w:rFonts w:ascii="宋体" w:hAnsi="宋体" w:hint="eastAsia"/>
          <w:sz w:val="21"/>
          <w:szCs w:val="21"/>
        </w:rPr>
        <w:t>响应供应商（全称并加盖公章）：</w:t>
      </w:r>
      <w:r w:rsidRPr="009C16B4">
        <w:rPr>
          <w:rFonts w:ascii="宋体" w:hAnsi="宋体" w:hint="eastAsia"/>
          <w:sz w:val="21"/>
          <w:szCs w:val="21"/>
          <w:u w:val="single"/>
        </w:rPr>
        <w:t xml:space="preserve">                       </w:t>
      </w:r>
    </w:p>
    <w:p w:rsidR="009C16B4" w:rsidRPr="009C16B4" w:rsidRDefault="009C16B4" w:rsidP="009C16B4">
      <w:pPr>
        <w:spacing w:line="340" w:lineRule="atLeast"/>
        <w:rPr>
          <w:rFonts w:ascii="宋体" w:hAnsi="宋体"/>
          <w:sz w:val="21"/>
          <w:szCs w:val="21"/>
        </w:rPr>
      </w:pPr>
      <w:r w:rsidRPr="009C16B4">
        <w:rPr>
          <w:rFonts w:ascii="宋体" w:hAnsi="宋体" w:hint="eastAsia"/>
          <w:sz w:val="21"/>
          <w:szCs w:val="21"/>
        </w:rPr>
        <w:lastRenderedPageBreak/>
        <w:t xml:space="preserve">                                 日  期： </w:t>
      </w:r>
      <w:r w:rsidRPr="009C16B4">
        <w:rPr>
          <w:rFonts w:ascii="宋体" w:hAnsi="宋体" w:hint="eastAsia"/>
          <w:sz w:val="21"/>
          <w:szCs w:val="21"/>
          <w:u w:val="single"/>
        </w:rPr>
        <w:t xml:space="preserve">    </w:t>
      </w:r>
      <w:r w:rsidRPr="009C16B4">
        <w:rPr>
          <w:rFonts w:ascii="宋体" w:hAnsi="宋体" w:hint="eastAsia"/>
          <w:sz w:val="21"/>
          <w:szCs w:val="21"/>
        </w:rPr>
        <w:t xml:space="preserve">年 </w:t>
      </w:r>
      <w:r w:rsidRPr="009C16B4">
        <w:rPr>
          <w:rFonts w:ascii="宋体" w:hAnsi="宋体" w:hint="eastAsia"/>
          <w:sz w:val="21"/>
          <w:szCs w:val="21"/>
          <w:u w:val="single"/>
        </w:rPr>
        <w:t xml:space="preserve">   </w:t>
      </w:r>
      <w:r w:rsidRPr="009C16B4">
        <w:rPr>
          <w:rFonts w:ascii="宋体" w:hAnsi="宋体" w:hint="eastAsia"/>
          <w:sz w:val="21"/>
          <w:szCs w:val="21"/>
        </w:rPr>
        <w:t xml:space="preserve">月 </w:t>
      </w:r>
      <w:r w:rsidRPr="009C16B4">
        <w:rPr>
          <w:rFonts w:ascii="宋体" w:hAnsi="宋体" w:hint="eastAsia"/>
          <w:sz w:val="21"/>
          <w:szCs w:val="21"/>
          <w:u w:val="single"/>
        </w:rPr>
        <w:t xml:space="preserve">   </w:t>
      </w:r>
      <w:r w:rsidRPr="009C16B4">
        <w:rPr>
          <w:rFonts w:ascii="宋体" w:hAnsi="宋体" w:hint="eastAsia"/>
          <w:sz w:val="21"/>
          <w:szCs w:val="21"/>
        </w:rPr>
        <w:t>日</w:t>
      </w:r>
    </w:p>
    <w:p w:rsidR="009C16B4" w:rsidRPr="00A771C7" w:rsidRDefault="009C16B4" w:rsidP="009D69A6">
      <w:pPr>
        <w:pStyle w:val="2"/>
        <w:spacing w:before="120" w:after="120" w:line="360" w:lineRule="auto"/>
        <w:jc w:val="center"/>
      </w:pPr>
      <w:r w:rsidRPr="009C16B4">
        <w:rPr>
          <w:rFonts w:hAnsi="宋体"/>
        </w:rPr>
        <w:br w:type="page"/>
      </w:r>
      <w:bookmarkStart w:id="72" w:name="_Toc185762840"/>
      <w:bookmarkStart w:id="73" w:name="_Toc87262348"/>
      <w:r w:rsidRPr="009D69A6">
        <w:lastRenderedPageBreak/>
        <w:t>报价一览表</w:t>
      </w:r>
      <w:bookmarkEnd w:id="72"/>
      <w:bookmarkEnd w:id="73"/>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r w:rsidRPr="009C16B4">
        <w:rPr>
          <w:rFonts w:ascii="宋体" w:hAnsi="宋体" w:hint="eastAsia"/>
          <w:sz w:val="24"/>
        </w:rPr>
        <w:t>项目名称 ：            项目编号∶                   货币单位：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9"/>
        <w:gridCol w:w="2538"/>
        <w:gridCol w:w="1040"/>
        <w:gridCol w:w="53"/>
        <w:gridCol w:w="1094"/>
        <w:gridCol w:w="2074"/>
        <w:gridCol w:w="1593"/>
      </w:tblGrid>
      <w:tr w:rsidR="009C16B4" w:rsidRPr="009C16B4" w:rsidTr="000C6777">
        <w:trPr>
          <w:cantSplit/>
          <w:trHeight w:val="1432"/>
          <w:jc w:val="center"/>
        </w:trPr>
        <w:tc>
          <w:tcPr>
            <w:tcW w:w="1009"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序号</w:t>
            </w:r>
          </w:p>
        </w:tc>
        <w:tc>
          <w:tcPr>
            <w:tcW w:w="2538"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项目名称</w:t>
            </w:r>
          </w:p>
        </w:tc>
        <w:tc>
          <w:tcPr>
            <w:tcW w:w="1093" w:type="dxa"/>
            <w:gridSpan w:val="2"/>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数量</w:t>
            </w:r>
          </w:p>
        </w:tc>
        <w:tc>
          <w:tcPr>
            <w:tcW w:w="1094"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单价</w:t>
            </w:r>
          </w:p>
        </w:tc>
        <w:tc>
          <w:tcPr>
            <w:tcW w:w="2074"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金额</w:t>
            </w:r>
          </w:p>
        </w:tc>
        <w:tc>
          <w:tcPr>
            <w:tcW w:w="1593"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项目完成期</w:t>
            </w: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rPr>
            </w:pPr>
          </w:p>
        </w:tc>
        <w:tc>
          <w:tcPr>
            <w:tcW w:w="2538" w:type="dxa"/>
            <w:vAlign w:val="center"/>
          </w:tcPr>
          <w:p w:rsidR="009C16B4" w:rsidRPr="009C16B4" w:rsidRDefault="009C16B4" w:rsidP="009C16B4">
            <w:pPr>
              <w:spacing w:line="360" w:lineRule="auto"/>
              <w:rPr>
                <w:rFonts w:ascii="宋体" w:hAnsi="宋体"/>
                <w:sz w:val="24"/>
              </w:rPr>
            </w:pPr>
          </w:p>
        </w:tc>
        <w:tc>
          <w:tcPr>
            <w:tcW w:w="1093" w:type="dxa"/>
            <w:gridSpan w:val="2"/>
            <w:vAlign w:val="center"/>
          </w:tcPr>
          <w:p w:rsidR="009C16B4" w:rsidRPr="009C16B4" w:rsidRDefault="009C16B4" w:rsidP="009C16B4">
            <w:pPr>
              <w:spacing w:line="360" w:lineRule="auto"/>
              <w:rPr>
                <w:rFonts w:ascii="宋体" w:hAnsi="宋体"/>
                <w:sz w:val="24"/>
              </w:rPr>
            </w:pPr>
          </w:p>
        </w:tc>
        <w:tc>
          <w:tcPr>
            <w:tcW w:w="1094" w:type="dxa"/>
            <w:vAlign w:val="center"/>
          </w:tcPr>
          <w:p w:rsidR="009C16B4" w:rsidRPr="009C16B4" w:rsidRDefault="009C16B4" w:rsidP="009C16B4">
            <w:pPr>
              <w:spacing w:line="360" w:lineRule="auto"/>
              <w:rPr>
                <w:rFonts w:ascii="宋体" w:hAnsi="宋体"/>
                <w:sz w:val="24"/>
              </w:rPr>
            </w:pPr>
          </w:p>
        </w:tc>
        <w:tc>
          <w:tcPr>
            <w:tcW w:w="2074" w:type="dxa"/>
            <w:vAlign w:val="center"/>
          </w:tcPr>
          <w:p w:rsidR="009C16B4" w:rsidRPr="009C16B4" w:rsidRDefault="009C16B4" w:rsidP="009C16B4">
            <w:pPr>
              <w:spacing w:line="360" w:lineRule="auto"/>
              <w:rPr>
                <w:rFonts w:ascii="宋体" w:hAnsi="宋体"/>
                <w:sz w:val="24"/>
              </w:rPr>
            </w:pPr>
          </w:p>
        </w:tc>
        <w:tc>
          <w:tcPr>
            <w:tcW w:w="1593" w:type="dxa"/>
            <w:vAlign w:val="center"/>
          </w:tcPr>
          <w:p w:rsidR="009C16B4" w:rsidRPr="009C16B4" w:rsidRDefault="009C16B4" w:rsidP="009C16B4">
            <w:pPr>
              <w:spacing w:line="360" w:lineRule="auto"/>
              <w:rPr>
                <w:rFonts w:ascii="宋体" w:hAnsi="宋体"/>
                <w:sz w:val="24"/>
              </w:rPr>
            </w:pP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7"/>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7"/>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7"/>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7"/>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6"/>
          <w:jc w:val="center"/>
        </w:trPr>
        <w:tc>
          <w:tcPr>
            <w:tcW w:w="1009" w:type="dxa"/>
            <w:vAlign w:val="center"/>
          </w:tcPr>
          <w:p w:rsidR="009C16B4" w:rsidRPr="009C16B4" w:rsidRDefault="009C16B4" w:rsidP="009C16B4">
            <w:pPr>
              <w:spacing w:line="360" w:lineRule="auto"/>
              <w:rPr>
                <w:rFonts w:ascii="宋体" w:hAnsi="宋体"/>
                <w:sz w:val="24"/>
                <w:highlight w:val="red"/>
              </w:rPr>
            </w:pPr>
          </w:p>
        </w:tc>
        <w:tc>
          <w:tcPr>
            <w:tcW w:w="2538" w:type="dxa"/>
            <w:vAlign w:val="center"/>
          </w:tcPr>
          <w:p w:rsidR="009C16B4" w:rsidRPr="009C16B4" w:rsidRDefault="009C16B4" w:rsidP="009C16B4">
            <w:pPr>
              <w:spacing w:line="360" w:lineRule="auto"/>
              <w:rPr>
                <w:rFonts w:ascii="宋体" w:hAnsi="宋体"/>
                <w:sz w:val="24"/>
                <w:highlight w:val="red"/>
              </w:rPr>
            </w:pPr>
          </w:p>
        </w:tc>
        <w:tc>
          <w:tcPr>
            <w:tcW w:w="1093" w:type="dxa"/>
            <w:gridSpan w:val="2"/>
            <w:vAlign w:val="center"/>
          </w:tcPr>
          <w:p w:rsidR="009C16B4" w:rsidRPr="009C16B4" w:rsidRDefault="009C16B4" w:rsidP="009C16B4">
            <w:pPr>
              <w:spacing w:line="360" w:lineRule="auto"/>
              <w:rPr>
                <w:rFonts w:ascii="宋体" w:hAnsi="宋体"/>
                <w:sz w:val="24"/>
                <w:highlight w:val="red"/>
              </w:rPr>
            </w:pPr>
          </w:p>
        </w:tc>
        <w:tc>
          <w:tcPr>
            <w:tcW w:w="1094" w:type="dxa"/>
            <w:vAlign w:val="center"/>
          </w:tcPr>
          <w:p w:rsidR="009C16B4" w:rsidRPr="009C16B4" w:rsidRDefault="009C16B4" w:rsidP="009C16B4">
            <w:pPr>
              <w:spacing w:line="360" w:lineRule="auto"/>
              <w:rPr>
                <w:rFonts w:ascii="宋体" w:hAnsi="宋体"/>
                <w:sz w:val="24"/>
                <w:highlight w:val="red"/>
              </w:rPr>
            </w:pPr>
          </w:p>
        </w:tc>
        <w:tc>
          <w:tcPr>
            <w:tcW w:w="2074" w:type="dxa"/>
            <w:vAlign w:val="center"/>
          </w:tcPr>
          <w:p w:rsidR="009C16B4" w:rsidRPr="009C16B4" w:rsidRDefault="009C16B4" w:rsidP="009C16B4">
            <w:pPr>
              <w:spacing w:line="360" w:lineRule="auto"/>
              <w:rPr>
                <w:rFonts w:ascii="宋体" w:hAnsi="宋体"/>
                <w:sz w:val="24"/>
                <w:highlight w:val="red"/>
              </w:rPr>
            </w:pPr>
          </w:p>
        </w:tc>
        <w:tc>
          <w:tcPr>
            <w:tcW w:w="1593" w:type="dxa"/>
            <w:vAlign w:val="center"/>
          </w:tcPr>
          <w:p w:rsidR="009C16B4" w:rsidRPr="009C16B4" w:rsidRDefault="009C16B4" w:rsidP="009C16B4">
            <w:pPr>
              <w:spacing w:line="360" w:lineRule="auto"/>
              <w:rPr>
                <w:rFonts w:ascii="宋体" w:hAnsi="宋体"/>
                <w:sz w:val="24"/>
                <w:highlight w:val="red"/>
              </w:rPr>
            </w:pPr>
          </w:p>
        </w:tc>
      </w:tr>
      <w:tr w:rsidR="009C16B4" w:rsidRPr="009C16B4" w:rsidTr="000C6777">
        <w:trPr>
          <w:cantSplit/>
          <w:trHeight w:val="607"/>
          <w:jc w:val="center"/>
        </w:trPr>
        <w:tc>
          <w:tcPr>
            <w:tcW w:w="4587" w:type="dxa"/>
            <w:gridSpan w:val="3"/>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总价(小写)￥:</w:t>
            </w:r>
          </w:p>
        </w:tc>
        <w:tc>
          <w:tcPr>
            <w:tcW w:w="4814" w:type="dxa"/>
            <w:gridSpan w:val="4"/>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(大写)人民币</w:t>
            </w:r>
          </w:p>
        </w:tc>
      </w:tr>
      <w:tr w:rsidR="009C16B4" w:rsidRPr="009C16B4" w:rsidTr="000C6777">
        <w:trPr>
          <w:cantSplit/>
          <w:trHeight w:val="607"/>
          <w:jc w:val="center"/>
        </w:trPr>
        <w:tc>
          <w:tcPr>
            <w:tcW w:w="9401" w:type="dxa"/>
            <w:gridSpan w:val="7"/>
            <w:vAlign w:val="center"/>
          </w:tcPr>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响应保证金缴交方式：</w:t>
            </w:r>
          </w:p>
        </w:tc>
      </w:tr>
    </w:tbl>
    <w:p w:rsidR="009C16B4" w:rsidRPr="009C16B4" w:rsidRDefault="009C16B4" w:rsidP="009C16B4">
      <w:pPr>
        <w:spacing w:line="360" w:lineRule="auto"/>
        <w:rPr>
          <w:rFonts w:ascii="宋体" w:hAnsi="宋体"/>
          <w:sz w:val="24"/>
        </w:rPr>
      </w:pPr>
      <w:r w:rsidRPr="009C16B4">
        <w:rPr>
          <w:rFonts w:ascii="宋体" w:hAnsi="宋体" w:hint="eastAsia"/>
          <w:sz w:val="24"/>
        </w:rPr>
        <w:t xml:space="preserve">注： 1.详细报价清单应另纸详列，且标明所报各种货物的数量、品牌和金额。           </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2.</w:t>
      </w:r>
      <w:r w:rsidR="000C6777">
        <w:rPr>
          <w:rFonts w:ascii="宋体" w:hAnsi="宋体" w:hint="eastAsia"/>
          <w:sz w:val="24"/>
        </w:rPr>
        <w:t>磋商</w:t>
      </w:r>
      <w:r w:rsidRPr="009C16B4">
        <w:rPr>
          <w:rFonts w:ascii="宋体" w:hAnsi="宋体" w:hint="eastAsia"/>
          <w:sz w:val="24"/>
        </w:rPr>
        <w:t>响应供应商对多个合同包进行</w:t>
      </w:r>
      <w:r w:rsidR="000C6777">
        <w:rPr>
          <w:rFonts w:ascii="宋体" w:hAnsi="宋体" w:hint="eastAsia"/>
          <w:sz w:val="24"/>
        </w:rPr>
        <w:t>磋商</w:t>
      </w:r>
      <w:r w:rsidRPr="009C16B4">
        <w:rPr>
          <w:rFonts w:ascii="宋体" w:hAnsi="宋体" w:hint="eastAsia"/>
          <w:sz w:val="24"/>
        </w:rPr>
        <w:t>时，应单独列出</w:t>
      </w:r>
      <w:proofErr w:type="gramStart"/>
      <w:r w:rsidRPr="009C16B4">
        <w:rPr>
          <w:rFonts w:ascii="宋体" w:hAnsi="宋体" w:hint="eastAsia"/>
          <w:sz w:val="24"/>
        </w:rPr>
        <w:t>各合同包</w:t>
      </w:r>
      <w:proofErr w:type="gramEnd"/>
      <w:r w:rsidRPr="009C16B4">
        <w:rPr>
          <w:rFonts w:ascii="宋体" w:hAnsi="宋体" w:hint="eastAsia"/>
          <w:sz w:val="24"/>
        </w:rPr>
        <w:t>的</w:t>
      </w:r>
      <w:r w:rsidR="000C6777">
        <w:rPr>
          <w:rFonts w:ascii="宋体" w:hAnsi="宋体" w:hint="eastAsia"/>
          <w:sz w:val="24"/>
        </w:rPr>
        <w:t>磋商</w:t>
      </w:r>
      <w:r w:rsidRPr="009C16B4">
        <w:rPr>
          <w:rFonts w:ascii="宋体" w:hAnsi="宋体" w:hint="eastAsia"/>
          <w:sz w:val="24"/>
        </w:rPr>
        <w:t>合计价。</w:t>
      </w: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响应供应商名称</w:t>
      </w:r>
      <w:r w:rsidR="009C16B4" w:rsidRPr="009C16B4">
        <w:rPr>
          <w:rFonts w:ascii="宋体" w:hAnsi="宋体" w:hint="eastAsia"/>
          <w:b/>
          <w:sz w:val="24"/>
        </w:rPr>
        <w:t>(公章)</w:t>
      </w:r>
      <w:r w:rsidR="009C16B4" w:rsidRPr="009C16B4">
        <w:rPr>
          <w:rFonts w:ascii="宋体" w:hAnsi="宋体" w:hint="eastAsia"/>
          <w:sz w:val="24"/>
        </w:rPr>
        <w:t>：</w:t>
      </w: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 xml:space="preserve">响应供应商代表签字：               </w:t>
      </w:r>
    </w:p>
    <w:p w:rsidR="009C16B4" w:rsidRPr="009C16B4" w:rsidRDefault="009C16B4" w:rsidP="009C16B4">
      <w:pPr>
        <w:spacing w:line="360" w:lineRule="auto"/>
        <w:rPr>
          <w:rFonts w:ascii="宋体" w:hAnsi="宋体"/>
          <w:sz w:val="24"/>
        </w:rPr>
      </w:pPr>
      <w:r w:rsidRPr="009C16B4">
        <w:rPr>
          <w:rFonts w:ascii="宋体" w:hAnsi="宋体" w:hint="eastAsia"/>
          <w:sz w:val="24"/>
        </w:rPr>
        <w:t>日期：</w:t>
      </w:r>
    </w:p>
    <w:p w:rsidR="009C16B4" w:rsidRPr="009D69A6" w:rsidRDefault="009C16B4" w:rsidP="00A771C7">
      <w:pPr>
        <w:pStyle w:val="2"/>
        <w:spacing w:before="120" w:after="120" w:line="360" w:lineRule="auto"/>
        <w:jc w:val="center"/>
      </w:pPr>
      <w:r w:rsidRPr="009C16B4">
        <w:rPr>
          <w:rFonts w:hAnsi="宋体"/>
          <w:sz w:val="24"/>
        </w:rPr>
        <w:br w:type="page"/>
      </w:r>
      <w:bookmarkStart w:id="74" w:name="_Toc87262349"/>
      <w:r w:rsidRPr="009D69A6">
        <w:lastRenderedPageBreak/>
        <w:t>分项报价表</w:t>
      </w:r>
      <w:bookmarkEnd w:id="74"/>
    </w:p>
    <w:p w:rsidR="009C16B4" w:rsidRPr="009C16B4" w:rsidRDefault="009C16B4" w:rsidP="009C16B4">
      <w:pPr>
        <w:tabs>
          <w:tab w:val="left" w:pos="13000"/>
        </w:tabs>
        <w:spacing w:line="360" w:lineRule="auto"/>
        <w:rPr>
          <w:rFonts w:ascii="宋体" w:hAnsi="宋体"/>
          <w:sz w:val="24"/>
        </w:rPr>
      </w:pPr>
    </w:p>
    <w:p w:rsidR="009C16B4" w:rsidRPr="009C16B4" w:rsidRDefault="000C6777" w:rsidP="009C16B4">
      <w:pPr>
        <w:tabs>
          <w:tab w:val="left" w:pos="13000"/>
        </w:tabs>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 xml:space="preserve">响应供应商名称(公章)：             项目编号（及合同包）：      </w:t>
      </w:r>
    </w:p>
    <w:p w:rsidR="009C16B4" w:rsidRPr="009C16B4" w:rsidRDefault="009C16B4" w:rsidP="009C16B4">
      <w:pPr>
        <w:tabs>
          <w:tab w:val="right" w:pos="8307"/>
        </w:tabs>
        <w:spacing w:line="360" w:lineRule="auto"/>
        <w:ind w:firstLineChars="300" w:firstLine="720"/>
        <w:rPr>
          <w:rFonts w:ascii="宋体" w:hAnsi="宋体"/>
          <w:sz w:val="24"/>
        </w:rPr>
      </w:pPr>
    </w:p>
    <w:p w:rsidR="009C16B4" w:rsidRPr="009C16B4" w:rsidRDefault="009C16B4" w:rsidP="009C16B4">
      <w:pPr>
        <w:tabs>
          <w:tab w:val="right" w:pos="8307"/>
        </w:tabs>
        <w:spacing w:line="360" w:lineRule="auto"/>
        <w:ind w:firstLineChars="300" w:firstLine="720"/>
        <w:rPr>
          <w:rFonts w:ascii="宋体" w:hAnsi="宋体"/>
          <w:sz w:val="24"/>
        </w:rPr>
      </w:pPr>
      <w:r w:rsidRPr="009C16B4">
        <w:rPr>
          <w:rFonts w:ascii="宋体" w:hAnsi="宋体" w:hint="eastAsia"/>
          <w:sz w:val="24"/>
        </w:rPr>
        <w:t>格式自拟。</w:t>
      </w:r>
    </w:p>
    <w:p w:rsidR="009C16B4" w:rsidRPr="009C16B4" w:rsidRDefault="009C16B4" w:rsidP="009C16B4">
      <w:pPr>
        <w:tabs>
          <w:tab w:val="right" w:pos="8307"/>
        </w:tabs>
        <w:spacing w:line="360" w:lineRule="auto"/>
        <w:ind w:firstLineChars="300" w:firstLine="720"/>
        <w:rPr>
          <w:rFonts w:ascii="宋体" w:hAnsi="宋体"/>
          <w:sz w:val="24"/>
        </w:rPr>
      </w:pPr>
    </w:p>
    <w:p w:rsidR="009C16B4" w:rsidRPr="009C16B4" w:rsidRDefault="009C16B4" w:rsidP="009C16B4">
      <w:pPr>
        <w:tabs>
          <w:tab w:val="right" w:pos="8307"/>
        </w:tabs>
        <w:spacing w:line="360" w:lineRule="auto"/>
        <w:ind w:firstLineChars="300" w:firstLine="720"/>
        <w:rPr>
          <w:rFonts w:ascii="宋体" w:hAnsi="宋体"/>
          <w:sz w:val="24"/>
        </w:rPr>
      </w:pPr>
    </w:p>
    <w:p w:rsidR="009C16B4" w:rsidRPr="009C16B4" w:rsidRDefault="009C16B4" w:rsidP="009C16B4">
      <w:pPr>
        <w:tabs>
          <w:tab w:val="right" w:pos="8307"/>
        </w:tabs>
        <w:spacing w:line="360" w:lineRule="auto"/>
        <w:ind w:firstLineChars="300" w:firstLine="720"/>
        <w:rPr>
          <w:rFonts w:ascii="宋体" w:hAnsi="宋体"/>
          <w:sz w:val="24"/>
        </w:rPr>
      </w:pPr>
    </w:p>
    <w:p w:rsidR="009C16B4" w:rsidRPr="009C16B4" w:rsidRDefault="000C6777" w:rsidP="009C16B4">
      <w:pPr>
        <w:tabs>
          <w:tab w:val="left" w:pos="13000"/>
        </w:tabs>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 xml:space="preserve">响应供应商代表签名：               </w:t>
      </w:r>
    </w:p>
    <w:p w:rsidR="009C16B4" w:rsidRPr="009C16B4" w:rsidRDefault="009C16B4" w:rsidP="009C16B4">
      <w:pPr>
        <w:spacing w:line="360" w:lineRule="auto"/>
        <w:rPr>
          <w:rFonts w:ascii="宋体" w:hAnsi="宋体"/>
          <w:sz w:val="24"/>
        </w:rPr>
      </w:pPr>
      <w:r w:rsidRPr="009C16B4">
        <w:rPr>
          <w:rFonts w:hint="eastAsia"/>
        </w:rPr>
        <w:t>日期：</w:t>
      </w:r>
    </w:p>
    <w:p w:rsidR="009C16B4" w:rsidRPr="009C16B4" w:rsidRDefault="009C16B4" w:rsidP="009C16B4">
      <w:pPr>
        <w:snapToGrid w:val="0"/>
        <w:spacing w:line="360" w:lineRule="auto"/>
        <w:jc w:val="center"/>
        <w:rPr>
          <w:rFonts w:ascii="宋体" w:hAnsi="Courier New"/>
          <w:sz w:val="24"/>
          <w:szCs w:val="20"/>
        </w:rPr>
      </w:pPr>
      <w:r w:rsidRPr="009C16B4">
        <w:rPr>
          <w:rFonts w:ascii="宋体" w:hAnsi="Courier New"/>
          <w:sz w:val="21"/>
          <w:szCs w:val="20"/>
        </w:rPr>
        <w:br w:type="page"/>
      </w:r>
      <w:r w:rsidRPr="009D69A6">
        <w:rPr>
          <w:rFonts w:ascii="Arial" w:eastAsia="黑体" w:hAnsi="Arial" w:hint="eastAsia"/>
          <w:b/>
          <w:bCs/>
          <w:sz w:val="32"/>
          <w:szCs w:val="32"/>
        </w:rPr>
        <w:lastRenderedPageBreak/>
        <w:t>货物说明一览表</w:t>
      </w:r>
      <w:r w:rsidRPr="00A771C7">
        <w:rPr>
          <w:rFonts w:ascii="Arial" w:eastAsia="黑体" w:hAnsi="Arial" w:hint="eastAsia"/>
          <w:b/>
          <w:bCs/>
          <w:sz w:val="32"/>
          <w:szCs w:val="32"/>
        </w:rPr>
        <w:cr/>
      </w:r>
      <w:r w:rsidRPr="009C16B4">
        <w:rPr>
          <w:rFonts w:ascii="宋体" w:hAnsi="Courier New" w:hint="eastAsia"/>
          <w:sz w:val="21"/>
          <w:szCs w:val="20"/>
        </w:rPr>
        <w:t xml:space="preserve"> </w:t>
      </w:r>
      <w:r w:rsidRPr="009C16B4">
        <w:rPr>
          <w:rFonts w:ascii="宋体" w:hAnsi="Courier New" w:hint="eastAsia"/>
          <w:sz w:val="24"/>
          <w:szCs w:val="20"/>
        </w:rPr>
        <w:t>（按报价货物合同包下品目号类别分别填写）</w:t>
      </w:r>
    </w:p>
    <w:p w:rsidR="009C16B4" w:rsidRPr="009C16B4" w:rsidRDefault="009C16B4" w:rsidP="009C16B4">
      <w:pPr>
        <w:spacing w:line="360" w:lineRule="auto"/>
        <w:rPr>
          <w:rFonts w:ascii="宋体" w:hAnsi="宋体"/>
          <w:sz w:val="24"/>
        </w:rPr>
      </w:pP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响应供应商名称(公章)：                                  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7"/>
        <w:gridCol w:w="1339"/>
        <w:gridCol w:w="1183"/>
        <w:gridCol w:w="1388"/>
        <w:gridCol w:w="1271"/>
        <w:gridCol w:w="930"/>
        <w:gridCol w:w="850"/>
        <w:gridCol w:w="851"/>
      </w:tblGrid>
      <w:tr w:rsidR="009C16B4" w:rsidRPr="009C16B4" w:rsidTr="000C6777">
        <w:trPr>
          <w:trHeight w:val="789"/>
        </w:trPr>
        <w:tc>
          <w:tcPr>
            <w:tcW w:w="1227" w:type="dxa"/>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序号</w:t>
            </w:r>
          </w:p>
        </w:tc>
        <w:tc>
          <w:tcPr>
            <w:tcW w:w="1339" w:type="dxa"/>
            <w:vAlign w:val="center"/>
          </w:tcPr>
          <w:p w:rsidR="009C16B4" w:rsidRPr="009C16B4" w:rsidRDefault="009C16B4" w:rsidP="009C16B4">
            <w:pPr>
              <w:spacing w:line="360" w:lineRule="auto"/>
              <w:rPr>
                <w:rFonts w:ascii="宋体" w:hAnsi="宋体"/>
                <w:sz w:val="24"/>
              </w:rPr>
            </w:pPr>
          </w:p>
        </w:tc>
        <w:tc>
          <w:tcPr>
            <w:tcW w:w="1183" w:type="dxa"/>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货物名称</w:t>
            </w:r>
          </w:p>
        </w:tc>
        <w:tc>
          <w:tcPr>
            <w:tcW w:w="1388" w:type="dxa"/>
            <w:vAlign w:val="center"/>
          </w:tcPr>
          <w:p w:rsidR="009C16B4" w:rsidRPr="009C16B4" w:rsidRDefault="009C16B4" w:rsidP="009C16B4">
            <w:pPr>
              <w:spacing w:line="360" w:lineRule="auto"/>
              <w:rPr>
                <w:rFonts w:ascii="宋体" w:hAnsi="宋体"/>
                <w:sz w:val="24"/>
              </w:rPr>
            </w:pPr>
          </w:p>
        </w:tc>
        <w:tc>
          <w:tcPr>
            <w:tcW w:w="1271" w:type="dxa"/>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型号规格</w:t>
            </w:r>
          </w:p>
        </w:tc>
        <w:tc>
          <w:tcPr>
            <w:tcW w:w="930" w:type="dxa"/>
            <w:vAlign w:val="center"/>
          </w:tcPr>
          <w:p w:rsidR="009C16B4" w:rsidRPr="009C16B4" w:rsidRDefault="009C16B4" w:rsidP="009C16B4">
            <w:pPr>
              <w:spacing w:line="360" w:lineRule="auto"/>
              <w:rPr>
                <w:rFonts w:ascii="宋体" w:hAnsi="宋体"/>
                <w:sz w:val="24"/>
              </w:rPr>
            </w:pPr>
          </w:p>
        </w:tc>
        <w:tc>
          <w:tcPr>
            <w:tcW w:w="850" w:type="dxa"/>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数量</w:t>
            </w:r>
          </w:p>
        </w:tc>
        <w:tc>
          <w:tcPr>
            <w:tcW w:w="851" w:type="dxa"/>
          </w:tcPr>
          <w:p w:rsidR="009C16B4" w:rsidRPr="009C16B4" w:rsidRDefault="009C16B4" w:rsidP="009C16B4">
            <w:pPr>
              <w:spacing w:line="360" w:lineRule="auto"/>
              <w:rPr>
                <w:rFonts w:ascii="宋体" w:hAnsi="宋体"/>
                <w:sz w:val="24"/>
              </w:rPr>
            </w:pPr>
          </w:p>
        </w:tc>
      </w:tr>
      <w:tr w:rsidR="009C16B4" w:rsidRPr="009C16B4" w:rsidTr="000C6777">
        <w:trPr>
          <w:cantSplit/>
          <w:trHeight w:val="1597"/>
        </w:trPr>
        <w:tc>
          <w:tcPr>
            <w:tcW w:w="9039" w:type="dxa"/>
            <w:gridSpan w:val="8"/>
          </w:tcPr>
          <w:p w:rsidR="009C16B4" w:rsidRPr="009C16B4" w:rsidRDefault="009C16B4" w:rsidP="009C16B4">
            <w:pPr>
              <w:spacing w:line="360" w:lineRule="auto"/>
              <w:rPr>
                <w:rFonts w:ascii="宋体" w:hAnsi="宋体"/>
                <w:sz w:val="24"/>
              </w:rPr>
            </w:pPr>
            <w:r w:rsidRPr="009C16B4">
              <w:rPr>
                <w:rFonts w:ascii="宋体" w:hAnsi="宋体" w:hint="eastAsia"/>
                <w:sz w:val="24"/>
              </w:rPr>
              <w:t>详细性能说明</w:t>
            </w:r>
          </w:p>
        </w:tc>
      </w:tr>
    </w:tbl>
    <w:p w:rsidR="009C16B4" w:rsidRPr="009C16B4" w:rsidRDefault="009C16B4" w:rsidP="009C16B4">
      <w:pPr>
        <w:spacing w:line="360" w:lineRule="auto"/>
        <w:rPr>
          <w:rFonts w:ascii="宋体" w:hAnsi="宋体"/>
          <w:sz w:val="24"/>
        </w:rPr>
      </w:pPr>
    </w:p>
    <w:p w:rsidR="009C16B4" w:rsidRPr="009C16B4" w:rsidRDefault="000C6777" w:rsidP="009C16B4">
      <w:pPr>
        <w:spacing w:line="360" w:lineRule="auto"/>
        <w:rPr>
          <w:rFonts w:ascii="宋体" w:hAnsi="宋体"/>
          <w:sz w:val="24"/>
          <w:u w:val="single"/>
        </w:rPr>
      </w:pPr>
      <w:r>
        <w:rPr>
          <w:rFonts w:ascii="宋体" w:hAnsi="宋体" w:hint="eastAsia"/>
          <w:sz w:val="24"/>
        </w:rPr>
        <w:t>磋商</w:t>
      </w:r>
      <w:r w:rsidR="009C16B4" w:rsidRPr="009C16B4">
        <w:rPr>
          <w:rFonts w:ascii="宋体" w:hAnsi="宋体" w:hint="eastAsia"/>
          <w:sz w:val="24"/>
        </w:rPr>
        <w:t>响应供应商代表签字：</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日期：</w:t>
      </w:r>
    </w:p>
    <w:p w:rsidR="009C16B4" w:rsidRPr="009C16B4" w:rsidRDefault="009C16B4" w:rsidP="009C16B4">
      <w:pPr>
        <w:spacing w:line="360" w:lineRule="auto"/>
        <w:jc w:val="center"/>
        <w:rPr>
          <w:rFonts w:ascii="宋体" w:hAnsi="宋体"/>
          <w:sz w:val="24"/>
        </w:rPr>
      </w:pPr>
      <w:bookmarkStart w:id="75" w:name="_Toc185762841"/>
    </w:p>
    <w:p w:rsidR="009C16B4" w:rsidRPr="009D69A6" w:rsidRDefault="009C16B4" w:rsidP="009C16B4">
      <w:pPr>
        <w:jc w:val="center"/>
        <w:rPr>
          <w:rFonts w:ascii="Arial" w:eastAsia="黑体" w:hAnsi="Arial"/>
          <w:b/>
          <w:bCs/>
          <w:sz w:val="32"/>
          <w:szCs w:val="32"/>
        </w:rPr>
      </w:pPr>
      <w:r w:rsidRPr="009D69A6">
        <w:rPr>
          <w:rFonts w:ascii="Arial" w:eastAsia="黑体" w:hAnsi="Arial"/>
          <w:b/>
          <w:bCs/>
          <w:sz w:val="32"/>
          <w:szCs w:val="32"/>
        </w:rPr>
        <w:t>供货范围清单</w:t>
      </w:r>
      <w:bookmarkEnd w:id="75"/>
    </w:p>
    <w:p w:rsidR="009C16B4" w:rsidRPr="009C16B4" w:rsidRDefault="009C16B4" w:rsidP="009C16B4">
      <w:pPr>
        <w:spacing w:line="360" w:lineRule="auto"/>
        <w:jc w:val="left"/>
        <w:outlineLvl w:val="0"/>
        <w:rPr>
          <w:rFonts w:ascii="宋体" w:hAnsi="宋体"/>
          <w:szCs w:val="20"/>
        </w:rPr>
      </w:pPr>
    </w:p>
    <w:p w:rsidR="009C16B4" w:rsidRPr="009C16B4" w:rsidRDefault="009C16B4" w:rsidP="009C16B4">
      <w:pPr>
        <w:spacing w:line="360" w:lineRule="auto"/>
        <w:rPr>
          <w:rFonts w:ascii="宋体" w:hAnsi="宋体"/>
          <w:sz w:val="24"/>
        </w:rPr>
      </w:pPr>
      <w:r w:rsidRPr="009C16B4">
        <w:rPr>
          <w:rFonts w:ascii="宋体" w:hAnsi="宋体" w:hint="eastAsia"/>
          <w:sz w:val="24"/>
        </w:rPr>
        <w:t>说明：</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本清单应列明组成货物的主要件和关键件的名称、数量、原产地及单价；</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本清单应列明专用工具的名称、数量、原产地及单价（如果有的话）；</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本清单应列明备品备件的名称、数量、原产地及单价（如果有的话）。</w:t>
      </w:r>
    </w:p>
    <w:p w:rsidR="009C16B4" w:rsidRPr="009C16B4" w:rsidRDefault="009C16B4" w:rsidP="009C16B4">
      <w:pPr>
        <w:spacing w:line="360" w:lineRule="auto"/>
        <w:rPr>
          <w:rFonts w:ascii="宋体" w:hAnsi="宋体"/>
          <w:sz w:val="24"/>
        </w:rPr>
      </w:pPr>
    </w:p>
    <w:p w:rsidR="009C16B4" w:rsidRPr="009C16B4" w:rsidRDefault="000C6777" w:rsidP="009C16B4">
      <w:pPr>
        <w:spacing w:line="360" w:lineRule="auto"/>
        <w:rPr>
          <w:rFonts w:ascii="宋体" w:hAnsi="宋体"/>
          <w:sz w:val="24"/>
          <w:u w:val="single"/>
        </w:rPr>
      </w:pPr>
      <w:r>
        <w:rPr>
          <w:rFonts w:ascii="宋体" w:hAnsi="宋体" w:hint="eastAsia"/>
          <w:sz w:val="24"/>
        </w:rPr>
        <w:t>磋商</w:t>
      </w:r>
      <w:r w:rsidR="009C16B4" w:rsidRPr="009C16B4">
        <w:rPr>
          <w:rFonts w:ascii="宋体" w:hAnsi="宋体" w:hint="eastAsia"/>
          <w:sz w:val="24"/>
        </w:rPr>
        <w:t>响应供应商代表签字：</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日期：</w:t>
      </w:r>
    </w:p>
    <w:p w:rsidR="009C16B4" w:rsidRPr="009C16B4" w:rsidRDefault="009C16B4" w:rsidP="009C16B4">
      <w:pPr>
        <w:spacing w:line="360" w:lineRule="auto"/>
        <w:rPr>
          <w:rFonts w:ascii="宋体" w:hAnsi="宋体"/>
          <w:sz w:val="24"/>
        </w:rPr>
      </w:pPr>
    </w:p>
    <w:p w:rsidR="009C16B4" w:rsidRPr="009D69A6" w:rsidRDefault="009C16B4" w:rsidP="009C16B4">
      <w:pPr>
        <w:jc w:val="center"/>
        <w:rPr>
          <w:rFonts w:ascii="Arial" w:eastAsia="黑体" w:hAnsi="Arial"/>
          <w:b/>
          <w:bCs/>
          <w:sz w:val="32"/>
          <w:szCs w:val="32"/>
        </w:rPr>
      </w:pPr>
      <w:r w:rsidRPr="009C16B4">
        <w:rPr>
          <w:rFonts w:hAnsi="宋体"/>
        </w:rPr>
        <w:br w:type="page"/>
      </w:r>
      <w:bookmarkStart w:id="76" w:name="_Toc185762842"/>
      <w:r w:rsidRPr="009D69A6">
        <w:rPr>
          <w:rFonts w:ascii="Arial" w:eastAsia="黑体" w:hAnsi="Arial"/>
          <w:b/>
          <w:bCs/>
          <w:sz w:val="32"/>
          <w:szCs w:val="32"/>
        </w:rPr>
        <w:lastRenderedPageBreak/>
        <w:t>技术规格和商务偏离表</w:t>
      </w:r>
      <w:bookmarkEnd w:id="76"/>
      <w:r w:rsidRPr="009D69A6">
        <w:rPr>
          <w:rFonts w:ascii="Arial" w:eastAsia="黑体" w:hAnsi="Arial"/>
          <w:b/>
          <w:bCs/>
          <w:sz w:val="32"/>
          <w:szCs w:val="32"/>
        </w:rPr>
        <w:cr/>
      </w: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响应供应商名称(公章)：                          项目编号∶</w:t>
      </w:r>
      <w:r w:rsidR="009C16B4" w:rsidRPr="009C16B4">
        <w:rPr>
          <w:rFonts w:ascii="宋体" w:hAnsi="宋体"/>
          <w:sz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0"/>
        <w:gridCol w:w="1516"/>
        <w:gridCol w:w="1585"/>
        <w:gridCol w:w="1789"/>
        <w:gridCol w:w="1516"/>
        <w:gridCol w:w="1516"/>
      </w:tblGrid>
      <w:tr w:rsidR="009C16B4" w:rsidRPr="009C16B4" w:rsidTr="000C6777">
        <w:trPr>
          <w:cantSplit/>
          <w:trHeight w:val="943"/>
          <w:jc w:val="center"/>
        </w:trPr>
        <w:tc>
          <w:tcPr>
            <w:tcW w:w="1220" w:type="dxa"/>
            <w:vAlign w:val="center"/>
          </w:tcPr>
          <w:p w:rsidR="009C16B4" w:rsidRPr="009C16B4" w:rsidRDefault="009C16B4" w:rsidP="009C16B4">
            <w:pPr>
              <w:spacing w:line="360" w:lineRule="auto"/>
              <w:rPr>
                <w:rFonts w:ascii="宋体" w:hAnsi="宋体"/>
                <w:sz w:val="24"/>
              </w:rPr>
            </w:pPr>
            <w:r w:rsidRPr="009C16B4">
              <w:rPr>
                <w:rFonts w:ascii="宋体" w:hAnsi="宋体" w:hint="eastAsia"/>
                <w:sz w:val="24"/>
              </w:rPr>
              <w:t>序号</w:t>
            </w:r>
          </w:p>
        </w:tc>
        <w:tc>
          <w:tcPr>
            <w:tcW w:w="1516"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货物名称</w:t>
            </w:r>
          </w:p>
        </w:tc>
        <w:tc>
          <w:tcPr>
            <w:tcW w:w="1585"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规格条目号</w:t>
            </w:r>
          </w:p>
        </w:tc>
        <w:tc>
          <w:tcPr>
            <w:tcW w:w="1789" w:type="dxa"/>
            <w:vAlign w:val="center"/>
          </w:tcPr>
          <w:p w:rsidR="009C16B4" w:rsidRPr="009C16B4" w:rsidRDefault="000C6777" w:rsidP="009C16B4">
            <w:pPr>
              <w:spacing w:line="360" w:lineRule="auto"/>
              <w:jc w:val="center"/>
              <w:rPr>
                <w:rFonts w:ascii="宋体" w:hAnsi="宋体"/>
                <w:sz w:val="24"/>
              </w:rPr>
            </w:pPr>
            <w:r>
              <w:rPr>
                <w:rFonts w:ascii="宋体" w:hAnsi="宋体" w:hint="eastAsia"/>
                <w:sz w:val="24"/>
              </w:rPr>
              <w:t>磋商</w:t>
            </w:r>
            <w:r w:rsidR="009C16B4" w:rsidRPr="009C16B4">
              <w:rPr>
                <w:rFonts w:ascii="宋体" w:hAnsi="宋体" w:hint="eastAsia"/>
                <w:sz w:val="24"/>
              </w:rPr>
              <w:t>文件要求</w:t>
            </w:r>
          </w:p>
        </w:tc>
        <w:tc>
          <w:tcPr>
            <w:tcW w:w="1516"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响应情况</w:t>
            </w:r>
          </w:p>
        </w:tc>
        <w:tc>
          <w:tcPr>
            <w:tcW w:w="1516" w:type="dxa"/>
            <w:vAlign w:val="center"/>
          </w:tcPr>
          <w:p w:rsidR="009C16B4" w:rsidRPr="009C16B4" w:rsidRDefault="009C16B4" w:rsidP="009C16B4">
            <w:pPr>
              <w:spacing w:line="360" w:lineRule="auto"/>
              <w:jc w:val="center"/>
              <w:rPr>
                <w:rFonts w:ascii="宋体" w:hAnsi="宋体"/>
                <w:sz w:val="24"/>
              </w:rPr>
            </w:pPr>
            <w:r w:rsidRPr="009C16B4">
              <w:rPr>
                <w:rFonts w:ascii="宋体" w:hAnsi="宋体" w:hint="eastAsia"/>
                <w:sz w:val="24"/>
              </w:rPr>
              <w:t>偏离说明</w:t>
            </w: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3"/>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3"/>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r w:rsidR="009C16B4" w:rsidRPr="009C16B4" w:rsidTr="000C6777">
        <w:trPr>
          <w:cantSplit/>
          <w:trHeight w:val="944"/>
          <w:jc w:val="center"/>
        </w:trPr>
        <w:tc>
          <w:tcPr>
            <w:tcW w:w="1220"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85" w:type="dxa"/>
          </w:tcPr>
          <w:p w:rsidR="009C16B4" w:rsidRPr="009C16B4" w:rsidRDefault="009C16B4" w:rsidP="009C16B4">
            <w:pPr>
              <w:spacing w:line="360" w:lineRule="auto"/>
              <w:rPr>
                <w:rFonts w:ascii="宋体" w:hAnsi="宋体"/>
                <w:sz w:val="24"/>
              </w:rPr>
            </w:pPr>
          </w:p>
        </w:tc>
        <w:tc>
          <w:tcPr>
            <w:tcW w:w="1789"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c>
          <w:tcPr>
            <w:tcW w:w="1516" w:type="dxa"/>
          </w:tcPr>
          <w:p w:rsidR="009C16B4" w:rsidRPr="009C16B4" w:rsidRDefault="009C16B4" w:rsidP="009C16B4">
            <w:pPr>
              <w:spacing w:line="360" w:lineRule="auto"/>
              <w:rPr>
                <w:rFonts w:ascii="宋体" w:hAnsi="宋体"/>
                <w:sz w:val="24"/>
              </w:rPr>
            </w:pPr>
          </w:p>
        </w:tc>
      </w:tr>
    </w:tbl>
    <w:p w:rsidR="009C16B4" w:rsidRPr="009C16B4" w:rsidRDefault="009C16B4" w:rsidP="009C16B4">
      <w:pPr>
        <w:spacing w:line="360" w:lineRule="auto"/>
        <w:rPr>
          <w:rFonts w:ascii="宋体" w:hAnsi="宋体"/>
          <w:sz w:val="24"/>
        </w:rPr>
      </w:pPr>
      <w:r w:rsidRPr="009C16B4">
        <w:rPr>
          <w:rFonts w:ascii="宋体" w:hAnsi="宋体" w:hint="eastAsia"/>
          <w:sz w:val="24"/>
        </w:rPr>
        <w:t>注：</w:t>
      </w:r>
      <w:r w:rsidR="000C6777">
        <w:rPr>
          <w:rFonts w:ascii="宋体" w:hAnsi="宋体" w:hint="eastAsia"/>
          <w:sz w:val="24"/>
        </w:rPr>
        <w:t>磋商</w:t>
      </w:r>
      <w:r w:rsidRPr="009C16B4">
        <w:rPr>
          <w:rFonts w:ascii="宋体" w:hAnsi="宋体" w:hint="eastAsia"/>
          <w:sz w:val="24"/>
        </w:rPr>
        <w:t>响应供应商提交的</w:t>
      </w:r>
      <w:r w:rsidR="000C6777">
        <w:rPr>
          <w:rFonts w:ascii="宋体" w:hAnsi="宋体" w:hint="eastAsia"/>
          <w:sz w:val="24"/>
        </w:rPr>
        <w:t>磋商</w:t>
      </w:r>
      <w:r w:rsidRPr="009C16B4">
        <w:rPr>
          <w:rFonts w:ascii="宋体" w:hAnsi="宋体" w:hint="eastAsia"/>
          <w:sz w:val="24"/>
        </w:rPr>
        <w:t>响应文件中与</w:t>
      </w:r>
      <w:r w:rsidR="000C6777">
        <w:rPr>
          <w:rFonts w:ascii="宋体" w:hAnsi="宋体" w:hint="eastAsia"/>
          <w:sz w:val="24"/>
        </w:rPr>
        <w:t>磋商</w:t>
      </w:r>
      <w:r w:rsidRPr="009C16B4">
        <w:rPr>
          <w:rFonts w:ascii="宋体" w:hAnsi="宋体" w:hint="eastAsia"/>
          <w:sz w:val="24"/>
        </w:rPr>
        <w:t>文件的技术、商务部分的要求有不同时，应逐条列在偏离表中，否则将认为</w:t>
      </w:r>
      <w:r w:rsidR="000C6777">
        <w:rPr>
          <w:rFonts w:ascii="宋体" w:hAnsi="宋体" w:hint="eastAsia"/>
          <w:sz w:val="24"/>
        </w:rPr>
        <w:t>磋商</w:t>
      </w:r>
      <w:r w:rsidRPr="009C16B4">
        <w:rPr>
          <w:rFonts w:ascii="宋体" w:hAnsi="宋体" w:hint="eastAsia"/>
          <w:sz w:val="24"/>
        </w:rPr>
        <w:t>响应供应商</w:t>
      </w:r>
      <w:proofErr w:type="gramStart"/>
      <w:r w:rsidRPr="009C16B4">
        <w:rPr>
          <w:rFonts w:ascii="宋体" w:hAnsi="宋体" w:hint="eastAsia"/>
          <w:sz w:val="24"/>
        </w:rPr>
        <w:t>接受</w:t>
      </w:r>
      <w:r w:rsidR="000C6777">
        <w:rPr>
          <w:rFonts w:ascii="宋体" w:hAnsi="宋体" w:hint="eastAsia"/>
          <w:sz w:val="24"/>
        </w:rPr>
        <w:t>磋商</w:t>
      </w:r>
      <w:proofErr w:type="gramEnd"/>
      <w:r w:rsidRPr="009C16B4">
        <w:rPr>
          <w:rFonts w:ascii="宋体" w:hAnsi="宋体" w:hint="eastAsia"/>
          <w:sz w:val="24"/>
        </w:rPr>
        <w:t>文件的要求。</w:t>
      </w:r>
      <w:r w:rsidR="000C6777">
        <w:rPr>
          <w:rFonts w:ascii="宋体" w:hAnsi="宋体" w:hint="eastAsia"/>
          <w:sz w:val="24"/>
        </w:rPr>
        <w:t>磋商</w:t>
      </w:r>
      <w:r w:rsidRPr="009C16B4">
        <w:rPr>
          <w:rFonts w:ascii="宋体" w:hAnsi="宋体" w:hint="eastAsia"/>
          <w:sz w:val="24"/>
        </w:rPr>
        <w:t>响应供应</w:t>
      </w:r>
      <w:proofErr w:type="gramStart"/>
      <w:r w:rsidRPr="009C16B4">
        <w:rPr>
          <w:rFonts w:ascii="宋体" w:hAnsi="宋体" w:hint="eastAsia"/>
          <w:sz w:val="24"/>
        </w:rPr>
        <w:t>商存在</w:t>
      </w:r>
      <w:proofErr w:type="gramEnd"/>
      <w:r w:rsidRPr="009C16B4">
        <w:rPr>
          <w:rFonts w:ascii="宋体" w:hAnsi="宋体" w:hint="eastAsia"/>
          <w:sz w:val="24"/>
        </w:rPr>
        <w:t>弄虚作假行为的，将依法承担相应的法律责任。</w:t>
      </w:r>
    </w:p>
    <w:p w:rsidR="009C16B4" w:rsidRPr="009C16B4" w:rsidRDefault="000C6777" w:rsidP="009C16B4">
      <w:pPr>
        <w:spacing w:line="360" w:lineRule="auto"/>
        <w:rPr>
          <w:rFonts w:ascii="宋体" w:hAnsi="宋体"/>
          <w:sz w:val="24"/>
          <w:u w:val="single"/>
        </w:rPr>
      </w:pPr>
      <w:r>
        <w:rPr>
          <w:rFonts w:ascii="宋体" w:hAnsi="宋体" w:hint="eastAsia"/>
          <w:sz w:val="24"/>
          <w:szCs w:val="20"/>
        </w:rPr>
        <w:t>磋商</w:t>
      </w:r>
      <w:r w:rsidR="009C16B4" w:rsidRPr="009C16B4">
        <w:rPr>
          <w:rFonts w:ascii="宋体" w:hAnsi="宋体" w:hint="eastAsia"/>
          <w:sz w:val="24"/>
          <w:szCs w:val="20"/>
        </w:rPr>
        <w:t>响应供应商代表签字：</w:t>
      </w:r>
      <w:r w:rsidR="009C16B4" w:rsidRPr="009C16B4">
        <w:rPr>
          <w:rFonts w:ascii="宋体" w:hAnsi="宋体" w:hint="eastAsia"/>
          <w:sz w:val="24"/>
        </w:rPr>
        <w:t xml:space="preserve"> </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日期：</w:t>
      </w:r>
    </w:p>
    <w:p w:rsidR="009C16B4" w:rsidRDefault="009C16B4" w:rsidP="009C16B4">
      <w:pPr>
        <w:spacing w:line="360" w:lineRule="auto"/>
        <w:rPr>
          <w:rFonts w:ascii="宋体" w:hAnsi="宋体"/>
          <w:sz w:val="24"/>
        </w:rPr>
      </w:pPr>
    </w:p>
    <w:p w:rsidR="0042797F" w:rsidRDefault="0042797F" w:rsidP="009C16B4">
      <w:pPr>
        <w:spacing w:line="360" w:lineRule="auto"/>
        <w:rPr>
          <w:rFonts w:ascii="宋体" w:hAnsi="宋体"/>
          <w:sz w:val="24"/>
        </w:rPr>
      </w:pPr>
    </w:p>
    <w:p w:rsidR="0042797F" w:rsidRPr="009D69A6" w:rsidRDefault="0042797F" w:rsidP="0042797F">
      <w:pPr>
        <w:jc w:val="center"/>
        <w:rPr>
          <w:rFonts w:ascii="Arial" w:eastAsia="黑体" w:hAnsi="Arial"/>
          <w:b/>
          <w:bCs/>
          <w:sz w:val="32"/>
          <w:szCs w:val="32"/>
        </w:rPr>
      </w:pPr>
      <w:r>
        <w:rPr>
          <w:rFonts w:ascii="黑体" w:eastAsia="黑体" w:hAnsi="黑体" w:hint="eastAsia"/>
          <w:b/>
          <w:bCs/>
          <w:sz w:val="32"/>
          <w:szCs w:val="32"/>
        </w:rPr>
        <w:lastRenderedPageBreak/>
        <w:t>★</w:t>
      </w:r>
      <w:r>
        <w:rPr>
          <w:rFonts w:ascii="Arial" w:eastAsia="黑体" w:hAnsi="Arial"/>
          <w:b/>
          <w:bCs/>
          <w:sz w:val="32"/>
          <w:szCs w:val="32"/>
        </w:rPr>
        <w:t>号条款对照表</w:t>
      </w:r>
      <w:r w:rsidRPr="009D69A6">
        <w:rPr>
          <w:rFonts w:ascii="Arial" w:eastAsia="黑体" w:hAnsi="Arial"/>
          <w:b/>
          <w:bCs/>
          <w:sz w:val="32"/>
          <w:szCs w:val="32"/>
        </w:rPr>
        <w:t>表</w:t>
      </w:r>
      <w:r w:rsidRPr="009D69A6">
        <w:rPr>
          <w:rFonts w:ascii="Arial" w:eastAsia="黑体" w:hAnsi="Arial"/>
          <w:b/>
          <w:bCs/>
          <w:sz w:val="32"/>
          <w:szCs w:val="32"/>
        </w:rPr>
        <w:cr/>
      </w:r>
    </w:p>
    <w:p w:rsidR="0042797F" w:rsidRPr="009C16B4" w:rsidRDefault="0042797F" w:rsidP="0042797F">
      <w:pPr>
        <w:spacing w:line="360" w:lineRule="auto"/>
        <w:rPr>
          <w:rFonts w:ascii="宋体" w:hAnsi="宋体"/>
          <w:sz w:val="24"/>
        </w:rPr>
      </w:pPr>
      <w:r>
        <w:rPr>
          <w:rFonts w:ascii="宋体" w:hAnsi="宋体" w:hint="eastAsia"/>
          <w:sz w:val="24"/>
        </w:rPr>
        <w:t>磋商</w:t>
      </w:r>
      <w:r w:rsidRPr="009C16B4">
        <w:rPr>
          <w:rFonts w:ascii="宋体" w:hAnsi="宋体" w:hint="eastAsia"/>
          <w:sz w:val="24"/>
        </w:rPr>
        <w:t>响应供应商名称(公章)：                          项目编号∶</w:t>
      </w:r>
      <w:r w:rsidRPr="009C16B4">
        <w:rPr>
          <w:rFonts w:ascii="宋体" w:hAnsi="宋体"/>
          <w:sz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0"/>
        <w:gridCol w:w="1516"/>
        <w:gridCol w:w="1585"/>
        <w:gridCol w:w="1789"/>
        <w:gridCol w:w="1516"/>
        <w:gridCol w:w="1516"/>
      </w:tblGrid>
      <w:tr w:rsidR="0042797F" w:rsidRPr="009C16B4" w:rsidTr="00D36366">
        <w:trPr>
          <w:cantSplit/>
          <w:trHeight w:val="943"/>
          <w:jc w:val="center"/>
        </w:trPr>
        <w:tc>
          <w:tcPr>
            <w:tcW w:w="1220" w:type="dxa"/>
            <w:vAlign w:val="center"/>
          </w:tcPr>
          <w:p w:rsidR="0042797F" w:rsidRPr="009C16B4" w:rsidRDefault="0042797F" w:rsidP="00D36366">
            <w:pPr>
              <w:spacing w:line="360" w:lineRule="auto"/>
              <w:rPr>
                <w:rFonts w:ascii="宋体" w:hAnsi="宋体"/>
                <w:sz w:val="24"/>
              </w:rPr>
            </w:pPr>
            <w:r w:rsidRPr="009C16B4">
              <w:rPr>
                <w:rFonts w:ascii="宋体" w:hAnsi="宋体" w:hint="eastAsia"/>
                <w:sz w:val="24"/>
              </w:rPr>
              <w:t>序号</w:t>
            </w:r>
          </w:p>
        </w:tc>
        <w:tc>
          <w:tcPr>
            <w:tcW w:w="1516" w:type="dxa"/>
            <w:vAlign w:val="center"/>
          </w:tcPr>
          <w:p w:rsidR="0042797F" w:rsidRPr="009C16B4" w:rsidRDefault="0042797F" w:rsidP="0042797F">
            <w:pPr>
              <w:spacing w:line="360" w:lineRule="auto"/>
              <w:jc w:val="center"/>
              <w:rPr>
                <w:rFonts w:ascii="宋体" w:hAnsi="宋体"/>
                <w:sz w:val="24"/>
              </w:rPr>
            </w:pPr>
            <w:r>
              <w:rPr>
                <w:rFonts w:ascii="宋体" w:hAnsi="宋体" w:hint="eastAsia"/>
                <w:sz w:val="24"/>
              </w:rPr>
              <w:t>★号条款</w:t>
            </w:r>
          </w:p>
        </w:tc>
        <w:tc>
          <w:tcPr>
            <w:tcW w:w="1585" w:type="dxa"/>
            <w:vAlign w:val="center"/>
          </w:tcPr>
          <w:p w:rsidR="0042797F" w:rsidRPr="009C16B4" w:rsidRDefault="0042797F" w:rsidP="00D36366">
            <w:pPr>
              <w:spacing w:line="360" w:lineRule="auto"/>
              <w:jc w:val="center"/>
              <w:rPr>
                <w:rFonts w:ascii="宋体" w:hAnsi="宋体"/>
                <w:sz w:val="24"/>
              </w:rPr>
            </w:pPr>
            <w:r w:rsidRPr="009C16B4">
              <w:rPr>
                <w:rFonts w:ascii="宋体" w:hAnsi="宋体" w:hint="eastAsia"/>
                <w:sz w:val="24"/>
              </w:rPr>
              <w:t>规格条目号</w:t>
            </w:r>
          </w:p>
        </w:tc>
        <w:tc>
          <w:tcPr>
            <w:tcW w:w="1789" w:type="dxa"/>
            <w:vAlign w:val="center"/>
          </w:tcPr>
          <w:p w:rsidR="0042797F" w:rsidRPr="009C16B4" w:rsidRDefault="0042797F" w:rsidP="00D36366">
            <w:pPr>
              <w:spacing w:line="360" w:lineRule="auto"/>
              <w:jc w:val="center"/>
              <w:rPr>
                <w:rFonts w:ascii="宋体" w:hAnsi="宋体"/>
                <w:sz w:val="24"/>
              </w:rPr>
            </w:pPr>
            <w:r>
              <w:rPr>
                <w:rFonts w:ascii="宋体" w:hAnsi="宋体" w:hint="eastAsia"/>
                <w:sz w:val="24"/>
              </w:rPr>
              <w:t>磋商</w:t>
            </w:r>
            <w:r w:rsidRPr="009C16B4">
              <w:rPr>
                <w:rFonts w:ascii="宋体" w:hAnsi="宋体" w:hint="eastAsia"/>
                <w:sz w:val="24"/>
              </w:rPr>
              <w:t>文件要求</w:t>
            </w:r>
          </w:p>
        </w:tc>
        <w:tc>
          <w:tcPr>
            <w:tcW w:w="1516" w:type="dxa"/>
            <w:vAlign w:val="center"/>
          </w:tcPr>
          <w:p w:rsidR="0042797F" w:rsidRPr="009C16B4" w:rsidRDefault="0042797F" w:rsidP="00D36366">
            <w:pPr>
              <w:spacing w:line="360" w:lineRule="auto"/>
              <w:jc w:val="center"/>
              <w:rPr>
                <w:rFonts w:ascii="宋体" w:hAnsi="宋体"/>
                <w:sz w:val="24"/>
              </w:rPr>
            </w:pPr>
            <w:r w:rsidRPr="009C16B4">
              <w:rPr>
                <w:rFonts w:ascii="宋体" w:hAnsi="宋体" w:hint="eastAsia"/>
                <w:sz w:val="24"/>
              </w:rPr>
              <w:t>响应情况</w:t>
            </w:r>
          </w:p>
        </w:tc>
        <w:tc>
          <w:tcPr>
            <w:tcW w:w="1516" w:type="dxa"/>
            <w:vAlign w:val="center"/>
          </w:tcPr>
          <w:p w:rsidR="0042797F" w:rsidRPr="009C16B4" w:rsidRDefault="0042797F" w:rsidP="00D36366">
            <w:pPr>
              <w:spacing w:line="360" w:lineRule="auto"/>
              <w:jc w:val="center"/>
              <w:rPr>
                <w:rFonts w:ascii="宋体" w:hAnsi="宋体"/>
                <w:sz w:val="24"/>
              </w:rPr>
            </w:pPr>
            <w:r w:rsidRPr="009C16B4">
              <w:rPr>
                <w:rFonts w:ascii="宋体" w:hAnsi="宋体" w:hint="eastAsia"/>
                <w:sz w:val="24"/>
              </w:rPr>
              <w:t>偏离说明</w:t>
            </w: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3"/>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3"/>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r w:rsidR="0042797F" w:rsidRPr="009C16B4" w:rsidTr="00D36366">
        <w:trPr>
          <w:cantSplit/>
          <w:trHeight w:val="944"/>
          <w:jc w:val="center"/>
        </w:trPr>
        <w:tc>
          <w:tcPr>
            <w:tcW w:w="1220"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85" w:type="dxa"/>
          </w:tcPr>
          <w:p w:rsidR="0042797F" w:rsidRPr="009C16B4" w:rsidRDefault="0042797F" w:rsidP="00D36366">
            <w:pPr>
              <w:spacing w:line="360" w:lineRule="auto"/>
              <w:rPr>
                <w:rFonts w:ascii="宋体" w:hAnsi="宋体"/>
                <w:sz w:val="24"/>
              </w:rPr>
            </w:pPr>
          </w:p>
        </w:tc>
        <w:tc>
          <w:tcPr>
            <w:tcW w:w="1789"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c>
          <w:tcPr>
            <w:tcW w:w="1516" w:type="dxa"/>
          </w:tcPr>
          <w:p w:rsidR="0042797F" w:rsidRPr="009C16B4" w:rsidRDefault="0042797F" w:rsidP="00D36366">
            <w:pPr>
              <w:spacing w:line="360" w:lineRule="auto"/>
              <w:rPr>
                <w:rFonts w:ascii="宋体" w:hAnsi="宋体"/>
                <w:sz w:val="24"/>
              </w:rPr>
            </w:pPr>
          </w:p>
        </w:tc>
      </w:tr>
    </w:tbl>
    <w:p w:rsidR="0042797F" w:rsidRPr="009C16B4" w:rsidRDefault="0042797F" w:rsidP="0042797F">
      <w:pPr>
        <w:spacing w:line="360" w:lineRule="auto"/>
        <w:rPr>
          <w:rFonts w:ascii="宋体" w:hAnsi="宋体"/>
          <w:sz w:val="24"/>
        </w:rPr>
      </w:pPr>
    </w:p>
    <w:p w:rsidR="0042797F" w:rsidRPr="009C16B4" w:rsidRDefault="0042797F" w:rsidP="0042797F">
      <w:pPr>
        <w:spacing w:line="360" w:lineRule="auto"/>
        <w:rPr>
          <w:rFonts w:ascii="宋体" w:hAnsi="宋体"/>
          <w:sz w:val="24"/>
          <w:u w:val="single"/>
        </w:rPr>
      </w:pPr>
      <w:r>
        <w:rPr>
          <w:rFonts w:ascii="宋体" w:hAnsi="宋体" w:hint="eastAsia"/>
          <w:sz w:val="24"/>
          <w:szCs w:val="20"/>
        </w:rPr>
        <w:t>磋商</w:t>
      </w:r>
      <w:r w:rsidRPr="009C16B4">
        <w:rPr>
          <w:rFonts w:ascii="宋体" w:hAnsi="宋体" w:hint="eastAsia"/>
          <w:sz w:val="24"/>
          <w:szCs w:val="20"/>
        </w:rPr>
        <w:t>响应供应商代表签字：</w:t>
      </w:r>
      <w:r w:rsidRPr="009C16B4">
        <w:rPr>
          <w:rFonts w:ascii="宋体" w:hAnsi="宋体" w:hint="eastAsia"/>
          <w:sz w:val="24"/>
        </w:rPr>
        <w:t xml:space="preserve"> </w:t>
      </w:r>
      <w:r w:rsidRPr="009C16B4">
        <w:rPr>
          <w:rFonts w:ascii="宋体" w:hAnsi="宋体" w:hint="eastAsia"/>
          <w:sz w:val="24"/>
          <w:u w:val="single"/>
        </w:rPr>
        <w:t xml:space="preserve">           </w:t>
      </w:r>
    </w:p>
    <w:p w:rsidR="0042797F" w:rsidRPr="009C16B4" w:rsidRDefault="0042797F" w:rsidP="0042797F">
      <w:pPr>
        <w:spacing w:line="360" w:lineRule="auto"/>
        <w:rPr>
          <w:rFonts w:ascii="宋体" w:hAnsi="宋体"/>
          <w:sz w:val="24"/>
        </w:rPr>
      </w:pPr>
      <w:r w:rsidRPr="009C16B4">
        <w:rPr>
          <w:rFonts w:ascii="宋体" w:hAnsi="宋体" w:hint="eastAsia"/>
          <w:sz w:val="24"/>
        </w:rPr>
        <w:t>日期：</w:t>
      </w:r>
    </w:p>
    <w:p w:rsidR="0042797F" w:rsidRPr="009C16B4" w:rsidRDefault="0042797F" w:rsidP="0042797F">
      <w:pPr>
        <w:spacing w:line="360" w:lineRule="auto"/>
        <w:rPr>
          <w:rFonts w:ascii="宋体" w:hAnsi="宋体"/>
          <w:sz w:val="24"/>
        </w:rPr>
      </w:pPr>
    </w:p>
    <w:p w:rsidR="0042797F" w:rsidRDefault="0042797F" w:rsidP="009C16B4">
      <w:pPr>
        <w:spacing w:line="360" w:lineRule="auto"/>
        <w:rPr>
          <w:rFonts w:ascii="宋体" w:hAnsi="宋体"/>
          <w:sz w:val="24"/>
        </w:rPr>
      </w:pPr>
    </w:p>
    <w:p w:rsidR="0042797F" w:rsidRPr="009C16B4" w:rsidRDefault="0042797F" w:rsidP="009C16B4">
      <w:pPr>
        <w:spacing w:line="360" w:lineRule="auto"/>
        <w:rPr>
          <w:rFonts w:ascii="宋体" w:hAnsi="宋体"/>
          <w:sz w:val="24"/>
        </w:rPr>
      </w:pPr>
    </w:p>
    <w:p w:rsidR="009C16B4" w:rsidRPr="009D69A6" w:rsidRDefault="000C6777" w:rsidP="009C16B4">
      <w:pPr>
        <w:jc w:val="center"/>
        <w:rPr>
          <w:rFonts w:ascii="Arial" w:eastAsia="黑体" w:hAnsi="Arial"/>
          <w:b/>
          <w:bCs/>
          <w:sz w:val="32"/>
          <w:szCs w:val="32"/>
        </w:rPr>
      </w:pPr>
      <w:r w:rsidRPr="009D69A6">
        <w:rPr>
          <w:rFonts w:ascii="Arial" w:eastAsia="黑体" w:hAnsi="Arial" w:hint="eastAsia"/>
          <w:b/>
          <w:bCs/>
          <w:sz w:val="32"/>
          <w:szCs w:val="32"/>
        </w:rPr>
        <w:lastRenderedPageBreak/>
        <w:t>磋商</w:t>
      </w:r>
      <w:r w:rsidR="009C16B4" w:rsidRPr="009D69A6">
        <w:rPr>
          <w:rFonts w:ascii="Arial" w:eastAsia="黑体" w:hAnsi="Arial" w:hint="eastAsia"/>
          <w:b/>
          <w:bCs/>
          <w:sz w:val="32"/>
          <w:szCs w:val="32"/>
        </w:rPr>
        <w:t>响应供应商的资格证明文件</w:t>
      </w:r>
    </w:p>
    <w:p w:rsidR="009C16B4" w:rsidRPr="009C16B4" w:rsidRDefault="009C16B4" w:rsidP="009C16B4">
      <w:pPr>
        <w:spacing w:line="360" w:lineRule="auto"/>
        <w:outlineLvl w:val="0"/>
        <w:rPr>
          <w:rFonts w:ascii="宋体" w:hAnsi="宋体"/>
          <w:szCs w:val="20"/>
        </w:rPr>
      </w:pPr>
    </w:p>
    <w:p w:rsidR="009C16B4" w:rsidRPr="009C16B4" w:rsidRDefault="009C16B4" w:rsidP="009C16B4">
      <w:pPr>
        <w:jc w:val="center"/>
        <w:rPr>
          <w:rFonts w:ascii="宋体" w:hAnsi="宋体"/>
          <w:sz w:val="24"/>
        </w:rPr>
      </w:pPr>
      <w:r w:rsidRPr="009C16B4">
        <w:rPr>
          <w:rFonts w:hint="eastAsia"/>
          <w:b/>
          <w:sz w:val="36"/>
          <w:szCs w:val="36"/>
        </w:rPr>
        <w:t>关于资格的声明函</w:t>
      </w:r>
      <w:r w:rsidRPr="009C16B4">
        <w:rPr>
          <w:rFonts w:hint="eastAsia"/>
          <w:b/>
          <w:sz w:val="36"/>
          <w:szCs w:val="36"/>
        </w:rPr>
        <w:cr/>
      </w:r>
    </w:p>
    <w:p w:rsidR="009C16B4" w:rsidRPr="009C16B4" w:rsidRDefault="009C16B4" w:rsidP="009C16B4">
      <w:pPr>
        <w:spacing w:line="360" w:lineRule="auto"/>
        <w:rPr>
          <w:rFonts w:ascii="宋体" w:hAnsi="宋体"/>
          <w:sz w:val="24"/>
        </w:rPr>
      </w:pPr>
      <w:r w:rsidRPr="009C16B4">
        <w:rPr>
          <w:rFonts w:ascii="宋体" w:hAnsi="宋体" w:hint="eastAsia"/>
          <w:sz w:val="24"/>
        </w:rPr>
        <w:t>厦门市务实采购有限公司：</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关于贵方</w:t>
      </w:r>
      <w:r w:rsidRPr="009C16B4">
        <w:rPr>
          <w:rFonts w:ascii="宋体" w:hAnsi="宋体" w:hint="eastAsia"/>
          <w:sz w:val="24"/>
          <w:u w:val="single"/>
        </w:rPr>
        <w:t xml:space="preserve">       </w:t>
      </w:r>
      <w:r w:rsidRPr="009C16B4">
        <w:rPr>
          <w:rFonts w:ascii="宋体" w:hAnsi="宋体" w:hint="eastAsia"/>
          <w:sz w:val="24"/>
        </w:rPr>
        <w:t>年</w:t>
      </w:r>
      <w:r w:rsidRPr="009C16B4">
        <w:rPr>
          <w:rFonts w:ascii="宋体" w:hAnsi="宋体" w:hint="eastAsia"/>
          <w:sz w:val="24"/>
          <w:u w:val="single"/>
        </w:rPr>
        <w:t xml:space="preserve">    </w:t>
      </w:r>
      <w:r w:rsidRPr="009C16B4">
        <w:rPr>
          <w:rFonts w:ascii="宋体" w:hAnsi="宋体" w:hint="eastAsia"/>
          <w:sz w:val="24"/>
        </w:rPr>
        <w:t>月</w:t>
      </w:r>
      <w:r w:rsidRPr="009C16B4">
        <w:rPr>
          <w:rFonts w:ascii="宋体" w:hAnsi="宋体" w:hint="eastAsia"/>
          <w:sz w:val="24"/>
          <w:u w:val="single"/>
        </w:rPr>
        <w:t xml:space="preserve">    </w:t>
      </w:r>
      <w:r w:rsidRPr="009C16B4">
        <w:rPr>
          <w:rFonts w:ascii="宋体" w:hAnsi="宋体" w:hint="eastAsia"/>
          <w:sz w:val="24"/>
        </w:rPr>
        <w:t>日第</w:t>
      </w:r>
      <w:r w:rsidRPr="009C16B4">
        <w:rPr>
          <w:rFonts w:ascii="宋体" w:hAnsi="宋体" w:hint="eastAsia"/>
          <w:sz w:val="24"/>
          <w:u w:val="single"/>
        </w:rPr>
        <w:t xml:space="preserve">     </w:t>
      </w:r>
      <w:r w:rsidRPr="009C16B4">
        <w:rPr>
          <w:rFonts w:ascii="宋体" w:hAnsi="宋体" w:hint="eastAsia"/>
          <w:sz w:val="24"/>
        </w:rPr>
        <w:t xml:space="preserve"> （项目编号）</w:t>
      </w:r>
      <w:r w:rsidR="000C6777">
        <w:rPr>
          <w:rFonts w:ascii="宋体" w:hAnsi="宋体" w:hint="eastAsia"/>
          <w:sz w:val="24"/>
        </w:rPr>
        <w:t>磋商</w:t>
      </w:r>
      <w:r w:rsidRPr="009C16B4">
        <w:rPr>
          <w:rFonts w:ascii="宋体" w:hAnsi="宋体" w:hint="eastAsia"/>
          <w:sz w:val="24"/>
        </w:rPr>
        <w:t>邀请，本签字人愿意参加</w:t>
      </w:r>
      <w:r w:rsidR="000C6777">
        <w:rPr>
          <w:rFonts w:ascii="宋体" w:hAnsi="宋体" w:hint="eastAsia"/>
          <w:sz w:val="24"/>
        </w:rPr>
        <w:t>磋商</w:t>
      </w:r>
      <w:r w:rsidRPr="009C16B4">
        <w:rPr>
          <w:rFonts w:ascii="宋体" w:hAnsi="宋体" w:hint="eastAsia"/>
          <w:sz w:val="24"/>
        </w:rPr>
        <w:t>，</w:t>
      </w:r>
      <w:proofErr w:type="gramStart"/>
      <w:r w:rsidRPr="009C16B4">
        <w:rPr>
          <w:rFonts w:ascii="宋体" w:hAnsi="宋体" w:hint="eastAsia"/>
          <w:sz w:val="24"/>
        </w:rPr>
        <w:t>提供</w:t>
      </w:r>
      <w:r w:rsidR="000C6777">
        <w:rPr>
          <w:rFonts w:ascii="宋体" w:hAnsi="宋体" w:hint="eastAsia"/>
          <w:sz w:val="24"/>
        </w:rPr>
        <w:t>磋商</w:t>
      </w:r>
      <w:proofErr w:type="gramEnd"/>
      <w:r w:rsidRPr="009C16B4">
        <w:rPr>
          <w:rFonts w:ascii="宋体" w:hAnsi="宋体" w:hint="eastAsia"/>
          <w:sz w:val="24"/>
        </w:rPr>
        <w:t>文件中规定的</w:t>
      </w:r>
      <w:r w:rsidRPr="009C16B4">
        <w:rPr>
          <w:rFonts w:ascii="宋体" w:hAnsi="宋体" w:hint="eastAsia"/>
          <w:sz w:val="24"/>
          <w:u w:val="single"/>
        </w:rPr>
        <w:t xml:space="preserve">          </w:t>
      </w:r>
      <w:r w:rsidRPr="009C16B4">
        <w:rPr>
          <w:rFonts w:ascii="宋体" w:hAnsi="宋体" w:hint="eastAsia"/>
          <w:sz w:val="24"/>
        </w:rPr>
        <w:t>（合同包/品目号）</w:t>
      </w:r>
      <w:r w:rsidRPr="009C16B4">
        <w:rPr>
          <w:rFonts w:ascii="宋体" w:hAnsi="宋体" w:hint="eastAsia"/>
          <w:sz w:val="24"/>
          <w:u w:val="single"/>
        </w:rPr>
        <w:t xml:space="preserve">         </w:t>
      </w:r>
      <w:r w:rsidRPr="009C16B4">
        <w:rPr>
          <w:rFonts w:ascii="宋体" w:hAnsi="宋体" w:hint="eastAsia"/>
          <w:sz w:val="24"/>
        </w:rPr>
        <w:t>（货物名称），并证明提交的下列文件和说明是准确的和真实的。</w:t>
      </w:r>
      <w:r w:rsidRPr="009C16B4">
        <w:rPr>
          <w:rFonts w:ascii="宋体" w:hAnsi="宋体" w:hint="eastAsia"/>
          <w:sz w:val="24"/>
        </w:rPr>
        <w:cr/>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1．本签字人确认资格文件中的说明以及</w:t>
      </w:r>
      <w:r w:rsidR="000C6777">
        <w:rPr>
          <w:rFonts w:ascii="宋体" w:hAnsi="宋体" w:hint="eastAsia"/>
          <w:sz w:val="24"/>
        </w:rPr>
        <w:t>磋商</w:t>
      </w:r>
      <w:r w:rsidRPr="009C16B4">
        <w:rPr>
          <w:rFonts w:ascii="宋体" w:hAnsi="宋体" w:hint="eastAsia"/>
          <w:sz w:val="24"/>
        </w:rPr>
        <w:t>响应文件中所有提交的文件和材料是真实的、准确的。</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2．我方的资格声明正本一份，副本</w:t>
      </w:r>
      <w:r w:rsidRPr="009C16B4">
        <w:rPr>
          <w:rFonts w:ascii="宋体" w:hAnsi="宋体" w:hint="eastAsia"/>
          <w:sz w:val="24"/>
          <w:u w:val="single"/>
        </w:rPr>
        <w:t xml:space="preserve">    </w:t>
      </w:r>
      <w:r w:rsidRPr="009C16B4">
        <w:rPr>
          <w:rFonts w:ascii="宋体" w:hAnsi="宋体" w:hint="eastAsia"/>
          <w:sz w:val="24"/>
        </w:rPr>
        <w:t>份，随</w:t>
      </w:r>
      <w:r w:rsidR="000C6777">
        <w:rPr>
          <w:rFonts w:ascii="宋体" w:hAnsi="宋体" w:hint="eastAsia"/>
          <w:sz w:val="24"/>
        </w:rPr>
        <w:t>磋商</w:t>
      </w:r>
      <w:r w:rsidRPr="009C16B4">
        <w:rPr>
          <w:rFonts w:ascii="宋体" w:hAnsi="宋体" w:hint="eastAsia"/>
          <w:sz w:val="24"/>
        </w:rPr>
        <w:t>响应文件一同递交。</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响应供应商（全称并加盖公章）：</w:t>
      </w:r>
      <w:r w:rsidR="009C16B4" w:rsidRPr="009C16B4">
        <w:rPr>
          <w:rFonts w:ascii="宋体" w:hAnsi="宋体" w:hint="eastAsia"/>
          <w:sz w:val="24"/>
          <w:u w:val="single"/>
        </w:rPr>
        <w:t xml:space="preserve">                        </w:t>
      </w:r>
      <w:r w:rsidR="009C16B4" w:rsidRPr="009C16B4">
        <w:rPr>
          <w:rFonts w:ascii="宋体" w:hAnsi="宋体" w:hint="eastAsia"/>
          <w:sz w:val="24"/>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地     址：</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proofErr w:type="gramStart"/>
      <w:r w:rsidRPr="009C16B4">
        <w:rPr>
          <w:rFonts w:ascii="宋体" w:hAnsi="宋体" w:hint="eastAsia"/>
          <w:sz w:val="24"/>
        </w:rPr>
        <w:t>邮</w:t>
      </w:r>
      <w:proofErr w:type="gramEnd"/>
      <w:r w:rsidRPr="009C16B4">
        <w:rPr>
          <w:rFonts w:ascii="宋体" w:hAnsi="宋体" w:hint="eastAsia"/>
          <w:sz w:val="24"/>
        </w:rPr>
        <w:t xml:space="preserve">     编：</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电 话/传 真：</w:t>
      </w:r>
      <w:r w:rsidRPr="009C16B4">
        <w:rPr>
          <w:rFonts w:ascii="宋体" w:hAnsi="宋体" w:hint="eastAsia"/>
          <w:sz w:val="24"/>
          <w:u w:val="single"/>
        </w:rPr>
        <w:t xml:space="preserve">                       </w:t>
      </w:r>
      <w:r w:rsidRPr="009C16B4">
        <w:rPr>
          <w:rFonts w:ascii="宋体" w:hAnsi="宋体" w:hint="eastAsia"/>
          <w:sz w:val="24"/>
        </w:rPr>
        <w:t xml:space="preserve"> </w:t>
      </w:r>
    </w:p>
    <w:p w:rsidR="009C16B4" w:rsidRPr="009C16B4" w:rsidRDefault="000C6777" w:rsidP="009C16B4">
      <w:pPr>
        <w:spacing w:line="360" w:lineRule="auto"/>
        <w:rPr>
          <w:rFonts w:ascii="宋体" w:hAnsi="宋体"/>
          <w:sz w:val="24"/>
        </w:rPr>
      </w:pPr>
      <w:r>
        <w:rPr>
          <w:rFonts w:ascii="宋体" w:hAnsi="宋体" w:hint="eastAsia"/>
          <w:sz w:val="24"/>
          <w:szCs w:val="20"/>
        </w:rPr>
        <w:t>磋商</w:t>
      </w:r>
      <w:r w:rsidR="009C16B4" w:rsidRPr="009C16B4">
        <w:rPr>
          <w:rFonts w:ascii="宋体" w:hAnsi="宋体" w:hint="eastAsia"/>
          <w:sz w:val="24"/>
          <w:szCs w:val="20"/>
        </w:rPr>
        <w:t>响应供应商代表签字：</w:t>
      </w:r>
      <w:r w:rsidR="009C16B4" w:rsidRPr="009C16B4">
        <w:rPr>
          <w:rFonts w:ascii="宋体" w:hAnsi="宋体" w:hint="eastAsia"/>
          <w:sz w:val="24"/>
        </w:rPr>
        <w:t xml:space="preserve"> </w:t>
      </w:r>
      <w:r w:rsidR="009C16B4" w:rsidRPr="009C16B4">
        <w:rPr>
          <w:rFonts w:ascii="宋体" w:hAnsi="宋体" w:hint="eastAsia"/>
          <w:sz w:val="24"/>
          <w:u w:val="single"/>
        </w:rPr>
        <w:t xml:space="preserve">                   </w:t>
      </w:r>
      <w:r w:rsidR="009C16B4" w:rsidRPr="009C16B4">
        <w:rPr>
          <w:rFonts w:ascii="宋体" w:hAnsi="宋体" w:hint="eastAsia"/>
          <w:sz w:val="24"/>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jc w:val="center"/>
        <w:rPr>
          <w:rFonts w:ascii="宋体" w:hAnsi="宋体"/>
          <w:sz w:val="24"/>
        </w:rPr>
      </w:pPr>
      <w:r w:rsidRPr="009C16B4">
        <w:rPr>
          <w:rFonts w:ascii="宋体" w:hAnsi="宋体"/>
          <w:sz w:val="24"/>
        </w:rPr>
        <w:br w:type="page"/>
      </w:r>
      <w:r w:rsidR="000C6777" w:rsidRPr="00A771C7">
        <w:rPr>
          <w:rFonts w:ascii="Arial" w:eastAsia="黑体" w:hAnsi="Arial" w:hint="eastAsia"/>
          <w:b/>
          <w:bCs/>
          <w:sz w:val="32"/>
          <w:szCs w:val="32"/>
        </w:rPr>
        <w:lastRenderedPageBreak/>
        <w:t>磋商</w:t>
      </w:r>
      <w:r w:rsidRPr="00A771C7">
        <w:rPr>
          <w:rFonts w:ascii="Arial" w:eastAsia="黑体" w:hAnsi="Arial" w:hint="eastAsia"/>
          <w:b/>
          <w:bCs/>
          <w:sz w:val="32"/>
          <w:szCs w:val="32"/>
        </w:rPr>
        <w:t>响应供应商的资格声明</w:t>
      </w:r>
      <w:r w:rsidRPr="00A771C7">
        <w:rPr>
          <w:rFonts w:ascii="Arial" w:eastAsia="黑体" w:hAnsi="Arial" w:hint="eastAsia"/>
          <w:b/>
          <w:bCs/>
          <w:sz w:val="32"/>
          <w:szCs w:val="32"/>
        </w:rPr>
        <w:cr/>
      </w:r>
    </w:p>
    <w:p w:rsidR="009C16B4" w:rsidRPr="009C16B4" w:rsidRDefault="009C16B4" w:rsidP="009C16B4">
      <w:pPr>
        <w:rPr>
          <w:rFonts w:ascii="宋体" w:hAnsi="宋体"/>
          <w:sz w:val="21"/>
          <w:szCs w:val="21"/>
          <w:u w:val="single"/>
        </w:rPr>
      </w:pPr>
      <w:r w:rsidRPr="009C16B4">
        <w:rPr>
          <w:rFonts w:ascii="宋体" w:hAnsi="宋体" w:hint="eastAsia"/>
          <w:sz w:val="21"/>
          <w:szCs w:val="21"/>
        </w:rPr>
        <w:t>1．</w:t>
      </w:r>
      <w:r w:rsidR="000C6777">
        <w:rPr>
          <w:rFonts w:ascii="宋体" w:hAnsi="宋体" w:hint="eastAsia"/>
          <w:sz w:val="21"/>
          <w:szCs w:val="21"/>
        </w:rPr>
        <w:t>磋商</w:t>
      </w:r>
      <w:r w:rsidRPr="009C16B4">
        <w:rPr>
          <w:rFonts w:ascii="宋体" w:hAnsi="宋体" w:hint="eastAsia"/>
          <w:sz w:val="21"/>
          <w:szCs w:val="21"/>
        </w:rPr>
        <w:t xml:space="preserve">响应供应商概况：                                   </w:t>
      </w:r>
      <w:r w:rsidRPr="009C16B4">
        <w:rPr>
          <w:rFonts w:ascii="宋体" w:hAnsi="宋体" w:hint="eastAsia"/>
          <w:sz w:val="21"/>
          <w:szCs w:val="21"/>
        </w:rPr>
        <w:cr/>
        <w:t xml:space="preserve">        Ａ．</w:t>
      </w:r>
      <w:r w:rsidR="000C6777">
        <w:rPr>
          <w:rFonts w:ascii="宋体" w:hAnsi="宋体" w:hint="eastAsia"/>
          <w:sz w:val="21"/>
          <w:szCs w:val="21"/>
        </w:rPr>
        <w:t>磋商</w:t>
      </w:r>
      <w:r w:rsidRPr="009C16B4">
        <w:rPr>
          <w:rFonts w:ascii="宋体" w:hAnsi="宋体" w:hint="eastAsia"/>
          <w:sz w:val="21"/>
          <w:szCs w:val="21"/>
        </w:rPr>
        <w:t>响应供应商名称：</w:t>
      </w:r>
      <w:r w:rsidRPr="009C16B4">
        <w:rPr>
          <w:rFonts w:ascii="宋体" w:hAnsi="宋体" w:hint="eastAsia"/>
          <w:sz w:val="21"/>
          <w:szCs w:val="21"/>
          <w:u w:val="single"/>
        </w:rPr>
        <w:t xml:space="preserve">                               </w:t>
      </w:r>
      <w:r w:rsidRPr="009C16B4">
        <w:rPr>
          <w:rFonts w:ascii="宋体" w:hAnsi="宋体" w:hint="eastAsia"/>
          <w:sz w:val="21"/>
          <w:szCs w:val="21"/>
          <w:u w:val="single"/>
        </w:rPr>
        <w:cr/>
      </w:r>
      <w:r w:rsidRPr="009C16B4">
        <w:rPr>
          <w:rFonts w:ascii="宋体" w:hAnsi="宋体" w:hint="eastAsia"/>
          <w:sz w:val="21"/>
          <w:szCs w:val="21"/>
        </w:rPr>
        <w:t xml:space="preserve">        Ｂ．注册地址：</w:t>
      </w:r>
      <w:r w:rsidRPr="009C16B4">
        <w:rPr>
          <w:rFonts w:ascii="宋体" w:hAnsi="宋体" w:hint="eastAsia"/>
          <w:sz w:val="21"/>
          <w:szCs w:val="21"/>
          <w:u w:val="single"/>
        </w:rPr>
        <w:t xml:space="preserve">                                 </w:t>
      </w:r>
      <w:r w:rsidRPr="009C16B4">
        <w:rPr>
          <w:rFonts w:ascii="宋体" w:hAnsi="宋体" w:hint="eastAsia"/>
          <w:sz w:val="21"/>
          <w:szCs w:val="21"/>
          <w:u w:val="single"/>
        </w:rPr>
        <w:cr/>
      </w:r>
      <w:r w:rsidRPr="009C16B4">
        <w:rPr>
          <w:rFonts w:ascii="宋体" w:hAnsi="宋体" w:hint="eastAsia"/>
          <w:sz w:val="21"/>
          <w:szCs w:val="21"/>
        </w:rPr>
        <w:t xml:space="preserve">            传真：</w:t>
      </w:r>
      <w:r w:rsidRPr="009C16B4">
        <w:rPr>
          <w:rFonts w:ascii="宋体" w:hAnsi="宋体" w:hint="eastAsia"/>
          <w:sz w:val="21"/>
          <w:szCs w:val="21"/>
          <w:u w:val="single"/>
        </w:rPr>
        <w:t xml:space="preserve">           </w:t>
      </w:r>
      <w:r w:rsidRPr="009C16B4">
        <w:rPr>
          <w:rFonts w:ascii="宋体" w:hAnsi="宋体" w:hint="eastAsia"/>
          <w:sz w:val="21"/>
          <w:szCs w:val="21"/>
        </w:rPr>
        <w:t>电话：</w:t>
      </w:r>
      <w:r w:rsidRPr="009C16B4">
        <w:rPr>
          <w:rFonts w:ascii="宋体" w:hAnsi="宋体" w:hint="eastAsia"/>
          <w:sz w:val="21"/>
          <w:szCs w:val="21"/>
          <w:u w:val="single"/>
        </w:rPr>
        <w:t xml:space="preserve">         </w:t>
      </w:r>
      <w:r w:rsidRPr="009C16B4">
        <w:rPr>
          <w:rFonts w:ascii="宋体" w:hAnsi="宋体" w:hint="eastAsia"/>
          <w:sz w:val="21"/>
          <w:szCs w:val="21"/>
        </w:rPr>
        <w:t xml:space="preserve">  邮编：</w:t>
      </w:r>
      <w:r w:rsidRPr="009C16B4">
        <w:rPr>
          <w:rFonts w:ascii="宋体" w:hAnsi="宋体" w:hint="eastAsia"/>
          <w:sz w:val="21"/>
          <w:szCs w:val="21"/>
          <w:u w:val="single"/>
        </w:rPr>
        <w:t xml:space="preserve">         </w:t>
      </w:r>
      <w:r w:rsidRPr="009C16B4">
        <w:rPr>
          <w:rFonts w:ascii="宋体" w:hAnsi="宋体" w:hint="eastAsia"/>
          <w:sz w:val="21"/>
          <w:szCs w:val="21"/>
        </w:rPr>
        <w:cr/>
        <w:t xml:space="preserve">        Ｃ．成立或注册日期：</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Ｄ．法定代表人：</w:t>
      </w:r>
      <w:r w:rsidRPr="009C16B4">
        <w:rPr>
          <w:rFonts w:ascii="宋体" w:hAnsi="宋体" w:hint="eastAsia"/>
          <w:sz w:val="21"/>
          <w:szCs w:val="21"/>
          <w:u w:val="single"/>
        </w:rPr>
        <w:t xml:space="preserve">                   </w:t>
      </w:r>
      <w:r w:rsidRPr="009C16B4">
        <w:rPr>
          <w:rFonts w:ascii="宋体" w:hAnsi="宋体" w:hint="eastAsia"/>
          <w:sz w:val="21"/>
          <w:szCs w:val="21"/>
        </w:rPr>
        <w:t>（姓名、职务）</w:t>
      </w:r>
    </w:p>
    <w:p w:rsidR="009C16B4" w:rsidRPr="009C16B4" w:rsidRDefault="009C16B4" w:rsidP="009C16B4">
      <w:pPr>
        <w:rPr>
          <w:rFonts w:ascii="宋体" w:hAnsi="宋体"/>
          <w:sz w:val="21"/>
          <w:szCs w:val="21"/>
          <w:u w:val="single"/>
        </w:rPr>
      </w:pPr>
      <w:r w:rsidRPr="009C16B4">
        <w:rPr>
          <w:rFonts w:ascii="宋体" w:hAnsi="宋体" w:hint="eastAsia"/>
          <w:sz w:val="21"/>
          <w:szCs w:val="21"/>
        </w:rPr>
        <w:t xml:space="preserve">        实收资本：</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其中 国家资本：</w:t>
      </w:r>
      <w:r w:rsidRPr="009C16B4">
        <w:rPr>
          <w:rFonts w:ascii="宋体" w:hAnsi="宋体" w:hint="eastAsia"/>
          <w:sz w:val="21"/>
          <w:szCs w:val="21"/>
          <w:u w:val="single"/>
        </w:rPr>
        <w:t xml:space="preserve">             </w:t>
      </w:r>
      <w:r w:rsidRPr="009C16B4">
        <w:rPr>
          <w:rFonts w:ascii="宋体" w:hAnsi="宋体" w:hint="eastAsia"/>
          <w:sz w:val="21"/>
          <w:szCs w:val="21"/>
        </w:rPr>
        <w:t xml:space="preserve"> 法人资本：</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个人资本：</w:t>
      </w:r>
      <w:r w:rsidRPr="009C16B4">
        <w:rPr>
          <w:rFonts w:ascii="宋体" w:hAnsi="宋体" w:hint="eastAsia"/>
          <w:sz w:val="21"/>
          <w:szCs w:val="21"/>
          <w:u w:val="single"/>
        </w:rPr>
        <w:t xml:space="preserve">             </w:t>
      </w:r>
      <w:r w:rsidRPr="009C16B4">
        <w:rPr>
          <w:rFonts w:ascii="宋体" w:hAnsi="宋体" w:hint="eastAsia"/>
          <w:sz w:val="21"/>
          <w:szCs w:val="21"/>
        </w:rPr>
        <w:t xml:space="preserve"> 外商资本：</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Ｅ．最近资产负债表（到 </w:t>
      </w:r>
      <w:r w:rsidRPr="009C16B4">
        <w:rPr>
          <w:rFonts w:ascii="宋体" w:hAnsi="宋体" w:hint="eastAsia"/>
          <w:sz w:val="21"/>
          <w:szCs w:val="21"/>
          <w:u w:val="single"/>
        </w:rPr>
        <w:t xml:space="preserve">    </w:t>
      </w:r>
      <w:r w:rsidRPr="009C16B4">
        <w:rPr>
          <w:rFonts w:ascii="宋体" w:hAnsi="宋体" w:hint="eastAsia"/>
          <w:sz w:val="21"/>
          <w:szCs w:val="21"/>
        </w:rPr>
        <w:t>年</w:t>
      </w:r>
      <w:r w:rsidRPr="009C16B4">
        <w:rPr>
          <w:rFonts w:ascii="宋体" w:hAnsi="宋体" w:hint="eastAsia"/>
          <w:sz w:val="21"/>
          <w:szCs w:val="21"/>
          <w:u w:val="single"/>
        </w:rPr>
        <w:t xml:space="preserve">     </w:t>
      </w:r>
      <w:r w:rsidRPr="009C16B4">
        <w:rPr>
          <w:rFonts w:ascii="宋体" w:hAnsi="宋体" w:hint="eastAsia"/>
          <w:sz w:val="21"/>
          <w:szCs w:val="21"/>
        </w:rPr>
        <w:t xml:space="preserve">月 </w:t>
      </w:r>
      <w:r w:rsidRPr="009C16B4">
        <w:rPr>
          <w:rFonts w:ascii="宋体" w:hAnsi="宋体" w:hint="eastAsia"/>
          <w:sz w:val="21"/>
          <w:szCs w:val="21"/>
          <w:u w:val="single"/>
        </w:rPr>
        <w:t xml:space="preserve">     </w:t>
      </w:r>
      <w:r w:rsidRPr="009C16B4">
        <w:rPr>
          <w:rFonts w:ascii="宋体" w:hAnsi="宋体" w:hint="eastAsia"/>
          <w:sz w:val="21"/>
          <w:szCs w:val="21"/>
        </w:rPr>
        <w:t>日为止）。</w:t>
      </w:r>
    </w:p>
    <w:p w:rsidR="009C16B4" w:rsidRPr="009C16B4" w:rsidRDefault="009C16B4" w:rsidP="009C16B4">
      <w:pPr>
        <w:rPr>
          <w:rFonts w:ascii="宋体" w:hAnsi="宋体"/>
          <w:sz w:val="21"/>
          <w:szCs w:val="21"/>
          <w:u w:val="single"/>
        </w:rPr>
      </w:pPr>
      <w:r w:rsidRPr="009C16B4">
        <w:rPr>
          <w:rFonts w:ascii="宋体" w:hAnsi="宋体" w:hint="eastAsia"/>
          <w:sz w:val="21"/>
          <w:szCs w:val="21"/>
        </w:rPr>
        <w:t xml:space="preserve">        （1）固定资产合计：</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（2）流动资产合计：</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（3）长期负债合计：</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（4）流动负债合计：</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Ｆ．最近损益表（到</w:t>
      </w:r>
      <w:r w:rsidRPr="009C16B4">
        <w:rPr>
          <w:rFonts w:ascii="宋体" w:hAnsi="宋体" w:hint="eastAsia"/>
          <w:sz w:val="21"/>
          <w:szCs w:val="21"/>
          <w:u w:val="single"/>
        </w:rPr>
        <w:t xml:space="preserve">     </w:t>
      </w:r>
      <w:r w:rsidRPr="009C16B4">
        <w:rPr>
          <w:rFonts w:ascii="宋体" w:hAnsi="宋体" w:hint="eastAsia"/>
          <w:sz w:val="21"/>
          <w:szCs w:val="21"/>
        </w:rPr>
        <w:t>年</w:t>
      </w:r>
      <w:r w:rsidRPr="009C16B4">
        <w:rPr>
          <w:rFonts w:ascii="宋体" w:hAnsi="宋体" w:hint="eastAsia"/>
          <w:sz w:val="21"/>
          <w:szCs w:val="21"/>
          <w:u w:val="single"/>
        </w:rPr>
        <w:t xml:space="preserve">     </w:t>
      </w:r>
      <w:r w:rsidRPr="009C16B4">
        <w:rPr>
          <w:rFonts w:ascii="宋体" w:hAnsi="宋体" w:hint="eastAsia"/>
          <w:sz w:val="21"/>
          <w:szCs w:val="21"/>
        </w:rPr>
        <w:t>月</w:t>
      </w:r>
      <w:r w:rsidRPr="009C16B4">
        <w:rPr>
          <w:rFonts w:ascii="宋体" w:hAnsi="宋体" w:hint="eastAsia"/>
          <w:sz w:val="21"/>
          <w:szCs w:val="21"/>
          <w:u w:val="single"/>
        </w:rPr>
        <w:t xml:space="preserve">      </w:t>
      </w:r>
      <w:r w:rsidRPr="009C16B4">
        <w:rPr>
          <w:rFonts w:ascii="宋体" w:hAnsi="宋体" w:hint="eastAsia"/>
          <w:sz w:val="21"/>
          <w:szCs w:val="21"/>
        </w:rPr>
        <w:t>日为止）。</w:t>
      </w:r>
    </w:p>
    <w:p w:rsidR="009C16B4" w:rsidRPr="009C16B4" w:rsidRDefault="009C16B4" w:rsidP="009C16B4">
      <w:pPr>
        <w:rPr>
          <w:rFonts w:ascii="宋体" w:hAnsi="宋体"/>
          <w:sz w:val="21"/>
          <w:szCs w:val="21"/>
          <w:u w:val="single"/>
        </w:rPr>
      </w:pPr>
      <w:r w:rsidRPr="009C16B4">
        <w:rPr>
          <w:rFonts w:ascii="宋体" w:hAnsi="宋体" w:hint="eastAsia"/>
          <w:sz w:val="21"/>
          <w:szCs w:val="21"/>
        </w:rPr>
        <w:t>（1）本年（期）利润总额累计：</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（2）本年（期）净利润累计： </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p>
    <w:p w:rsidR="009C16B4" w:rsidRPr="009C16B4" w:rsidRDefault="009C16B4" w:rsidP="009C16B4">
      <w:pPr>
        <w:rPr>
          <w:rFonts w:ascii="宋体" w:hAnsi="宋体"/>
          <w:sz w:val="21"/>
          <w:szCs w:val="21"/>
        </w:rPr>
      </w:pPr>
      <w:r w:rsidRPr="009C16B4">
        <w:rPr>
          <w:rFonts w:ascii="宋体" w:hAnsi="宋体" w:hint="eastAsia"/>
          <w:sz w:val="21"/>
          <w:szCs w:val="21"/>
        </w:rPr>
        <w:t>2．我方在此声明，我方具备并满足下列各项条款的规定。本声明如有虚假或不实之处，我方将失去</w:t>
      </w:r>
      <w:proofErr w:type="gramStart"/>
      <w:r w:rsidRPr="009C16B4">
        <w:rPr>
          <w:rFonts w:ascii="宋体" w:hAnsi="宋体" w:hint="eastAsia"/>
          <w:sz w:val="21"/>
          <w:szCs w:val="21"/>
        </w:rPr>
        <w:t>合格</w:t>
      </w:r>
      <w:r w:rsidR="000C6777">
        <w:rPr>
          <w:rFonts w:ascii="宋体" w:hAnsi="宋体" w:hint="eastAsia"/>
          <w:sz w:val="21"/>
          <w:szCs w:val="21"/>
        </w:rPr>
        <w:t>磋商</w:t>
      </w:r>
      <w:proofErr w:type="gramEnd"/>
      <w:r w:rsidRPr="009C16B4">
        <w:rPr>
          <w:rFonts w:ascii="宋体" w:hAnsi="宋体" w:hint="eastAsia"/>
          <w:sz w:val="21"/>
          <w:szCs w:val="21"/>
        </w:rPr>
        <w:t>响应供应商资格且我方的</w:t>
      </w:r>
      <w:r w:rsidR="000C6777">
        <w:rPr>
          <w:rFonts w:ascii="宋体" w:hAnsi="宋体" w:hint="eastAsia"/>
          <w:sz w:val="21"/>
          <w:szCs w:val="21"/>
        </w:rPr>
        <w:t>磋商</w:t>
      </w:r>
      <w:r w:rsidRPr="009C16B4">
        <w:rPr>
          <w:rFonts w:ascii="宋体" w:hAnsi="宋体" w:hint="eastAsia"/>
          <w:sz w:val="21"/>
          <w:szCs w:val="21"/>
        </w:rPr>
        <w:t>响应保证金将不予退还。</w:t>
      </w:r>
    </w:p>
    <w:p w:rsidR="009C16B4" w:rsidRPr="009C16B4" w:rsidRDefault="009C16B4" w:rsidP="009C16B4">
      <w:pPr>
        <w:ind w:firstLineChars="200" w:firstLine="420"/>
        <w:rPr>
          <w:rFonts w:ascii="宋体" w:hAnsi="宋体"/>
          <w:sz w:val="21"/>
          <w:szCs w:val="21"/>
        </w:rPr>
      </w:pPr>
      <w:r w:rsidRPr="009C16B4">
        <w:rPr>
          <w:rFonts w:ascii="宋体" w:hAnsi="宋体" w:hint="eastAsia"/>
          <w:sz w:val="21"/>
          <w:szCs w:val="21"/>
        </w:rPr>
        <w:t>（1）具有独立承担民事责任的能力；</w:t>
      </w:r>
      <w:r w:rsidRPr="009C16B4">
        <w:rPr>
          <w:rFonts w:ascii="宋体" w:hAnsi="宋体"/>
          <w:sz w:val="21"/>
          <w:szCs w:val="21"/>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（2）具有良好的商业信誉和健全的财务会计制度；</w:t>
      </w:r>
      <w:r w:rsidRPr="009C16B4">
        <w:rPr>
          <w:rFonts w:ascii="宋体" w:hAnsi="宋体"/>
          <w:sz w:val="21"/>
          <w:szCs w:val="21"/>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（3）具有履行合同所必需的设备和专业技术能力；</w:t>
      </w:r>
      <w:r w:rsidRPr="009C16B4">
        <w:rPr>
          <w:rFonts w:ascii="宋体" w:hAnsi="宋体"/>
          <w:sz w:val="21"/>
          <w:szCs w:val="21"/>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（4）有依法缴纳税收和社会保障资金的良好记录；</w:t>
      </w:r>
      <w:r w:rsidRPr="009C16B4">
        <w:rPr>
          <w:rFonts w:ascii="宋体" w:hAnsi="宋体"/>
          <w:sz w:val="21"/>
          <w:szCs w:val="21"/>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（5）近三年内，在经营活动中没有重大违法记录。</w:t>
      </w:r>
      <w:r w:rsidRPr="009C16B4">
        <w:rPr>
          <w:rFonts w:ascii="宋体" w:hAnsi="宋体"/>
          <w:sz w:val="21"/>
          <w:szCs w:val="21"/>
        </w:rPr>
        <w:t xml:space="preserve"> </w:t>
      </w:r>
    </w:p>
    <w:p w:rsidR="009C16B4" w:rsidRPr="009C16B4" w:rsidRDefault="009C16B4" w:rsidP="009C16B4">
      <w:pPr>
        <w:rPr>
          <w:rFonts w:ascii="宋体" w:hAnsi="宋体"/>
          <w:sz w:val="21"/>
          <w:szCs w:val="21"/>
        </w:rPr>
      </w:pPr>
    </w:p>
    <w:p w:rsidR="009C16B4" w:rsidRPr="009C16B4" w:rsidRDefault="009C16B4" w:rsidP="009C16B4">
      <w:pPr>
        <w:rPr>
          <w:rFonts w:ascii="宋体" w:hAnsi="宋体"/>
          <w:sz w:val="21"/>
          <w:szCs w:val="21"/>
        </w:rPr>
      </w:pPr>
      <w:r w:rsidRPr="009C16B4">
        <w:rPr>
          <w:rFonts w:ascii="宋体" w:hAnsi="宋体" w:hint="eastAsia"/>
          <w:sz w:val="21"/>
          <w:szCs w:val="21"/>
        </w:rPr>
        <w:t>3．最近三年报价货物在国内主要用户的名称和地址：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7"/>
        <w:gridCol w:w="2299"/>
        <w:gridCol w:w="1045"/>
        <w:gridCol w:w="1463"/>
        <w:gridCol w:w="1404"/>
      </w:tblGrid>
      <w:tr w:rsidR="009C16B4" w:rsidRPr="009C16B4" w:rsidTr="000C6777">
        <w:trPr>
          <w:cantSplit/>
        </w:trPr>
        <w:tc>
          <w:tcPr>
            <w:tcW w:w="2407" w:type="dxa"/>
          </w:tcPr>
          <w:p w:rsidR="009C16B4" w:rsidRPr="009C16B4" w:rsidRDefault="009C16B4" w:rsidP="009C16B4">
            <w:pPr>
              <w:rPr>
                <w:rFonts w:ascii="宋体" w:hAnsi="宋体"/>
                <w:sz w:val="21"/>
                <w:szCs w:val="21"/>
              </w:rPr>
            </w:pPr>
            <w:r w:rsidRPr="009C16B4">
              <w:rPr>
                <w:rFonts w:ascii="宋体" w:hAnsi="宋体" w:hint="eastAsia"/>
                <w:sz w:val="21"/>
                <w:szCs w:val="21"/>
              </w:rPr>
              <w:t>用户名称和地址</w:t>
            </w:r>
          </w:p>
        </w:tc>
        <w:tc>
          <w:tcPr>
            <w:tcW w:w="2299" w:type="dxa"/>
          </w:tcPr>
          <w:p w:rsidR="009C16B4" w:rsidRPr="009C16B4" w:rsidRDefault="009C16B4" w:rsidP="009C16B4">
            <w:pPr>
              <w:rPr>
                <w:rFonts w:ascii="宋体" w:hAnsi="宋体"/>
                <w:sz w:val="21"/>
                <w:szCs w:val="21"/>
              </w:rPr>
            </w:pPr>
            <w:r w:rsidRPr="009C16B4">
              <w:rPr>
                <w:rFonts w:ascii="宋体" w:hAnsi="宋体" w:hint="eastAsia"/>
                <w:sz w:val="21"/>
                <w:szCs w:val="21"/>
              </w:rPr>
              <w:t>销售货物名称、规格</w:t>
            </w:r>
          </w:p>
        </w:tc>
        <w:tc>
          <w:tcPr>
            <w:tcW w:w="1045" w:type="dxa"/>
          </w:tcPr>
          <w:p w:rsidR="009C16B4" w:rsidRPr="009C16B4" w:rsidRDefault="009C16B4" w:rsidP="009C16B4">
            <w:pPr>
              <w:rPr>
                <w:rFonts w:ascii="宋体" w:hAnsi="宋体"/>
                <w:sz w:val="21"/>
                <w:szCs w:val="21"/>
              </w:rPr>
            </w:pPr>
            <w:r w:rsidRPr="009C16B4">
              <w:rPr>
                <w:rFonts w:ascii="宋体" w:hAnsi="宋体" w:hint="eastAsia"/>
                <w:sz w:val="21"/>
                <w:szCs w:val="21"/>
              </w:rPr>
              <w:t>数量</w:t>
            </w:r>
          </w:p>
        </w:tc>
        <w:tc>
          <w:tcPr>
            <w:tcW w:w="1463" w:type="dxa"/>
          </w:tcPr>
          <w:p w:rsidR="009C16B4" w:rsidRPr="009C16B4" w:rsidRDefault="009C16B4" w:rsidP="009C16B4">
            <w:pPr>
              <w:rPr>
                <w:rFonts w:ascii="宋体" w:hAnsi="宋体"/>
                <w:sz w:val="21"/>
                <w:szCs w:val="21"/>
              </w:rPr>
            </w:pPr>
            <w:r w:rsidRPr="009C16B4">
              <w:rPr>
                <w:rFonts w:ascii="宋体" w:hAnsi="宋体" w:hint="eastAsia"/>
                <w:sz w:val="21"/>
                <w:szCs w:val="21"/>
              </w:rPr>
              <w:t>交货日期</w:t>
            </w:r>
          </w:p>
        </w:tc>
        <w:tc>
          <w:tcPr>
            <w:tcW w:w="1404" w:type="dxa"/>
          </w:tcPr>
          <w:p w:rsidR="009C16B4" w:rsidRPr="009C16B4" w:rsidRDefault="009C16B4" w:rsidP="009C16B4">
            <w:pPr>
              <w:rPr>
                <w:rFonts w:ascii="宋体" w:hAnsi="宋体"/>
                <w:sz w:val="21"/>
                <w:szCs w:val="21"/>
              </w:rPr>
            </w:pPr>
            <w:r w:rsidRPr="009C16B4">
              <w:rPr>
                <w:rFonts w:ascii="宋体" w:hAnsi="宋体" w:hint="eastAsia"/>
                <w:sz w:val="21"/>
                <w:szCs w:val="21"/>
              </w:rPr>
              <w:t>运行状况</w:t>
            </w: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r w:rsidR="009C16B4" w:rsidRPr="009C16B4" w:rsidTr="000C6777">
        <w:trPr>
          <w:cantSplit/>
        </w:trPr>
        <w:tc>
          <w:tcPr>
            <w:tcW w:w="2407" w:type="dxa"/>
          </w:tcPr>
          <w:p w:rsidR="009C16B4" w:rsidRPr="009C16B4" w:rsidRDefault="009C16B4" w:rsidP="009C16B4">
            <w:pPr>
              <w:rPr>
                <w:rFonts w:ascii="宋体" w:hAnsi="宋体"/>
                <w:sz w:val="21"/>
                <w:szCs w:val="21"/>
              </w:rPr>
            </w:pPr>
          </w:p>
        </w:tc>
        <w:tc>
          <w:tcPr>
            <w:tcW w:w="2299" w:type="dxa"/>
          </w:tcPr>
          <w:p w:rsidR="009C16B4" w:rsidRPr="009C16B4" w:rsidRDefault="009C16B4" w:rsidP="009C16B4">
            <w:pPr>
              <w:rPr>
                <w:rFonts w:ascii="宋体" w:hAnsi="宋体"/>
                <w:sz w:val="21"/>
                <w:szCs w:val="21"/>
              </w:rPr>
            </w:pPr>
          </w:p>
        </w:tc>
        <w:tc>
          <w:tcPr>
            <w:tcW w:w="1045" w:type="dxa"/>
          </w:tcPr>
          <w:p w:rsidR="009C16B4" w:rsidRPr="009C16B4" w:rsidRDefault="009C16B4" w:rsidP="009C16B4">
            <w:pPr>
              <w:rPr>
                <w:rFonts w:ascii="宋体" w:hAnsi="宋体"/>
                <w:sz w:val="21"/>
                <w:szCs w:val="21"/>
              </w:rPr>
            </w:pPr>
          </w:p>
        </w:tc>
        <w:tc>
          <w:tcPr>
            <w:tcW w:w="1463" w:type="dxa"/>
          </w:tcPr>
          <w:p w:rsidR="009C16B4" w:rsidRPr="009C16B4" w:rsidRDefault="009C16B4" w:rsidP="009C16B4">
            <w:pPr>
              <w:rPr>
                <w:rFonts w:ascii="宋体" w:hAnsi="宋体"/>
                <w:sz w:val="21"/>
                <w:szCs w:val="21"/>
              </w:rPr>
            </w:pPr>
          </w:p>
        </w:tc>
        <w:tc>
          <w:tcPr>
            <w:tcW w:w="1404" w:type="dxa"/>
          </w:tcPr>
          <w:p w:rsidR="009C16B4" w:rsidRPr="009C16B4" w:rsidRDefault="009C16B4" w:rsidP="009C16B4">
            <w:pPr>
              <w:rPr>
                <w:rFonts w:ascii="宋体" w:hAnsi="宋体"/>
                <w:sz w:val="21"/>
                <w:szCs w:val="21"/>
              </w:rPr>
            </w:pPr>
          </w:p>
        </w:tc>
      </w:tr>
    </w:tbl>
    <w:p w:rsidR="009C16B4" w:rsidRPr="009C16B4" w:rsidRDefault="009C16B4" w:rsidP="009C16B4">
      <w:pPr>
        <w:rPr>
          <w:rFonts w:ascii="宋体" w:hAnsi="宋体"/>
          <w:sz w:val="21"/>
          <w:szCs w:val="21"/>
        </w:rPr>
      </w:pPr>
      <w:r w:rsidRPr="009C16B4">
        <w:rPr>
          <w:rFonts w:ascii="宋体" w:hAnsi="宋体" w:hint="eastAsia"/>
          <w:sz w:val="21"/>
          <w:szCs w:val="21"/>
        </w:rPr>
        <w:t xml:space="preserve">         </w:t>
      </w:r>
    </w:p>
    <w:p w:rsidR="009C16B4" w:rsidRPr="009C16B4" w:rsidRDefault="009C16B4" w:rsidP="009C16B4">
      <w:pPr>
        <w:rPr>
          <w:rFonts w:ascii="宋体" w:hAnsi="宋体"/>
          <w:sz w:val="21"/>
          <w:szCs w:val="21"/>
        </w:rPr>
      </w:pPr>
    </w:p>
    <w:p w:rsidR="009C16B4" w:rsidRPr="009C16B4" w:rsidRDefault="009C16B4" w:rsidP="009C16B4">
      <w:pPr>
        <w:rPr>
          <w:rFonts w:ascii="宋体" w:hAnsi="宋体"/>
          <w:sz w:val="21"/>
          <w:szCs w:val="21"/>
        </w:rPr>
      </w:pPr>
      <w:r w:rsidRPr="009C16B4">
        <w:rPr>
          <w:rFonts w:ascii="宋体" w:hAnsi="宋体" w:hint="eastAsia"/>
          <w:sz w:val="21"/>
          <w:szCs w:val="21"/>
        </w:rPr>
        <w:t xml:space="preserve">  4</w:t>
      </w:r>
      <w:r w:rsidRPr="009C16B4">
        <w:rPr>
          <w:rFonts w:ascii="宋体" w:hAnsi="宋体"/>
          <w:sz w:val="21"/>
          <w:szCs w:val="21"/>
        </w:rPr>
        <w:t>.</w:t>
      </w:r>
      <w:r w:rsidRPr="009C16B4">
        <w:rPr>
          <w:rFonts w:ascii="宋体" w:hAnsi="宋体" w:hint="eastAsia"/>
          <w:sz w:val="21"/>
          <w:szCs w:val="21"/>
        </w:rPr>
        <w:t xml:space="preserve"> 法人营业执照见复印件。</w:t>
      </w:r>
    </w:p>
    <w:p w:rsidR="009C16B4" w:rsidRPr="009C16B4" w:rsidRDefault="009C16B4" w:rsidP="009C16B4">
      <w:pPr>
        <w:rPr>
          <w:rFonts w:ascii="宋体" w:hAnsi="宋体"/>
          <w:sz w:val="21"/>
          <w:szCs w:val="21"/>
        </w:rPr>
      </w:pPr>
    </w:p>
    <w:p w:rsidR="009C16B4" w:rsidRPr="009C16B4" w:rsidRDefault="009C16B4" w:rsidP="009C16B4">
      <w:pPr>
        <w:ind w:firstLineChars="200" w:firstLine="420"/>
        <w:rPr>
          <w:rFonts w:ascii="宋体" w:hAnsi="宋体"/>
          <w:sz w:val="21"/>
          <w:szCs w:val="21"/>
        </w:rPr>
      </w:pPr>
      <w:r w:rsidRPr="009C16B4">
        <w:rPr>
          <w:rFonts w:ascii="宋体" w:hAnsi="宋体" w:hint="eastAsia"/>
          <w:sz w:val="21"/>
          <w:szCs w:val="21"/>
        </w:rPr>
        <w:t>就我方全部所知，兹证明上述声明是真实、正确的，并已提供了全部现有资料和数据，我方同意根据贵方要求出示文件予以证实。</w:t>
      </w:r>
    </w:p>
    <w:p w:rsidR="009C16B4" w:rsidRPr="009C16B4" w:rsidRDefault="009C16B4" w:rsidP="009C16B4">
      <w:pPr>
        <w:rPr>
          <w:rFonts w:ascii="宋体" w:hAnsi="宋体"/>
          <w:sz w:val="21"/>
          <w:szCs w:val="21"/>
        </w:rPr>
      </w:pPr>
    </w:p>
    <w:p w:rsidR="009C16B4" w:rsidRPr="009C16B4" w:rsidRDefault="009C16B4" w:rsidP="009C16B4">
      <w:pPr>
        <w:rPr>
          <w:rFonts w:ascii="宋体" w:hAnsi="宋体"/>
          <w:sz w:val="21"/>
          <w:szCs w:val="21"/>
        </w:rPr>
      </w:pPr>
      <w:r w:rsidRPr="009C16B4">
        <w:rPr>
          <w:rFonts w:ascii="宋体" w:hAnsi="宋体" w:hint="eastAsia"/>
          <w:sz w:val="21"/>
          <w:szCs w:val="21"/>
        </w:rPr>
        <w:t xml:space="preserve">    </w:t>
      </w:r>
      <w:r w:rsidR="000C6777">
        <w:rPr>
          <w:rFonts w:ascii="宋体" w:hAnsi="宋体" w:hint="eastAsia"/>
          <w:sz w:val="21"/>
          <w:szCs w:val="21"/>
        </w:rPr>
        <w:t>磋商</w:t>
      </w:r>
      <w:r w:rsidRPr="009C16B4">
        <w:rPr>
          <w:rFonts w:ascii="宋体" w:hAnsi="宋体" w:hint="eastAsia"/>
          <w:sz w:val="21"/>
          <w:szCs w:val="21"/>
        </w:rPr>
        <w:t>响应供应商（全称并加盖公章）：</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u w:val="single"/>
        </w:rPr>
      </w:pPr>
      <w:r w:rsidRPr="009C16B4">
        <w:rPr>
          <w:rFonts w:ascii="宋体" w:hAnsi="宋体" w:hint="eastAsia"/>
          <w:sz w:val="21"/>
          <w:szCs w:val="21"/>
        </w:rPr>
        <w:t xml:space="preserve">    </w:t>
      </w:r>
      <w:r w:rsidR="000C6777">
        <w:rPr>
          <w:rFonts w:ascii="宋体" w:hAnsi="宋体" w:hint="eastAsia"/>
          <w:sz w:val="21"/>
          <w:szCs w:val="21"/>
        </w:rPr>
        <w:t>磋商</w:t>
      </w:r>
      <w:r w:rsidRPr="009C16B4">
        <w:rPr>
          <w:rFonts w:ascii="宋体" w:hAnsi="宋体" w:hint="eastAsia"/>
          <w:sz w:val="21"/>
          <w:szCs w:val="21"/>
        </w:rPr>
        <w:t>响应供应商代表签字：</w:t>
      </w:r>
      <w:r w:rsidRPr="009C16B4">
        <w:rPr>
          <w:rFonts w:ascii="宋体" w:hAnsi="宋体" w:hint="eastAsia"/>
          <w:sz w:val="21"/>
          <w:szCs w:val="21"/>
          <w:u w:val="single"/>
        </w:rPr>
        <w:t xml:space="preserve">                            </w:t>
      </w:r>
    </w:p>
    <w:p w:rsidR="009C16B4" w:rsidRPr="009C16B4" w:rsidRDefault="009C16B4" w:rsidP="009C16B4">
      <w:pPr>
        <w:rPr>
          <w:rFonts w:ascii="宋体" w:hAnsi="宋体"/>
          <w:sz w:val="21"/>
          <w:szCs w:val="21"/>
        </w:rPr>
      </w:pPr>
      <w:r w:rsidRPr="009C16B4">
        <w:rPr>
          <w:rFonts w:ascii="宋体" w:hAnsi="宋体" w:hint="eastAsia"/>
          <w:sz w:val="21"/>
          <w:szCs w:val="21"/>
        </w:rPr>
        <w:t xml:space="preserve">    日      期：</w:t>
      </w:r>
      <w:r w:rsidRPr="009C16B4">
        <w:rPr>
          <w:rFonts w:ascii="宋体" w:hAnsi="宋体" w:hint="eastAsia"/>
          <w:sz w:val="21"/>
          <w:szCs w:val="21"/>
          <w:u w:val="single"/>
        </w:rPr>
        <w:t xml:space="preserve">       </w:t>
      </w:r>
      <w:r w:rsidRPr="009C16B4">
        <w:rPr>
          <w:rFonts w:ascii="宋体" w:hAnsi="宋体" w:hint="eastAsia"/>
          <w:sz w:val="21"/>
          <w:szCs w:val="21"/>
        </w:rPr>
        <w:t>年</w:t>
      </w:r>
      <w:r w:rsidRPr="009C16B4">
        <w:rPr>
          <w:rFonts w:ascii="宋体" w:hAnsi="宋体" w:hint="eastAsia"/>
          <w:sz w:val="21"/>
          <w:szCs w:val="21"/>
          <w:u w:val="single"/>
        </w:rPr>
        <w:t xml:space="preserve">        </w:t>
      </w:r>
      <w:r w:rsidRPr="009C16B4">
        <w:rPr>
          <w:rFonts w:ascii="宋体" w:hAnsi="宋体" w:hint="eastAsia"/>
          <w:sz w:val="21"/>
          <w:szCs w:val="21"/>
        </w:rPr>
        <w:t xml:space="preserve">月 </w:t>
      </w:r>
      <w:r w:rsidRPr="009C16B4">
        <w:rPr>
          <w:rFonts w:ascii="宋体" w:hAnsi="宋体" w:hint="eastAsia"/>
          <w:sz w:val="21"/>
          <w:szCs w:val="21"/>
          <w:u w:val="single"/>
        </w:rPr>
        <w:t xml:space="preserve">      </w:t>
      </w:r>
      <w:r w:rsidRPr="009C16B4">
        <w:rPr>
          <w:rFonts w:ascii="宋体" w:hAnsi="宋体" w:hint="eastAsia"/>
          <w:sz w:val="21"/>
          <w:szCs w:val="21"/>
        </w:rPr>
        <w:t xml:space="preserve"> 日</w:t>
      </w:r>
    </w:p>
    <w:p w:rsidR="009C16B4" w:rsidRPr="009C16B4" w:rsidRDefault="009C16B4" w:rsidP="009C16B4">
      <w:pPr>
        <w:ind w:firstLineChars="200" w:firstLine="420"/>
        <w:rPr>
          <w:rFonts w:ascii="宋体" w:hAnsi="宋体"/>
          <w:sz w:val="21"/>
          <w:szCs w:val="21"/>
        </w:rPr>
      </w:pPr>
      <w:r w:rsidRPr="009C16B4">
        <w:rPr>
          <w:rFonts w:ascii="宋体" w:hAnsi="宋体" w:hint="eastAsia"/>
          <w:sz w:val="21"/>
          <w:szCs w:val="21"/>
        </w:rPr>
        <w:t>传      真：</w:t>
      </w:r>
      <w:r w:rsidRPr="009C16B4">
        <w:rPr>
          <w:rFonts w:ascii="宋体" w:hAnsi="宋体" w:hint="eastAsia"/>
          <w:sz w:val="21"/>
          <w:szCs w:val="21"/>
          <w:u w:val="single"/>
        </w:rPr>
        <w:t xml:space="preserve">                </w:t>
      </w:r>
    </w:p>
    <w:p w:rsidR="009C16B4" w:rsidRPr="009C16B4" w:rsidRDefault="009C16B4" w:rsidP="009C16B4">
      <w:pPr>
        <w:ind w:firstLineChars="200" w:firstLine="420"/>
        <w:rPr>
          <w:rFonts w:ascii="宋体" w:hAnsi="宋体"/>
          <w:sz w:val="21"/>
          <w:szCs w:val="21"/>
        </w:rPr>
      </w:pPr>
      <w:r w:rsidRPr="009C16B4">
        <w:rPr>
          <w:rFonts w:ascii="宋体" w:hAnsi="宋体" w:hint="eastAsia"/>
          <w:sz w:val="21"/>
          <w:szCs w:val="21"/>
        </w:rPr>
        <w:t>电      话：</w:t>
      </w:r>
      <w:r w:rsidRPr="009C16B4">
        <w:rPr>
          <w:rFonts w:ascii="宋体" w:hAnsi="宋体" w:hint="eastAsia"/>
          <w:sz w:val="21"/>
          <w:szCs w:val="21"/>
          <w:u w:val="single"/>
        </w:rPr>
        <w:t xml:space="preserve">                </w:t>
      </w:r>
    </w:p>
    <w:p w:rsidR="009C16B4" w:rsidRPr="009C16B4" w:rsidRDefault="009C16B4" w:rsidP="009C16B4">
      <w:pPr>
        <w:jc w:val="center"/>
        <w:rPr>
          <w:rFonts w:hAnsi="宋体"/>
        </w:rPr>
      </w:pPr>
      <w:r w:rsidRPr="009C16B4">
        <w:rPr>
          <w:rFonts w:hAnsi="宋体"/>
        </w:rPr>
        <w:br w:type="page"/>
      </w:r>
      <w:bookmarkStart w:id="77" w:name="_Toc185762843"/>
      <w:r w:rsidRPr="009D69A6">
        <w:rPr>
          <w:rFonts w:ascii="Arial" w:eastAsia="黑体" w:hAnsi="Arial"/>
          <w:b/>
          <w:bCs/>
          <w:sz w:val="32"/>
          <w:szCs w:val="32"/>
        </w:rPr>
        <w:lastRenderedPageBreak/>
        <w:t>授权书</w:t>
      </w:r>
      <w:bookmarkEnd w:id="77"/>
      <w:r w:rsidRPr="00A771C7">
        <w:rPr>
          <w:rFonts w:ascii="Arial" w:eastAsia="黑体" w:hAnsi="Arial"/>
          <w:b/>
          <w:bCs/>
          <w:sz w:val="32"/>
          <w:szCs w:val="32"/>
        </w:rPr>
        <w:cr/>
      </w:r>
    </w:p>
    <w:p w:rsidR="009C16B4" w:rsidRPr="009C16B4" w:rsidRDefault="009C16B4" w:rsidP="009C16B4">
      <w:pPr>
        <w:numPr>
          <w:ilvl w:val="2"/>
          <w:numId w:val="0"/>
        </w:numPr>
        <w:tabs>
          <w:tab w:val="left" w:pos="1260"/>
          <w:tab w:val="left" w:pos="1740"/>
        </w:tabs>
        <w:snapToGrid w:val="0"/>
        <w:spacing w:line="360" w:lineRule="auto"/>
        <w:rPr>
          <w:rFonts w:ascii="宋体" w:hAnsi="宋体"/>
          <w:sz w:val="24"/>
        </w:rPr>
      </w:pPr>
    </w:p>
    <w:p w:rsidR="009C16B4" w:rsidRPr="009C16B4" w:rsidRDefault="009C16B4" w:rsidP="009C16B4">
      <w:pPr>
        <w:spacing w:line="360" w:lineRule="auto"/>
        <w:rPr>
          <w:rFonts w:ascii="宋体" w:hAnsi="宋体"/>
          <w:sz w:val="24"/>
        </w:rPr>
      </w:pPr>
      <w:r w:rsidRPr="009C16B4">
        <w:rPr>
          <w:rFonts w:ascii="宋体" w:hAnsi="宋体" w:hint="eastAsia"/>
          <w:sz w:val="24"/>
        </w:rPr>
        <w:t>厦门市务实采购有限公司：</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w:t>
      </w:r>
      <w:r w:rsidRPr="009C16B4">
        <w:rPr>
          <w:rFonts w:ascii="宋体" w:hAnsi="宋体" w:hint="eastAsia"/>
          <w:sz w:val="24"/>
          <w:u w:val="single"/>
        </w:rPr>
        <w:t xml:space="preserve">          </w:t>
      </w:r>
      <w:r w:rsidRPr="009C16B4">
        <w:rPr>
          <w:rFonts w:ascii="宋体" w:hAnsi="宋体" w:hint="eastAsia"/>
          <w:sz w:val="24"/>
        </w:rPr>
        <w:t>系我司员工，代表本司参与贵司组织的        项目（项目编号       ）</w:t>
      </w:r>
      <w:r w:rsidR="000C6777">
        <w:rPr>
          <w:rFonts w:ascii="宋体" w:hAnsi="宋体" w:hint="eastAsia"/>
          <w:sz w:val="24"/>
        </w:rPr>
        <w:t>磋商</w:t>
      </w:r>
      <w:r w:rsidRPr="009C16B4">
        <w:rPr>
          <w:rFonts w:ascii="宋体" w:hAnsi="宋体" w:hint="eastAsia"/>
          <w:sz w:val="24"/>
        </w:rPr>
        <w:t>活动，全权代表本公司处理本项目的一切事宜，包括但不限于：递交响应文件、参与</w:t>
      </w:r>
      <w:r w:rsidR="000C6777">
        <w:rPr>
          <w:rFonts w:ascii="宋体" w:hAnsi="宋体" w:hint="eastAsia"/>
          <w:sz w:val="24"/>
        </w:rPr>
        <w:t>磋商</w:t>
      </w:r>
      <w:r w:rsidRPr="009C16B4">
        <w:rPr>
          <w:rFonts w:ascii="宋体" w:hAnsi="宋体" w:hint="eastAsia"/>
          <w:sz w:val="24"/>
        </w:rPr>
        <w:t>、签署与项目相关的技术方案变更、服务承诺、报价等文件。</w:t>
      </w:r>
      <w:r w:rsidR="000C6777">
        <w:rPr>
          <w:rFonts w:ascii="宋体" w:hAnsi="宋体" w:hint="eastAsia"/>
          <w:sz w:val="24"/>
        </w:rPr>
        <w:t>磋商</w:t>
      </w:r>
      <w:r w:rsidRPr="009C16B4">
        <w:rPr>
          <w:rFonts w:ascii="宋体" w:hAnsi="宋体" w:hint="eastAsia"/>
          <w:sz w:val="24"/>
        </w:rPr>
        <w:t>代表在</w:t>
      </w:r>
      <w:r w:rsidR="000C6777">
        <w:rPr>
          <w:rFonts w:ascii="宋体" w:hAnsi="宋体" w:hint="eastAsia"/>
          <w:sz w:val="24"/>
        </w:rPr>
        <w:t>磋商</w:t>
      </w:r>
      <w:r w:rsidRPr="009C16B4">
        <w:rPr>
          <w:rFonts w:ascii="宋体" w:hAnsi="宋体" w:hint="eastAsia"/>
          <w:sz w:val="24"/>
        </w:rPr>
        <w:t>过程中所签署的一切文件和处理与之有关的一切事务，本司均予以认可并对此承担责任。</w:t>
      </w:r>
      <w:r w:rsidR="000C6777">
        <w:rPr>
          <w:rFonts w:ascii="宋体" w:hAnsi="宋体" w:hint="eastAsia"/>
          <w:sz w:val="24"/>
        </w:rPr>
        <w:t>磋商</w:t>
      </w:r>
      <w:r w:rsidRPr="009C16B4">
        <w:rPr>
          <w:rFonts w:ascii="宋体" w:hAnsi="宋体" w:hint="eastAsia"/>
          <w:sz w:val="24"/>
        </w:rPr>
        <w:t>代表无转委托权。特此授权。</w:t>
      </w:r>
    </w:p>
    <w:p w:rsidR="009C16B4" w:rsidRPr="009C16B4" w:rsidRDefault="009C16B4" w:rsidP="009C16B4">
      <w:pPr>
        <w:spacing w:line="360" w:lineRule="auto"/>
        <w:rPr>
          <w:rFonts w:ascii="宋体" w:hAnsi="宋体"/>
          <w:sz w:val="24"/>
        </w:rPr>
      </w:pPr>
      <w:r w:rsidRPr="009C16B4">
        <w:rPr>
          <w:rFonts w:ascii="宋体" w:hAnsi="宋体" w:hint="eastAsia"/>
          <w:sz w:val="24"/>
        </w:rPr>
        <w:t>本授权书自出具之日起生效。</w:t>
      </w:r>
    </w:p>
    <w:p w:rsidR="009C16B4" w:rsidRPr="009C16B4" w:rsidRDefault="009C16B4" w:rsidP="009C16B4">
      <w:pPr>
        <w:spacing w:line="360" w:lineRule="auto"/>
        <w:ind w:firstLineChars="200" w:firstLine="480"/>
        <w:rPr>
          <w:rFonts w:ascii="宋体" w:hAnsi="宋体"/>
          <w:sz w:val="24"/>
        </w:rPr>
      </w:pPr>
    </w:p>
    <w:p w:rsidR="009C16B4" w:rsidRPr="009C16B4" w:rsidRDefault="000C6777" w:rsidP="009C16B4">
      <w:pPr>
        <w:spacing w:line="360" w:lineRule="auto"/>
        <w:rPr>
          <w:rFonts w:ascii="宋体" w:hAnsi="宋体"/>
          <w:sz w:val="24"/>
        </w:rPr>
      </w:pPr>
      <w:r>
        <w:rPr>
          <w:rFonts w:ascii="宋体" w:hAnsi="宋体" w:hint="eastAsia"/>
          <w:sz w:val="24"/>
        </w:rPr>
        <w:t>磋商</w:t>
      </w:r>
      <w:r w:rsidR="009C16B4" w:rsidRPr="009C16B4">
        <w:rPr>
          <w:rFonts w:ascii="宋体" w:hAnsi="宋体" w:hint="eastAsia"/>
          <w:sz w:val="24"/>
        </w:rPr>
        <w:t>响应供应商代表：</w:t>
      </w:r>
      <w:r w:rsidR="009C16B4" w:rsidRPr="009C16B4">
        <w:rPr>
          <w:rFonts w:ascii="宋体" w:hAnsi="宋体"/>
          <w:sz w:val="24"/>
          <w:u w:val="single"/>
        </w:rPr>
        <w:t xml:space="preserve"> </w:t>
      </w:r>
      <w:r w:rsidR="009C16B4" w:rsidRPr="009C16B4">
        <w:rPr>
          <w:rFonts w:ascii="宋体" w:hAnsi="宋体" w:hint="eastAsia"/>
          <w:sz w:val="24"/>
          <w:u w:val="single"/>
        </w:rPr>
        <w:t xml:space="preserve">    </w:t>
      </w:r>
      <w:r w:rsidR="009C16B4" w:rsidRPr="009C16B4">
        <w:rPr>
          <w:rFonts w:ascii="宋体" w:hAnsi="宋体"/>
          <w:sz w:val="24"/>
          <w:u w:val="single"/>
        </w:rPr>
        <w:t xml:space="preserve">       </w:t>
      </w:r>
      <w:r w:rsidR="009C16B4" w:rsidRPr="009C16B4">
        <w:rPr>
          <w:rFonts w:ascii="宋体" w:hAnsi="宋体"/>
          <w:sz w:val="24"/>
        </w:rPr>
        <w:t xml:space="preserve">  </w:t>
      </w:r>
      <w:r w:rsidR="009C16B4" w:rsidRPr="009C16B4">
        <w:rPr>
          <w:rFonts w:ascii="宋体" w:hAnsi="宋体" w:hint="eastAsia"/>
          <w:sz w:val="24"/>
        </w:rPr>
        <w:t>性别：</w:t>
      </w:r>
      <w:r w:rsidR="009C16B4" w:rsidRPr="009C16B4">
        <w:rPr>
          <w:rFonts w:ascii="宋体" w:hAnsi="宋体"/>
          <w:sz w:val="24"/>
          <w:u w:val="single"/>
        </w:rPr>
        <w:t xml:space="preserve">     </w:t>
      </w:r>
      <w:r w:rsidR="009C16B4" w:rsidRPr="009C16B4">
        <w:rPr>
          <w:rFonts w:ascii="宋体" w:hAnsi="宋体" w:hint="eastAsia"/>
          <w:sz w:val="24"/>
          <w:u w:val="single"/>
        </w:rPr>
        <w:t xml:space="preserve">  </w:t>
      </w:r>
      <w:r w:rsidR="009C16B4" w:rsidRPr="009C16B4">
        <w:rPr>
          <w:rFonts w:ascii="宋体" w:hAnsi="宋体" w:hint="eastAsia"/>
          <w:sz w:val="24"/>
        </w:rPr>
        <w:t>身份证号：</w:t>
      </w:r>
      <w:r w:rsidR="009C16B4" w:rsidRPr="009C16B4">
        <w:rPr>
          <w:rFonts w:ascii="宋体" w:hAnsi="宋体"/>
          <w:sz w:val="24"/>
          <w:u w:val="single"/>
        </w:rPr>
        <w:t xml:space="preserve">   </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单位：</w:t>
      </w:r>
      <w:r w:rsidRPr="009C16B4">
        <w:rPr>
          <w:rFonts w:ascii="宋体" w:hAnsi="宋体"/>
          <w:sz w:val="24"/>
          <w:u w:val="single"/>
        </w:rPr>
        <w:t xml:space="preserve">                  </w:t>
      </w:r>
      <w:r w:rsidRPr="009C16B4">
        <w:rPr>
          <w:rFonts w:ascii="宋体" w:hAnsi="宋体"/>
          <w:sz w:val="24"/>
        </w:rPr>
        <w:t xml:space="preserve">  </w:t>
      </w:r>
      <w:r w:rsidRPr="009C16B4">
        <w:rPr>
          <w:rFonts w:ascii="宋体" w:hAnsi="宋体" w:hint="eastAsia"/>
          <w:sz w:val="24"/>
        </w:rPr>
        <w:t>部门：</w:t>
      </w:r>
      <w:r w:rsidRPr="009C16B4">
        <w:rPr>
          <w:rFonts w:ascii="宋体" w:hAnsi="宋体"/>
          <w:sz w:val="24"/>
          <w:u w:val="single"/>
        </w:rPr>
        <w:t xml:space="preserve">       </w:t>
      </w:r>
      <w:r w:rsidRPr="009C16B4">
        <w:rPr>
          <w:rFonts w:ascii="宋体" w:hAnsi="宋体"/>
          <w:sz w:val="24"/>
        </w:rPr>
        <w:t xml:space="preserve">  </w:t>
      </w:r>
      <w:r w:rsidRPr="009C16B4">
        <w:rPr>
          <w:rFonts w:ascii="宋体" w:hAnsi="宋体" w:hint="eastAsia"/>
          <w:sz w:val="24"/>
        </w:rPr>
        <w:t xml:space="preserve">  职务：</w:t>
      </w:r>
      <w:r w:rsidRPr="009C16B4">
        <w:rPr>
          <w:rFonts w:ascii="宋体" w:hAnsi="宋体"/>
          <w:sz w:val="24"/>
          <w:u w:val="single"/>
        </w:rPr>
        <w:t xml:space="preserve">   </w:t>
      </w:r>
      <w:r w:rsidRPr="009C16B4">
        <w:rPr>
          <w:rFonts w:ascii="宋体" w:hAnsi="宋体" w:hint="eastAsia"/>
          <w:sz w:val="24"/>
          <w:u w:val="single"/>
        </w:rPr>
        <w:t xml:space="preserve">         </w:t>
      </w:r>
      <w:r w:rsidRPr="009C16B4">
        <w:rPr>
          <w:rFonts w:ascii="宋体" w:hAnsi="宋体"/>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详细通讯地址：</w:t>
      </w:r>
      <w:r w:rsidRPr="009C16B4">
        <w:rPr>
          <w:rFonts w:ascii="宋体" w:hAnsi="宋体" w:hint="eastAsia"/>
          <w:sz w:val="24"/>
          <w:u w:val="single"/>
        </w:rPr>
        <w:t xml:space="preserve">          </w:t>
      </w:r>
      <w:r w:rsidRPr="009C16B4">
        <w:rPr>
          <w:rFonts w:ascii="宋体" w:hAnsi="宋体" w:hint="eastAsia"/>
          <w:sz w:val="24"/>
        </w:rPr>
        <w:t xml:space="preserve"> </w:t>
      </w:r>
      <w:r w:rsidRPr="009C16B4">
        <w:rPr>
          <w:rFonts w:ascii="宋体" w:hAnsi="宋体" w:hint="eastAsia"/>
          <w:b/>
          <w:bCs/>
          <w:sz w:val="24"/>
        </w:rPr>
        <w:t xml:space="preserve"> </w:t>
      </w:r>
      <w:r w:rsidRPr="009C16B4">
        <w:rPr>
          <w:rFonts w:ascii="宋体" w:hAnsi="宋体" w:hint="eastAsia"/>
          <w:sz w:val="24"/>
        </w:rPr>
        <w:t>邮政编码</w:t>
      </w:r>
      <w:r w:rsidRPr="009C16B4">
        <w:rPr>
          <w:rFonts w:ascii="宋体" w:hAnsi="宋体"/>
          <w:sz w:val="24"/>
        </w:rPr>
        <w:t>：</w:t>
      </w:r>
      <w:r w:rsidRPr="009C16B4">
        <w:rPr>
          <w:rFonts w:ascii="宋体" w:hAnsi="宋体" w:hint="eastAsia"/>
          <w:sz w:val="24"/>
          <w:u w:val="single"/>
        </w:rPr>
        <w:t xml:space="preserve">   </w:t>
      </w:r>
      <w:r w:rsidRPr="009C16B4">
        <w:rPr>
          <w:rFonts w:ascii="宋体" w:hAnsi="宋体"/>
          <w:sz w:val="24"/>
          <w:u w:val="single"/>
        </w:rPr>
        <w:t xml:space="preserve"> </w:t>
      </w:r>
      <w:r w:rsidRPr="009C16B4">
        <w:rPr>
          <w:rFonts w:ascii="宋体" w:hAnsi="宋体" w:hint="eastAsia"/>
          <w:sz w:val="24"/>
          <w:u w:val="single"/>
        </w:rPr>
        <w:t xml:space="preserve">       </w:t>
      </w:r>
      <w:r w:rsidRPr="009C16B4">
        <w:rPr>
          <w:rFonts w:ascii="宋体" w:hAnsi="宋体" w:hint="eastAsia"/>
          <w:sz w:val="24"/>
        </w:rPr>
        <w:t xml:space="preserve"> 电话：</w:t>
      </w:r>
      <w:r w:rsidRPr="009C16B4">
        <w:rPr>
          <w:rFonts w:ascii="宋体" w:hAnsi="宋体"/>
          <w:sz w:val="24"/>
          <w:u w:val="single"/>
        </w:rPr>
        <w:t xml:space="preserve">    </w:t>
      </w:r>
      <w:r w:rsidRPr="009C16B4">
        <w:rPr>
          <w:rFonts w:ascii="宋体" w:hAnsi="宋体" w:hint="eastAsia"/>
          <w:sz w:val="24"/>
          <w:u w:val="single"/>
        </w:rPr>
        <w:t xml:space="preserve">     </w:t>
      </w:r>
      <w:r w:rsidRPr="009C16B4">
        <w:rPr>
          <w:rFonts w:ascii="宋体" w:hAnsi="宋体"/>
          <w:sz w:val="24"/>
          <w:u w:val="single"/>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r w:rsidRPr="009C16B4">
        <w:rPr>
          <w:rFonts w:ascii="宋体" w:hAnsi="宋体" w:hint="eastAsia"/>
          <w:sz w:val="24"/>
        </w:rPr>
        <w:t>附：</w:t>
      </w:r>
      <w:r w:rsidR="000C6777">
        <w:rPr>
          <w:rFonts w:ascii="宋体" w:hAnsi="宋体" w:hint="eastAsia"/>
          <w:sz w:val="24"/>
        </w:rPr>
        <w:t>磋商</w:t>
      </w:r>
      <w:r w:rsidRPr="009C16B4">
        <w:rPr>
          <w:rFonts w:ascii="宋体" w:hAnsi="宋体" w:hint="eastAsia"/>
          <w:sz w:val="24"/>
        </w:rPr>
        <w:t>代表身份证件复印件</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ind w:firstLineChars="1700" w:firstLine="4080"/>
        <w:rPr>
          <w:rFonts w:ascii="宋体" w:hAnsi="宋体"/>
          <w:sz w:val="24"/>
        </w:rPr>
      </w:pPr>
      <w:r w:rsidRPr="009C16B4">
        <w:rPr>
          <w:rFonts w:ascii="宋体" w:hAnsi="宋体" w:hint="eastAsia"/>
          <w:sz w:val="24"/>
        </w:rPr>
        <w:t>授权方</w:t>
      </w:r>
    </w:p>
    <w:p w:rsidR="009C16B4" w:rsidRPr="009C16B4" w:rsidRDefault="000C6777" w:rsidP="009C16B4">
      <w:pPr>
        <w:spacing w:line="360" w:lineRule="auto"/>
        <w:ind w:firstLineChars="1650" w:firstLine="3960"/>
        <w:rPr>
          <w:rFonts w:ascii="宋体" w:hAnsi="宋体"/>
          <w:sz w:val="24"/>
        </w:rPr>
      </w:pPr>
      <w:r>
        <w:rPr>
          <w:rFonts w:ascii="宋体" w:hAnsi="宋体" w:hint="eastAsia"/>
          <w:sz w:val="24"/>
        </w:rPr>
        <w:t>磋商</w:t>
      </w:r>
      <w:r w:rsidR="009C16B4" w:rsidRPr="009C16B4">
        <w:rPr>
          <w:rFonts w:ascii="宋体" w:hAnsi="宋体" w:hint="eastAsia"/>
          <w:sz w:val="24"/>
        </w:rPr>
        <w:t>响应供应商（全称并加盖公章）：</w:t>
      </w:r>
      <w:r w:rsidR="009C16B4" w:rsidRPr="009C16B4">
        <w:rPr>
          <w:rFonts w:ascii="宋体" w:hAnsi="宋体" w:hint="eastAsia"/>
          <w:sz w:val="24"/>
          <w:u w:val="single"/>
        </w:rPr>
        <w:t xml:space="preserve">                    </w:t>
      </w:r>
    </w:p>
    <w:p w:rsidR="009C16B4" w:rsidRPr="009C16B4" w:rsidRDefault="009C16B4" w:rsidP="009C16B4">
      <w:pPr>
        <w:spacing w:line="360" w:lineRule="auto"/>
        <w:ind w:firstLineChars="1650" w:firstLine="3960"/>
        <w:rPr>
          <w:rFonts w:ascii="宋体" w:hAnsi="宋体"/>
          <w:sz w:val="24"/>
        </w:rPr>
      </w:pPr>
      <w:r w:rsidRPr="009C16B4">
        <w:rPr>
          <w:rFonts w:ascii="宋体" w:hAnsi="宋体" w:hint="eastAsia"/>
          <w:sz w:val="24"/>
        </w:rPr>
        <w:t>法定代表人签字：</w:t>
      </w:r>
      <w:r w:rsidRPr="009C16B4">
        <w:rPr>
          <w:rFonts w:ascii="宋体" w:hAnsi="宋体"/>
          <w:sz w:val="24"/>
          <w:u w:val="single"/>
        </w:rPr>
        <w:t xml:space="preserve">     </w:t>
      </w:r>
      <w:r w:rsidRPr="009C16B4">
        <w:rPr>
          <w:rFonts w:ascii="宋体" w:hAnsi="宋体" w:hint="eastAsia"/>
          <w:sz w:val="24"/>
          <w:u w:val="single"/>
        </w:rPr>
        <w:t xml:space="preserve">         </w:t>
      </w:r>
      <w:r w:rsidRPr="009C16B4">
        <w:rPr>
          <w:rFonts w:ascii="宋体" w:hAnsi="宋体"/>
          <w:sz w:val="24"/>
          <w:u w:val="single"/>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ind w:firstLineChars="2000" w:firstLine="4800"/>
        <w:rPr>
          <w:rFonts w:ascii="宋体" w:hAnsi="宋体"/>
          <w:sz w:val="24"/>
        </w:rPr>
      </w:pPr>
      <w:r w:rsidRPr="009C16B4">
        <w:rPr>
          <w:rFonts w:ascii="宋体" w:hAnsi="宋体" w:hint="eastAsia"/>
          <w:sz w:val="24"/>
        </w:rPr>
        <w:t>日     期：</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w:t>
      </w:r>
    </w:p>
    <w:p w:rsidR="009C16B4" w:rsidRPr="009C16B4" w:rsidRDefault="009C16B4" w:rsidP="009C16B4">
      <w:pPr>
        <w:spacing w:line="360" w:lineRule="auto"/>
        <w:ind w:firstLineChars="1700" w:firstLine="4080"/>
        <w:rPr>
          <w:rFonts w:ascii="宋体" w:hAnsi="宋体"/>
          <w:sz w:val="24"/>
        </w:rPr>
      </w:pPr>
      <w:r w:rsidRPr="009C16B4">
        <w:rPr>
          <w:rFonts w:ascii="宋体" w:hAnsi="宋体" w:hint="eastAsia"/>
          <w:sz w:val="24"/>
        </w:rPr>
        <w:t>接受授权方</w:t>
      </w:r>
    </w:p>
    <w:p w:rsidR="009C16B4" w:rsidRPr="009C16B4" w:rsidRDefault="000C6777" w:rsidP="009C16B4">
      <w:pPr>
        <w:spacing w:line="360" w:lineRule="auto"/>
        <w:ind w:firstLineChars="2000" w:firstLine="4800"/>
        <w:rPr>
          <w:rFonts w:ascii="宋体" w:hAnsi="宋体"/>
          <w:sz w:val="24"/>
        </w:rPr>
      </w:pPr>
      <w:r>
        <w:rPr>
          <w:rFonts w:ascii="宋体" w:hAnsi="宋体" w:hint="eastAsia"/>
          <w:sz w:val="24"/>
        </w:rPr>
        <w:t>磋商</w:t>
      </w:r>
      <w:r w:rsidR="009C16B4" w:rsidRPr="009C16B4">
        <w:rPr>
          <w:rFonts w:ascii="宋体" w:hAnsi="宋体" w:hint="eastAsia"/>
          <w:sz w:val="24"/>
        </w:rPr>
        <w:t>代表签字：</w:t>
      </w:r>
      <w:r w:rsidR="009C16B4" w:rsidRPr="009C16B4">
        <w:rPr>
          <w:rFonts w:ascii="宋体" w:hAnsi="宋体" w:hint="eastAsia"/>
          <w:sz w:val="24"/>
          <w:u w:val="single"/>
        </w:rPr>
        <w:t xml:space="preserve">                </w:t>
      </w:r>
    </w:p>
    <w:p w:rsidR="009C16B4" w:rsidRPr="009C16B4" w:rsidRDefault="009C16B4" w:rsidP="009C16B4">
      <w:pPr>
        <w:spacing w:line="360" w:lineRule="auto"/>
        <w:ind w:firstLineChars="2000" w:firstLine="4800"/>
        <w:rPr>
          <w:rFonts w:ascii="宋体" w:hAnsi="宋体"/>
          <w:sz w:val="24"/>
        </w:rPr>
      </w:pPr>
      <w:r w:rsidRPr="009C16B4">
        <w:rPr>
          <w:rFonts w:ascii="宋体" w:hAnsi="宋体" w:hint="eastAsia"/>
          <w:sz w:val="24"/>
        </w:rPr>
        <w:t>日     期：</w:t>
      </w:r>
      <w:r w:rsidRPr="009C16B4">
        <w:rPr>
          <w:rFonts w:ascii="宋体" w:hAnsi="宋体" w:hint="eastAsia"/>
          <w:sz w:val="24"/>
          <w:u w:val="single"/>
        </w:rPr>
        <w:t xml:space="preserve">                     </w:t>
      </w:r>
    </w:p>
    <w:p w:rsidR="009C16B4" w:rsidRPr="009D69A6" w:rsidRDefault="009C16B4" w:rsidP="009C16B4">
      <w:pPr>
        <w:jc w:val="center"/>
        <w:rPr>
          <w:rFonts w:ascii="Arial" w:eastAsia="黑体" w:hAnsi="Arial"/>
          <w:b/>
          <w:bCs/>
          <w:sz w:val="32"/>
          <w:szCs w:val="32"/>
        </w:rPr>
      </w:pPr>
      <w:r w:rsidRPr="009C16B4">
        <w:rPr>
          <w:rFonts w:hAnsi="宋体"/>
        </w:rPr>
        <w:br w:type="page"/>
      </w:r>
      <w:bookmarkStart w:id="78" w:name="_Toc185762844"/>
      <w:r w:rsidRPr="009D69A6">
        <w:rPr>
          <w:rFonts w:ascii="Arial" w:eastAsia="黑体" w:hAnsi="Arial"/>
          <w:b/>
          <w:bCs/>
          <w:sz w:val="32"/>
          <w:szCs w:val="32"/>
        </w:rPr>
        <w:lastRenderedPageBreak/>
        <w:t>企业法人营业执照</w:t>
      </w:r>
      <w:bookmarkEnd w:id="78"/>
    </w:p>
    <w:p w:rsidR="009C16B4" w:rsidRPr="009C16B4" w:rsidRDefault="009C16B4" w:rsidP="009C16B4">
      <w:pPr>
        <w:spacing w:line="360" w:lineRule="auto"/>
        <w:rPr>
          <w:rFonts w:ascii="宋体" w:hAnsi="宋体"/>
        </w:rPr>
      </w:pPr>
    </w:p>
    <w:p w:rsidR="009C16B4" w:rsidRPr="009C16B4" w:rsidRDefault="009C16B4" w:rsidP="009C16B4">
      <w:pPr>
        <w:spacing w:line="360" w:lineRule="auto"/>
        <w:rPr>
          <w:rFonts w:ascii="宋体" w:hAnsi="宋体"/>
          <w:sz w:val="24"/>
        </w:rPr>
      </w:pPr>
      <w:r w:rsidRPr="009C16B4">
        <w:rPr>
          <w:rFonts w:ascii="宋体" w:hAnsi="宋体" w:hint="eastAsia"/>
          <w:sz w:val="24"/>
        </w:rPr>
        <w:t>厦门市务实采购有限公司：</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现附上由</w:t>
      </w:r>
      <w:r w:rsidRPr="009C16B4">
        <w:rPr>
          <w:rFonts w:ascii="宋体" w:hAnsi="宋体" w:hint="eastAsia"/>
          <w:sz w:val="24"/>
          <w:u w:val="single"/>
        </w:rPr>
        <w:t xml:space="preserve">                         </w:t>
      </w:r>
      <w:r w:rsidRPr="009C16B4">
        <w:rPr>
          <w:rFonts w:ascii="宋体" w:hAnsi="宋体" w:hint="eastAsia"/>
          <w:sz w:val="24"/>
        </w:rPr>
        <w:t>（签发机关名称）签发的我方企业法人营业执照副本复印件，该执照真实有效。</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现附上由</w:t>
      </w:r>
      <w:r w:rsidRPr="009C16B4">
        <w:rPr>
          <w:rFonts w:ascii="宋体" w:hAnsi="宋体" w:hint="eastAsia"/>
          <w:sz w:val="24"/>
          <w:u w:val="single"/>
        </w:rPr>
        <w:t xml:space="preserve">                  </w:t>
      </w:r>
      <w:r w:rsidRPr="009C16B4">
        <w:rPr>
          <w:rFonts w:ascii="宋体" w:hAnsi="宋体" w:hint="eastAsia"/>
          <w:sz w:val="24"/>
        </w:rPr>
        <w:t>（签发机关名称）签发的我方         复印件，该证件真实有效。</w:t>
      </w: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ind w:firstLineChars="200" w:firstLine="560"/>
        <w:rPr>
          <w:rFonts w:ascii="宋体" w:hAnsi="宋体"/>
          <w:szCs w:val="20"/>
        </w:rPr>
      </w:pPr>
      <w:r w:rsidRPr="009C16B4">
        <w:rPr>
          <w:rFonts w:ascii="宋体" w:hAnsi="宋体" w:hint="eastAsia"/>
          <w:szCs w:val="20"/>
        </w:rPr>
        <w:t>（注：法人营业执照、    、   提供复印件，需由企业加盖公章并注明复印件与原件一致。）</w:t>
      </w: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szCs w:val="20"/>
        </w:rPr>
      </w:pP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w:t>
      </w:r>
      <w:r w:rsidR="000C6777">
        <w:rPr>
          <w:rFonts w:ascii="宋体" w:hAnsi="宋体" w:hint="eastAsia"/>
          <w:sz w:val="24"/>
        </w:rPr>
        <w:t>磋商</w:t>
      </w:r>
      <w:r w:rsidRPr="009C16B4">
        <w:rPr>
          <w:rFonts w:ascii="宋体" w:hAnsi="宋体" w:hint="eastAsia"/>
          <w:sz w:val="24"/>
        </w:rPr>
        <w:t>响应供应商（全称并加盖公章）：</w:t>
      </w:r>
      <w:r w:rsidRPr="009C16B4">
        <w:rPr>
          <w:rFonts w:ascii="宋体" w:hAnsi="宋体" w:hint="eastAsia"/>
          <w:sz w:val="24"/>
          <w:u w:val="single"/>
        </w:rPr>
        <w:t xml:space="preserve">                 </w:t>
      </w:r>
      <w:r w:rsidRPr="009C16B4">
        <w:rPr>
          <w:rFonts w:ascii="宋体" w:hAnsi="宋体" w:hint="eastAsia"/>
          <w:sz w:val="24"/>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w:t>
      </w:r>
      <w:r w:rsidR="000C6777">
        <w:rPr>
          <w:rFonts w:ascii="宋体" w:hAnsi="宋体" w:hint="eastAsia"/>
          <w:sz w:val="24"/>
        </w:rPr>
        <w:t>磋商</w:t>
      </w:r>
      <w:r w:rsidRPr="009C16B4">
        <w:rPr>
          <w:rFonts w:ascii="宋体" w:hAnsi="宋体" w:hint="eastAsia"/>
          <w:sz w:val="24"/>
        </w:rPr>
        <w:t>响应供应商代表签字：</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 xml:space="preserve">                         日      期：</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rPr>
          <w:rFonts w:ascii="宋体" w:hAnsi="宋体"/>
        </w:rPr>
      </w:pPr>
    </w:p>
    <w:p w:rsidR="009C16B4" w:rsidRDefault="009C16B4" w:rsidP="009C16B4">
      <w:pPr>
        <w:spacing w:line="360" w:lineRule="auto"/>
        <w:rPr>
          <w:rFonts w:ascii="宋体" w:hAnsi="宋体"/>
        </w:rPr>
      </w:pPr>
    </w:p>
    <w:p w:rsidR="009D69A6" w:rsidRPr="009C16B4" w:rsidRDefault="009D69A6" w:rsidP="009C16B4">
      <w:pPr>
        <w:spacing w:line="360" w:lineRule="auto"/>
        <w:rPr>
          <w:rFonts w:ascii="宋体" w:hAnsi="宋体"/>
        </w:rPr>
      </w:pPr>
    </w:p>
    <w:p w:rsidR="009C16B4" w:rsidRDefault="009C16B4" w:rsidP="009C16B4">
      <w:pPr>
        <w:spacing w:line="360" w:lineRule="auto"/>
        <w:rPr>
          <w:rFonts w:ascii="宋体" w:hAnsi="宋体"/>
        </w:rPr>
      </w:pPr>
    </w:p>
    <w:p w:rsidR="009D69A6" w:rsidRPr="009C16B4" w:rsidRDefault="009D69A6" w:rsidP="009C16B4">
      <w:pPr>
        <w:spacing w:line="360" w:lineRule="auto"/>
        <w:rPr>
          <w:rFonts w:ascii="宋体" w:hAnsi="宋体"/>
        </w:rPr>
      </w:pPr>
    </w:p>
    <w:p w:rsidR="009C16B4" w:rsidRPr="009D69A6" w:rsidRDefault="009C16B4" w:rsidP="009C16B4">
      <w:pPr>
        <w:jc w:val="center"/>
        <w:rPr>
          <w:rFonts w:ascii="Arial" w:eastAsia="黑体" w:hAnsi="Arial"/>
          <w:b/>
          <w:bCs/>
          <w:sz w:val="32"/>
          <w:szCs w:val="32"/>
        </w:rPr>
      </w:pPr>
      <w:r w:rsidRPr="009D69A6">
        <w:rPr>
          <w:rFonts w:ascii="Arial" w:eastAsia="黑体" w:hAnsi="Arial" w:hint="eastAsia"/>
          <w:b/>
          <w:bCs/>
          <w:sz w:val="32"/>
          <w:szCs w:val="32"/>
        </w:rPr>
        <w:lastRenderedPageBreak/>
        <w:t>服务承诺书</w:t>
      </w:r>
    </w:p>
    <w:p w:rsidR="009C16B4" w:rsidRPr="009C16B4" w:rsidRDefault="009C16B4" w:rsidP="009D69A6">
      <w:pPr>
        <w:jc w:val="center"/>
        <w:rPr>
          <w:rFonts w:ascii="宋体" w:hAnsi="宋体"/>
          <w:sz w:val="21"/>
          <w:szCs w:val="20"/>
        </w:rPr>
      </w:pPr>
      <w:r w:rsidRPr="009D69A6">
        <w:rPr>
          <w:rFonts w:ascii="Arial" w:eastAsia="黑体" w:hAnsi="Arial"/>
          <w:b/>
          <w:bCs/>
          <w:sz w:val="32"/>
          <w:szCs w:val="32"/>
        </w:rPr>
        <w:cr/>
      </w:r>
      <w:r w:rsidRPr="009C16B4">
        <w:rPr>
          <w:rFonts w:ascii="宋体" w:hAnsi="宋体"/>
          <w:sz w:val="21"/>
          <w:szCs w:val="20"/>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（采购人）:</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我司参与             项目的</w:t>
      </w:r>
      <w:r w:rsidR="000C6777">
        <w:rPr>
          <w:rFonts w:ascii="宋体" w:hAnsi="宋体" w:hint="eastAsia"/>
          <w:sz w:val="24"/>
        </w:rPr>
        <w:t>磋商</w:t>
      </w:r>
      <w:r w:rsidRPr="009C16B4">
        <w:rPr>
          <w:rFonts w:ascii="宋体" w:hAnsi="宋体" w:hint="eastAsia"/>
          <w:sz w:val="24"/>
        </w:rPr>
        <w:t>（项目编号：</w:t>
      </w:r>
      <w:r w:rsidRPr="009C16B4">
        <w:rPr>
          <w:rFonts w:ascii="宋体" w:hAnsi="宋体"/>
          <w:sz w:val="24"/>
          <w:u w:val="single"/>
        </w:rPr>
        <w:t xml:space="preserve">          </w:t>
      </w:r>
      <w:r w:rsidRPr="009C16B4">
        <w:rPr>
          <w:rFonts w:ascii="宋体" w:hAnsi="宋体" w:hint="eastAsia"/>
          <w:sz w:val="24"/>
        </w:rPr>
        <w:t>），如获成交，我司保证按以下条款进行服务：</w:t>
      </w:r>
    </w:p>
    <w:p w:rsidR="009C16B4" w:rsidRPr="009C16B4" w:rsidRDefault="009C16B4" w:rsidP="009C16B4">
      <w:pPr>
        <w:spacing w:line="360" w:lineRule="auto"/>
        <w:ind w:firstLineChars="200" w:firstLine="480"/>
        <w:rPr>
          <w:rFonts w:ascii="宋体" w:hAnsi="宋体"/>
          <w:sz w:val="24"/>
        </w:rPr>
      </w:pPr>
    </w:p>
    <w:p w:rsidR="009C16B4" w:rsidRPr="009C16B4" w:rsidRDefault="009C16B4" w:rsidP="009C16B4">
      <w:pPr>
        <w:spacing w:line="360" w:lineRule="auto"/>
        <w:ind w:firstLineChars="200" w:firstLine="480"/>
        <w:rPr>
          <w:rFonts w:ascii="宋体" w:hAnsi="宋体"/>
          <w:sz w:val="24"/>
        </w:rPr>
      </w:pPr>
    </w:p>
    <w:p w:rsidR="009C16B4" w:rsidRPr="009C16B4" w:rsidRDefault="009C16B4" w:rsidP="009C16B4">
      <w:pPr>
        <w:spacing w:line="360" w:lineRule="auto"/>
        <w:ind w:firstLineChars="200" w:firstLine="480"/>
        <w:rPr>
          <w:rFonts w:ascii="宋体" w:hAnsi="宋体"/>
          <w:sz w:val="24"/>
        </w:rPr>
      </w:pP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我方如违反上述承诺，将在货款结算等方面按合同约定被处罚，我方对此无异议。</w:t>
      </w:r>
    </w:p>
    <w:p w:rsidR="009C16B4" w:rsidRPr="009C16B4" w:rsidRDefault="009C16B4" w:rsidP="009C16B4">
      <w:pPr>
        <w:spacing w:line="360" w:lineRule="auto"/>
        <w:rPr>
          <w:rFonts w:ascii="宋体" w:hAnsi="宋体"/>
        </w:rPr>
      </w:pPr>
    </w:p>
    <w:p w:rsidR="009C16B4" w:rsidRPr="009C16B4" w:rsidRDefault="009C16B4" w:rsidP="009C16B4">
      <w:pPr>
        <w:spacing w:line="360" w:lineRule="auto"/>
        <w:rPr>
          <w:rFonts w:ascii="宋体" w:hAnsi="宋体"/>
        </w:rPr>
      </w:pPr>
    </w:p>
    <w:p w:rsidR="009C16B4" w:rsidRPr="009C16B4" w:rsidRDefault="009C16B4" w:rsidP="009C16B4">
      <w:pPr>
        <w:spacing w:line="360" w:lineRule="auto"/>
        <w:rPr>
          <w:rFonts w:ascii="宋体" w:hAnsi="宋体"/>
        </w:rPr>
      </w:pPr>
    </w:p>
    <w:p w:rsidR="009C16B4" w:rsidRPr="009C16B4" w:rsidRDefault="000C6777" w:rsidP="009C16B4">
      <w:pPr>
        <w:spacing w:line="360" w:lineRule="auto"/>
        <w:ind w:firstLineChars="1400" w:firstLine="3360"/>
        <w:rPr>
          <w:rFonts w:ascii="宋体" w:hAnsi="宋体"/>
          <w:sz w:val="24"/>
          <w:u w:val="single"/>
        </w:rPr>
      </w:pPr>
      <w:r>
        <w:rPr>
          <w:rFonts w:ascii="宋体" w:hAnsi="宋体" w:hint="eastAsia"/>
          <w:sz w:val="24"/>
        </w:rPr>
        <w:t>磋商</w:t>
      </w:r>
      <w:r w:rsidR="009C16B4" w:rsidRPr="009C16B4">
        <w:rPr>
          <w:rFonts w:ascii="宋体" w:hAnsi="宋体" w:hint="eastAsia"/>
          <w:sz w:val="24"/>
        </w:rPr>
        <w:t xml:space="preserve">响应供应商（全称并加盖公章）： </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000C6777">
        <w:rPr>
          <w:rFonts w:ascii="宋体" w:hAnsi="宋体" w:hint="eastAsia"/>
          <w:sz w:val="24"/>
        </w:rPr>
        <w:t>磋商</w:t>
      </w:r>
      <w:r w:rsidRPr="009C16B4">
        <w:rPr>
          <w:rFonts w:ascii="宋体" w:hAnsi="宋体" w:hint="eastAsia"/>
          <w:sz w:val="24"/>
        </w:rPr>
        <w:t>响应供应商代表签字：</w:t>
      </w:r>
      <w:r w:rsidRPr="009C16B4">
        <w:rPr>
          <w:rFonts w:ascii="宋体" w:hAnsi="宋体" w:hint="eastAsia"/>
          <w:sz w:val="24"/>
          <w:u w:val="single"/>
        </w:rPr>
        <w:t xml:space="preserve">                       </w:t>
      </w:r>
    </w:p>
    <w:p w:rsidR="009C16B4" w:rsidRPr="009C16B4" w:rsidRDefault="009C16B4" w:rsidP="009C16B4">
      <w:pPr>
        <w:spacing w:line="360" w:lineRule="auto"/>
        <w:ind w:firstLineChars="1400" w:firstLine="3360"/>
        <w:rPr>
          <w:rFonts w:ascii="宋体" w:hAnsi="宋体"/>
          <w:sz w:val="24"/>
          <w:u w:val="single"/>
        </w:rPr>
      </w:pPr>
      <w:r w:rsidRPr="009C16B4">
        <w:rPr>
          <w:rFonts w:ascii="宋体" w:hAnsi="宋体" w:hint="eastAsia"/>
          <w:sz w:val="24"/>
        </w:rPr>
        <w:t>邮 编：</w:t>
      </w:r>
      <w:r w:rsidRPr="009C16B4">
        <w:rPr>
          <w:rFonts w:ascii="宋体" w:hAnsi="宋体" w:hint="eastAsia"/>
          <w:sz w:val="24"/>
          <w:u w:val="single"/>
        </w:rPr>
        <w:t xml:space="preserve">           </w:t>
      </w:r>
      <w:r w:rsidRPr="009C16B4">
        <w:rPr>
          <w:rFonts w:ascii="宋体" w:hAnsi="宋体" w:hint="eastAsia"/>
          <w:sz w:val="24"/>
        </w:rPr>
        <w:t>电 话：</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u w:val="single"/>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Pr="009C16B4">
        <w:rPr>
          <w:rFonts w:ascii="宋体" w:hAnsi="宋体" w:hint="eastAsia"/>
          <w:sz w:val="24"/>
        </w:rPr>
        <w:t>传 真：</w:t>
      </w:r>
      <w:r w:rsidRPr="009C16B4">
        <w:rPr>
          <w:rFonts w:ascii="宋体" w:hAnsi="宋体" w:hint="eastAsia"/>
          <w:sz w:val="24"/>
          <w:u w:val="single"/>
        </w:rPr>
        <w:t xml:space="preserve">           </w:t>
      </w:r>
      <w:r w:rsidRPr="009C16B4">
        <w:rPr>
          <w:rFonts w:ascii="宋体" w:hAnsi="宋体" w:hint="eastAsia"/>
          <w:sz w:val="24"/>
        </w:rPr>
        <w:t xml:space="preserve">日 期： </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rPr>
      </w:pPr>
    </w:p>
    <w:p w:rsidR="009C16B4" w:rsidRPr="009D69A6" w:rsidRDefault="009C16B4" w:rsidP="009D69A6">
      <w:pPr>
        <w:jc w:val="center"/>
        <w:rPr>
          <w:rFonts w:ascii="Arial" w:eastAsia="黑体" w:hAnsi="Arial"/>
          <w:b/>
          <w:bCs/>
          <w:sz w:val="32"/>
          <w:szCs w:val="32"/>
        </w:rPr>
      </w:pPr>
      <w:r w:rsidRPr="009C16B4">
        <w:rPr>
          <w:rFonts w:ascii="宋体" w:hAnsi="宋体"/>
        </w:rPr>
        <w:br w:type="page"/>
      </w:r>
      <w:r w:rsidR="000C6777" w:rsidRPr="009D69A6">
        <w:rPr>
          <w:rFonts w:ascii="Arial" w:eastAsia="黑体" w:hAnsi="Arial" w:hint="eastAsia"/>
          <w:b/>
          <w:bCs/>
          <w:sz w:val="32"/>
          <w:szCs w:val="32"/>
        </w:rPr>
        <w:lastRenderedPageBreak/>
        <w:t>磋商</w:t>
      </w:r>
      <w:r w:rsidRPr="009D69A6">
        <w:rPr>
          <w:rFonts w:ascii="Arial" w:eastAsia="黑体" w:hAnsi="Arial" w:hint="eastAsia"/>
          <w:b/>
          <w:bCs/>
          <w:sz w:val="32"/>
          <w:szCs w:val="32"/>
        </w:rPr>
        <w:t>响应供应商提交的其它资料</w:t>
      </w:r>
    </w:p>
    <w:p w:rsidR="009C16B4" w:rsidRPr="009C16B4" w:rsidRDefault="009C16B4" w:rsidP="009C16B4">
      <w:pPr>
        <w:spacing w:line="360" w:lineRule="auto"/>
        <w:rPr>
          <w:rFonts w:ascii="宋体" w:hAnsi="宋体"/>
          <w:b/>
          <w:sz w:val="36"/>
        </w:rPr>
      </w:pPr>
      <w:r w:rsidRPr="009C16B4">
        <w:rPr>
          <w:rFonts w:ascii="宋体" w:hAnsi="宋体"/>
          <w:b/>
          <w:sz w:val="36"/>
        </w:rPr>
        <w:t xml:space="preserve"> </w:t>
      </w:r>
      <w:r w:rsidRPr="009C16B4">
        <w:rPr>
          <w:rFonts w:ascii="宋体" w:hAnsi="宋体" w:hint="eastAsia"/>
          <w:b/>
          <w:sz w:val="36"/>
        </w:rPr>
        <w:t xml:space="preserve">  </w:t>
      </w:r>
    </w:p>
    <w:p w:rsidR="009C16B4" w:rsidRPr="009C16B4" w:rsidRDefault="000C6777" w:rsidP="009C16B4">
      <w:pPr>
        <w:spacing w:line="360" w:lineRule="auto"/>
        <w:ind w:firstLineChars="200" w:firstLine="480"/>
        <w:rPr>
          <w:rFonts w:ascii="宋体" w:hAnsi="宋体"/>
          <w:b/>
          <w:bCs/>
          <w:sz w:val="36"/>
        </w:rPr>
      </w:pPr>
      <w:r>
        <w:rPr>
          <w:rFonts w:ascii="宋体" w:hAnsi="宋体" w:hint="eastAsia"/>
          <w:sz w:val="24"/>
        </w:rPr>
        <w:t>磋商</w:t>
      </w:r>
      <w:r w:rsidR="009C16B4" w:rsidRPr="009C16B4">
        <w:rPr>
          <w:rFonts w:ascii="宋体" w:hAnsi="宋体" w:hint="eastAsia"/>
          <w:sz w:val="24"/>
        </w:rPr>
        <w:t>响应供应商认为应提交的其他材料， 可在此附件中提交。</w:t>
      </w:r>
    </w:p>
    <w:p w:rsidR="009C16B4" w:rsidRPr="009C16B4" w:rsidRDefault="009C16B4" w:rsidP="009C16B4">
      <w:pPr>
        <w:spacing w:line="360" w:lineRule="auto"/>
        <w:rPr>
          <w:rFonts w:ascii="宋体" w:hAnsi="宋体"/>
        </w:rPr>
      </w:pPr>
    </w:p>
    <w:p w:rsidR="009C16B4" w:rsidRPr="009C16B4" w:rsidRDefault="009C16B4" w:rsidP="009C16B4">
      <w:pPr>
        <w:spacing w:line="360" w:lineRule="auto"/>
        <w:rPr>
          <w:rFonts w:ascii="宋体" w:hAnsi="宋体"/>
        </w:rPr>
      </w:pPr>
    </w:p>
    <w:p w:rsidR="009C16B4" w:rsidRPr="009C16B4" w:rsidRDefault="009C16B4" w:rsidP="009C16B4">
      <w:pPr>
        <w:spacing w:line="360" w:lineRule="auto"/>
        <w:rPr>
          <w:rFonts w:ascii="宋体" w:hAnsi="宋体"/>
        </w:rPr>
      </w:pPr>
    </w:p>
    <w:p w:rsidR="009C16B4" w:rsidRPr="009C16B4" w:rsidRDefault="000C6777" w:rsidP="009C16B4">
      <w:pPr>
        <w:spacing w:line="360" w:lineRule="auto"/>
        <w:ind w:firstLineChars="1300" w:firstLine="3120"/>
        <w:rPr>
          <w:rFonts w:ascii="宋体" w:hAnsi="宋体"/>
          <w:sz w:val="24"/>
          <w:u w:val="single"/>
        </w:rPr>
      </w:pPr>
      <w:r>
        <w:rPr>
          <w:rFonts w:ascii="宋体" w:hAnsi="宋体" w:hint="eastAsia"/>
          <w:sz w:val="24"/>
        </w:rPr>
        <w:t>磋商</w:t>
      </w:r>
      <w:r w:rsidR="009C16B4" w:rsidRPr="009C16B4">
        <w:rPr>
          <w:rFonts w:ascii="宋体" w:hAnsi="宋体" w:hint="eastAsia"/>
          <w:sz w:val="24"/>
        </w:rPr>
        <w:t xml:space="preserve">响应供应商（全称并加盖公章）： </w:t>
      </w:r>
      <w:r w:rsidR="009C16B4"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000C6777">
        <w:rPr>
          <w:rFonts w:ascii="宋体" w:hAnsi="宋体" w:hint="eastAsia"/>
          <w:sz w:val="24"/>
        </w:rPr>
        <w:t>磋商</w:t>
      </w:r>
      <w:r w:rsidRPr="009C16B4">
        <w:rPr>
          <w:rFonts w:ascii="宋体" w:hAnsi="宋体" w:hint="eastAsia"/>
          <w:sz w:val="24"/>
        </w:rPr>
        <w:t>响应供应商代表签字：</w:t>
      </w:r>
      <w:r w:rsidRPr="009C16B4">
        <w:rPr>
          <w:rFonts w:ascii="宋体" w:hAnsi="宋体" w:hint="eastAsia"/>
          <w:sz w:val="24"/>
          <w:u w:val="single"/>
        </w:rPr>
        <w:t xml:space="preserve">                         </w:t>
      </w:r>
    </w:p>
    <w:p w:rsidR="009C16B4" w:rsidRPr="009C16B4" w:rsidRDefault="009C16B4" w:rsidP="009C16B4">
      <w:pPr>
        <w:spacing w:line="360" w:lineRule="auto"/>
        <w:ind w:firstLineChars="1400" w:firstLine="3360"/>
        <w:rPr>
          <w:rFonts w:ascii="宋体" w:hAnsi="宋体"/>
          <w:sz w:val="24"/>
          <w:u w:val="single"/>
        </w:rPr>
      </w:pPr>
      <w:r w:rsidRPr="009C16B4">
        <w:rPr>
          <w:rFonts w:ascii="宋体" w:hAnsi="宋体" w:hint="eastAsia"/>
          <w:sz w:val="24"/>
        </w:rPr>
        <w:t>邮 编：</w:t>
      </w:r>
      <w:r w:rsidRPr="009C16B4">
        <w:rPr>
          <w:rFonts w:ascii="宋体" w:hAnsi="宋体" w:hint="eastAsia"/>
          <w:sz w:val="24"/>
          <w:u w:val="single"/>
        </w:rPr>
        <w:t xml:space="preserve">           </w:t>
      </w:r>
      <w:r w:rsidRPr="009C16B4">
        <w:rPr>
          <w:rFonts w:ascii="宋体" w:hAnsi="宋体" w:hint="eastAsia"/>
          <w:sz w:val="24"/>
        </w:rPr>
        <w:t>电 话：</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u w:val="single"/>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Pr="009C16B4">
        <w:rPr>
          <w:rFonts w:ascii="宋体" w:hAnsi="宋体" w:hint="eastAsia"/>
          <w:sz w:val="24"/>
        </w:rPr>
        <w:t>传 真：</w:t>
      </w:r>
      <w:r w:rsidRPr="009C16B4">
        <w:rPr>
          <w:rFonts w:ascii="宋体" w:hAnsi="宋体" w:hint="eastAsia"/>
          <w:sz w:val="24"/>
          <w:u w:val="single"/>
        </w:rPr>
        <w:t xml:space="preserve">           </w:t>
      </w:r>
      <w:r w:rsidRPr="009C16B4">
        <w:rPr>
          <w:rFonts w:ascii="宋体" w:hAnsi="宋体" w:hint="eastAsia"/>
          <w:sz w:val="24"/>
        </w:rPr>
        <w:t xml:space="preserve">日 期： </w:t>
      </w:r>
      <w:r w:rsidRPr="009C16B4">
        <w:rPr>
          <w:rFonts w:ascii="宋体" w:hAnsi="宋体" w:hint="eastAsia"/>
          <w:sz w:val="24"/>
          <w:u w:val="single"/>
        </w:rPr>
        <w:t xml:space="preserve">         </w:t>
      </w:r>
    </w:p>
    <w:p w:rsidR="009C16B4" w:rsidRPr="009C16B4" w:rsidRDefault="009C16B4" w:rsidP="009C16B4">
      <w:pPr>
        <w:spacing w:line="360" w:lineRule="auto"/>
        <w:jc w:val="center"/>
        <w:rPr>
          <w:rFonts w:ascii="宋体" w:hAnsi="宋体"/>
          <w:b/>
          <w:bCs/>
          <w:sz w:val="36"/>
        </w:rPr>
      </w:pPr>
    </w:p>
    <w:p w:rsidR="009C16B4" w:rsidRPr="009D69A6" w:rsidRDefault="009C16B4" w:rsidP="009C16B4">
      <w:pPr>
        <w:jc w:val="center"/>
        <w:rPr>
          <w:rFonts w:ascii="Arial" w:eastAsia="黑体" w:hAnsi="Arial"/>
          <w:b/>
          <w:bCs/>
          <w:sz w:val="32"/>
          <w:szCs w:val="32"/>
        </w:rPr>
      </w:pPr>
      <w:r w:rsidRPr="009D69A6">
        <w:rPr>
          <w:rFonts w:ascii="Arial" w:eastAsia="黑体" w:hAnsi="Arial" w:hint="eastAsia"/>
          <w:b/>
          <w:bCs/>
          <w:sz w:val="32"/>
          <w:szCs w:val="32"/>
        </w:rPr>
        <w:t>采购代理服务费承诺书</w:t>
      </w:r>
    </w:p>
    <w:p w:rsidR="009C16B4" w:rsidRPr="009C16B4" w:rsidRDefault="009C16B4" w:rsidP="009C16B4">
      <w:pPr>
        <w:spacing w:line="360" w:lineRule="auto"/>
        <w:jc w:val="center"/>
        <w:outlineLvl w:val="0"/>
        <w:rPr>
          <w:rFonts w:ascii="宋体" w:hAnsi="宋体"/>
          <w:sz w:val="21"/>
          <w:szCs w:val="20"/>
        </w:rPr>
      </w:pPr>
      <w:bookmarkStart w:id="79" w:name="_Toc7618"/>
      <w:r w:rsidRPr="009C16B4">
        <w:rPr>
          <w:rFonts w:ascii="宋体" w:hAnsi="宋体"/>
          <w:sz w:val="36"/>
          <w:szCs w:val="20"/>
        </w:rPr>
        <w:cr/>
      </w:r>
      <w:bookmarkEnd w:id="79"/>
      <w:r w:rsidRPr="009C16B4">
        <w:rPr>
          <w:rFonts w:ascii="宋体" w:hAnsi="宋体"/>
          <w:sz w:val="21"/>
          <w:szCs w:val="20"/>
        </w:rPr>
        <w:t xml:space="preserve">                                </w:t>
      </w:r>
    </w:p>
    <w:p w:rsidR="009C16B4" w:rsidRPr="009C16B4" w:rsidRDefault="009C16B4" w:rsidP="009C16B4">
      <w:pPr>
        <w:spacing w:line="360" w:lineRule="auto"/>
        <w:rPr>
          <w:rFonts w:ascii="宋体" w:hAnsi="宋体"/>
          <w:sz w:val="24"/>
        </w:rPr>
      </w:pPr>
      <w:r w:rsidRPr="009C16B4">
        <w:rPr>
          <w:rFonts w:ascii="宋体" w:hAnsi="宋体" w:hint="eastAsia"/>
          <w:sz w:val="24"/>
        </w:rPr>
        <w:t>厦门市务实采购有限公司:</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我们参与贵司组织的</w:t>
      </w:r>
      <w:r w:rsidRPr="009C16B4">
        <w:rPr>
          <w:rFonts w:ascii="宋体" w:hAnsi="宋体"/>
          <w:sz w:val="24"/>
          <w:u w:val="single"/>
        </w:rPr>
        <w:t xml:space="preserve">                           </w:t>
      </w:r>
      <w:r w:rsidRPr="009C16B4">
        <w:rPr>
          <w:rFonts w:ascii="宋体" w:hAnsi="宋体" w:hint="eastAsia"/>
          <w:sz w:val="24"/>
        </w:rPr>
        <w:t>项目</w:t>
      </w:r>
      <w:r w:rsidR="000C6777">
        <w:rPr>
          <w:rFonts w:ascii="宋体" w:hAnsi="宋体" w:hint="eastAsia"/>
          <w:sz w:val="24"/>
        </w:rPr>
        <w:t>磋商</w:t>
      </w:r>
      <w:r w:rsidRPr="009C16B4">
        <w:rPr>
          <w:rFonts w:ascii="宋体" w:hAnsi="宋体" w:hint="eastAsia"/>
          <w:sz w:val="24"/>
        </w:rPr>
        <w:t>（项目编号：</w:t>
      </w:r>
      <w:r w:rsidRPr="009C16B4">
        <w:rPr>
          <w:rFonts w:ascii="宋体" w:hAnsi="宋体"/>
          <w:sz w:val="24"/>
          <w:u w:val="single"/>
        </w:rPr>
        <w:t xml:space="preserve">          </w:t>
      </w:r>
      <w:r w:rsidRPr="009C16B4">
        <w:rPr>
          <w:rFonts w:ascii="宋体" w:hAnsi="宋体" w:hint="eastAsia"/>
          <w:sz w:val="24"/>
        </w:rPr>
        <w:t>），如获成交，我们保证按</w:t>
      </w:r>
      <w:r w:rsidR="000C6777">
        <w:rPr>
          <w:rFonts w:ascii="宋体" w:hAnsi="宋体" w:hint="eastAsia"/>
          <w:sz w:val="24"/>
        </w:rPr>
        <w:t>磋商</w:t>
      </w:r>
      <w:r w:rsidRPr="009C16B4">
        <w:rPr>
          <w:rFonts w:ascii="宋体" w:hAnsi="宋体" w:hint="eastAsia"/>
          <w:sz w:val="24"/>
        </w:rPr>
        <w:t>文件的规定，以支票、汇票、电汇、现金</w:t>
      </w:r>
      <w:proofErr w:type="gramStart"/>
      <w:r w:rsidRPr="009C16B4">
        <w:rPr>
          <w:rFonts w:ascii="宋体" w:hAnsi="宋体" w:hint="eastAsia"/>
          <w:sz w:val="24"/>
        </w:rPr>
        <w:t>或经贵司</w:t>
      </w:r>
      <w:proofErr w:type="gramEnd"/>
      <w:r w:rsidRPr="009C16B4">
        <w:rPr>
          <w:rFonts w:ascii="宋体" w:hAnsi="宋体" w:hint="eastAsia"/>
          <w:sz w:val="24"/>
        </w:rPr>
        <w:t>认可的其他付款方式，向</w:t>
      </w:r>
      <w:proofErr w:type="gramStart"/>
      <w:r w:rsidRPr="009C16B4">
        <w:rPr>
          <w:rFonts w:ascii="宋体" w:hAnsi="宋体" w:hint="eastAsia"/>
          <w:sz w:val="24"/>
        </w:rPr>
        <w:t>贵司缴交</w:t>
      </w:r>
      <w:proofErr w:type="gramEnd"/>
      <w:r w:rsidRPr="009C16B4">
        <w:rPr>
          <w:rFonts w:ascii="宋体" w:hAnsi="宋体" w:hint="eastAsia"/>
          <w:sz w:val="24"/>
        </w:rPr>
        <w:t>采购代理服务费。</w:t>
      </w: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我方如违反上述承诺，所提交的上述项目的</w:t>
      </w:r>
      <w:r w:rsidR="000C6777">
        <w:rPr>
          <w:rFonts w:ascii="宋体" w:hAnsi="宋体" w:hint="eastAsia"/>
          <w:sz w:val="24"/>
        </w:rPr>
        <w:t>磋商</w:t>
      </w:r>
      <w:r w:rsidRPr="009C16B4">
        <w:rPr>
          <w:rFonts w:ascii="宋体" w:hAnsi="宋体" w:hint="eastAsia"/>
          <w:sz w:val="24"/>
        </w:rPr>
        <w:t>响应保证金将不予退还我方，我方对此无异议。</w:t>
      </w:r>
    </w:p>
    <w:p w:rsidR="009C16B4" w:rsidRPr="009C16B4" w:rsidRDefault="009C16B4" w:rsidP="009C16B4">
      <w:pPr>
        <w:spacing w:line="360" w:lineRule="auto"/>
        <w:rPr>
          <w:rFonts w:ascii="宋体" w:hAnsi="宋体"/>
          <w:sz w:val="24"/>
        </w:rPr>
      </w:pPr>
    </w:p>
    <w:p w:rsidR="009C16B4" w:rsidRPr="009C16B4" w:rsidRDefault="009C16B4" w:rsidP="009C16B4">
      <w:pPr>
        <w:spacing w:line="360" w:lineRule="auto"/>
        <w:ind w:firstLineChars="200" w:firstLine="480"/>
        <w:rPr>
          <w:rFonts w:ascii="宋体" w:hAnsi="宋体"/>
          <w:sz w:val="24"/>
        </w:rPr>
      </w:pPr>
      <w:r w:rsidRPr="009C16B4">
        <w:rPr>
          <w:rFonts w:ascii="宋体" w:hAnsi="宋体" w:hint="eastAsia"/>
          <w:sz w:val="24"/>
        </w:rPr>
        <w:t>特此承诺！</w:t>
      </w:r>
    </w:p>
    <w:p w:rsidR="009C16B4" w:rsidRPr="009C16B4" w:rsidRDefault="009C16B4" w:rsidP="009C16B4">
      <w:pPr>
        <w:spacing w:line="360" w:lineRule="auto"/>
        <w:rPr>
          <w:rFonts w:ascii="宋体" w:hAnsi="宋体"/>
          <w:sz w:val="24"/>
          <w:u w:val="single"/>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000C6777">
        <w:rPr>
          <w:rFonts w:ascii="宋体" w:hAnsi="宋体" w:hint="eastAsia"/>
          <w:sz w:val="24"/>
        </w:rPr>
        <w:t>磋商</w:t>
      </w:r>
      <w:r w:rsidRPr="009C16B4">
        <w:rPr>
          <w:rFonts w:ascii="宋体" w:hAnsi="宋体" w:hint="eastAsia"/>
          <w:sz w:val="24"/>
        </w:rPr>
        <w:t xml:space="preserve">响应供应商（全称并加盖公章）： </w:t>
      </w:r>
      <w:r w:rsidRPr="009C16B4">
        <w:rPr>
          <w:rFonts w:ascii="宋体" w:hAnsi="宋体" w:hint="eastAsia"/>
          <w:sz w:val="24"/>
          <w:u w:val="single"/>
        </w:rPr>
        <w:t xml:space="preserve">                          </w:t>
      </w:r>
    </w:p>
    <w:p w:rsidR="009C16B4" w:rsidRPr="009C16B4" w:rsidRDefault="009C16B4" w:rsidP="009C16B4">
      <w:pPr>
        <w:spacing w:line="360" w:lineRule="auto"/>
        <w:rPr>
          <w:rFonts w:ascii="宋体" w:hAnsi="宋体"/>
          <w:sz w:val="24"/>
        </w:rPr>
      </w:pPr>
      <w:r w:rsidRPr="009C16B4">
        <w:rPr>
          <w:rFonts w:ascii="宋体" w:hAnsi="宋体"/>
          <w:sz w:val="24"/>
        </w:rPr>
        <w:t xml:space="preserve"> </w:t>
      </w:r>
      <w:r w:rsidRPr="009C16B4">
        <w:rPr>
          <w:rFonts w:ascii="宋体" w:hAnsi="宋体" w:hint="eastAsia"/>
          <w:sz w:val="24"/>
        </w:rPr>
        <w:t xml:space="preserve">                        </w:t>
      </w:r>
      <w:r w:rsidRPr="009C16B4">
        <w:rPr>
          <w:rFonts w:ascii="宋体" w:hAnsi="宋体"/>
          <w:sz w:val="24"/>
        </w:rPr>
        <w:t xml:space="preserve">   </w:t>
      </w:r>
      <w:r w:rsidR="000C6777">
        <w:rPr>
          <w:rFonts w:ascii="宋体" w:hAnsi="宋体" w:hint="eastAsia"/>
          <w:sz w:val="24"/>
        </w:rPr>
        <w:t>磋商</w:t>
      </w:r>
      <w:r w:rsidRPr="009C16B4">
        <w:rPr>
          <w:rFonts w:ascii="宋体" w:hAnsi="宋体" w:hint="eastAsia"/>
          <w:sz w:val="24"/>
        </w:rPr>
        <w:t>响应供应商代表签字：</w:t>
      </w:r>
      <w:r w:rsidRPr="009C16B4">
        <w:rPr>
          <w:rFonts w:ascii="宋体" w:hAnsi="宋体" w:hint="eastAsia"/>
          <w:sz w:val="24"/>
          <w:u w:val="single"/>
        </w:rPr>
        <w:t xml:space="preserve">                         </w:t>
      </w:r>
    </w:p>
    <w:p w:rsidR="009C16B4" w:rsidRPr="009C16B4" w:rsidRDefault="009C16B4" w:rsidP="009C16B4">
      <w:pPr>
        <w:spacing w:line="360" w:lineRule="auto"/>
        <w:ind w:firstLineChars="1400" w:firstLine="3360"/>
        <w:rPr>
          <w:rFonts w:ascii="宋体" w:hAnsi="宋体"/>
          <w:sz w:val="24"/>
          <w:u w:val="single"/>
        </w:rPr>
      </w:pPr>
      <w:r w:rsidRPr="009C16B4">
        <w:rPr>
          <w:rFonts w:ascii="宋体" w:hAnsi="宋体" w:hint="eastAsia"/>
          <w:sz w:val="24"/>
        </w:rPr>
        <w:t>邮 编：</w:t>
      </w:r>
      <w:r w:rsidRPr="009C16B4">
        <w:rPr>
          <w:rFonts w:ascii="宋体" w:hAnsi="宋体" w:hint="eastAsia"/>
          <w:sz w:val="24"/>
          <w:u w:val="single"/>
        </w:rPr>
        <w:t xml:space="preserve">           </w:t>
      </w:r>
      <w:r w:rsidRPr="009C16B4">
        <w:rPr>
          <w:rFonts w:ascii="宋体" w:hAnsi="宋体" w:hint="eastAsia"/>
          <w:sz w:val="24"/>
        </w:rPr>
        <w:t>电 话：</w:t>
      </w:r>
      <w:r w:rsidRPr="009C16B4">
        <w:rPr>
          <w:rFonts w:ascii="宋体" w:hAnsi="宋体" w:hint="eastAsia"/>
          <w:sz w:val="24"/>
          <w:u w:val="single"/>
        </w:rPr>
        <w:t xml:space="preserve">          </w:t>
      </w:r>
    </w:p>
    <w:p w:rsidR="009C16B4" w:rsidRPr="009C16B4" w:rsidRDefault="009C16B4" w:rsidP="009C16B4">
      <w:pPr>
        <w:spacing w:line="360" w:lineRule="auto"/>
        <w:rPr>
          <w:u w:val="single"/>
        </w:rPr>
      </w:pPr>
      <w:r w:rsidRPr="009C16B4">
        <w:t xml:space="preserve">    </w:t>
      </w:r>
      <w:r w:rsidRPr="009C16B4">
        <w:rPr>
          <w:rFonts w:hint="eastAsia"/>
        </w:rPr>
        <w:t xml:space="preserve">                   </w:t>
      </w:r>
      <w:r w:rsidRPr="009C16B4">
        <w:t xml:space="preserve"> </w:t>
      </w:r>
      <w:r w:rsidRPr="009C16B4">
        <w:rPr>
          <w:rFonts w:hint="eastAsia"/>
        </w:rPr>
        <w:t>传</w:t>
      </w:r>
      <w:r w:rsidRPr="009C16B4">
        <w:rPr>
          <w:rFonts w:hint="eastAsia"/>
        </w:rPr>
        <w:t xml:space="preserve"> </w:t>
      </w:r>
      <w:r w:rsidRPr="009C16B4">
        <w:rPr>
          <w:rFonts w:hint="eastAsia"/>
        </w:rPr>
        <w:t>真：</w:t>
      </w:r>
      <w:r w:rsidRPr="009C16B4">
        <w:rPr>
          <w:rFonts w:hint="eastAsia"/>
          <w:u w:val="single"/>
        </w:rPr>
        <w:t xml:space="preserve">           </w:t>
      </w:r>
      <w:r w:rsidRPr="009C16B4">
        <w:rPr>
          <w:rFonts w:hint="eastAsia"/>
        </w:rPr>
        <w:t>日</w:t>
      </w:r>
      <w:r w:rsidRPr="009C16B4">
        <w:rPr>
          <w:rFonts w:hint="eastAsia"/>
        </w:rPr>
        <w:t xml:space="preserve"> </w:t>
      </w:r>
      <w:r w:rsidRPr="009C16B4">
        <w:rPr>
          <w:rFonts w:hint="eastAsia"/>
        </w:rPr>
        <w:t>期：</w:t>
      </w:r>
      <w:r w:rsidRPr="009C16B4">
        <w:rPr>
          <w:rFonts w:hint="eastAsia"/>
        </w:rPr>
        <w:t xml:space="preserve"> </w:t>
      </w:r>
      <w:r w:rsidRPr="009C16B4">
        <w:rPr>
          <w:rFonts w:hint="eastAsia"/>
          <w:u w:val="single"/>
        </w:rPr>
        <w:t xml:space="preserve">         </w:t>
      </w:r>
    </w:p>
    <w:p w:rsidR="009C16B4" w:rsidRDefault="009C16B4" w:rsidP="009C16B4">
      <w:pPr>
        <w:spacing w:line="360" w:lineRule="auto"/>
        <w:rPr>
          <w:b/>
        </w:rPr>
      </w:pPr>
    </w:p>
    <w:p w:rsidR="009D69A6" w:rsidRPr="009C16B4" w:rsidRDefault="009D69A6" w:rsidP="009C16B4">
      <w:pPr>
        <w:spacing w:line="360" w:lineRule="auto"/>
        <w:rPr>
          <w:b/>
        </w:rPr>
      </w:pPr>
    </w:p>
    <w:bookmarkEnd w:id="39"/>
    <w:bookmarkEnd w:id="40"/>
    <w:bookmarkEnd w:id="41"/>
    <w:bookmarkEnd w:id="42"/>
    <w:p w:rsidR="00790976" w:rsidRPr="009D69A6" w:rsidRDefault="007E73B8" w:rsidP="009D69A6">
      <w:pPr>
        <w:jc w:val="center"/>
        <w:rPr>
          <w:rFonts w:ascii="Arial" w:eastAsia="黑体" w:hAnsi="Arial"/>
          <w:b/>
          <w:bCs/>
          <w:sz w:val="32"/>
          <w:szCs w:val="32"/>
        </w:rPr>
      </w:pPr>
      <w:r w:rsidRPr="009D69A6">
        <w:rPr>
          <w:rFonts w:ascii="Arial" w:eastAsia="黑体" w:hAnsi="Arial" w:hint="eastAsia"/>
          <w:b/>
          <w:bCs/>
          <w:sz w:val="32"/>
          <w:szCs w:val="32"/>
        </w:rPr>
        <w:lastRenderedPageBreak/>
        <w:t>磋商响应保证金缴款凭证材料及退还申请书</w:t>
      </w:r>
    </w:p>
    <w:p w:rsidR="00790976" w:rsidRDefault="00790976">
      <w:pPr>
        <w:spacing w:line="276" w:lineRule="auto"/>
        <w:ind w:firstLineChars="200" w:firstLine="480"/>
        <w:rPr>
          <w:rFonts w:ascii="宋体" w:hAnsi="宋体"/>
          <w:sz w:val="24"/>
        </w:rPr>
      </w:pPr>
    </w:p>
    <w:p w:rsidR="00790976" w:rsidRDefault="007E73B8">
      <w:pPr>
        <w:spacing w:line="276" w:lineRule="auto"/>
        <w:rPr>
          <w:rFonts w:ascii="宋体" w:hAnsi="宋体"/>
          <w:sz w:val="24"/>
        </w:rPr>
      </w:pPr>
      <w:r>
        <w:rPr>
          <w:rFonts w:ascii="宋体" w:hAnsi="宋体" w:hint="eastAsia"/>
          <w:sz w:val="24"/>
        </w:rPr>
        <w:t>致：厦门市务实采购有限公司</w:t>
      </w:r>
    </w:p>
    <w:p w:rsidR="00790976" w:rsidRDefault="007E73B8">
      <w:pPr>
        <w:spacing w:line="276" w:lineRule="auto"/>
        <w:ind w:firstLineChars="200" w:firstLine="480"/>
        <w:rPr>
          <w:rFonts w:ascii="宋体" w:hAnsi="宋体"/>
          <w:sz w:val="24"/>
        </w:rPr>
      </w:pPr>
      <w:r>
        <w:rPr>
          <w:rFonts w:ascii="宋体" w:hAnsi="宋体" w:hint="eastAsia"/>
          <w:sz w:val="24"/>
        </w:rPr>
        <w:t>我司于____年____月____日将磋商响应保证金人民币_______________元缴入贵司的________________（开户行），参加贵司组织的（编号：_____________）________________________________项目第</w:t>
      </w:r>
      <w:r>
        <w:rPr>
          <w:rFonts w:ascii="宋体" w:hAnsi="宋体" w:hint="eastAsia"/>
          <w:sz w:val="24"/>
          <w:u w:val="single"/>
        </w:rPr>
        <w:t xml:space="preserve">      </w:t>
      </w:r>
      <w:r>
        <w:rPr>
          <w:rFonts w:ascii="宋体" w:hAnsi="宋体" w:hint="eastAsia"/>
          <w:sz w:val="24"/>
        </w:rPr>
        <w:t>合同包的磋商活动，</w:t>
      </w:r>
      <w:r>
        <w:rPr>
          <w:rFonts w:ascii="宋体" w:hAnsi="宋体" w:hint="eastAsia"/>
          <w:b/>
          <w:sz w:val="24"/>
        </w:rPr>
        <w:t>缴款凭证随本申请书附上。</w:t>
      </w:r>
    </w:p>
    <w:p w:rsidR="00790976" w:rsidRDefault="007E73B8">
      <w:pPr>
        <w:spacing w:line="276" w:lineRule="auto"/>
        <w:ind w:firstLineChars="200" w:firstLine="480"/>
        <w:rPr>
          <w:rFonts w:ascii="宋体" w:hAnsi="宋体"/>
          <w:sz w:val="24"/>
        </w:rPr>
      </w:pPr>
      <w:r>
        <w:rPr>
          <w:rFonts w:ascii="宋体" w:hAnsi="宋体" w:hint="eastAsia"/>
          <w:sz w:val="24"/>
        </w:rPr>
        <w:t>若我司未能成交，请贵司于成交结果公告发布后五个工作日内将该磋商响应保证金转入我司账户。</w:t>
      </w:r>
    </w:p>
    <w:p w:rsidR="00790976" w:rsidRDefault="007E73B8">
      <w:pPr>
        <w:spacing w:line="276" w:lineRule="auto"/>
        <w:ind w:firstLineChars="200" w:firstLine="480"/>
        <w:rPr>
          <w:rFonts w:ascii="宋体" w:hAnsi="宋体"/>
          <w:sz w:val="24"/>
        </w:rPr>
      </w:pPr>
      <w:r>
        <w:rPr>
          <w:rFonts w:ascii="宋体" w:hAnsi="宋体" w:hint="eastAsia"/>
          <w:sz w:val="24"/>
        </w:rPr>
        <w:t>若我司取得成交资格，在采购合同签订后及时将采购合同副本送达贵司，并请贵</w:t>
      </w:r>
      <w:proofErr w:type="gramStart"/>
      <w:r>
        <w:rPr>
          <w:rFonts w:ascii="宋体" w:hAnsi="宋体" w:hint="eastAsia"/>
          <w:sz w:val="24"/>
        </w:rPr>
        <w:t>司及时</w:t>
      </w:r>
      <w:proofErr w:type="gramEnd"/>
      <w:r>
        <w:rPr>
          <w:rFonts w:ascii="宋体" w:hAnsi="宋体" w:hint="eastAsia"/>
          <w:sz w:val="24"/>
        </w:rPr>
        <w:t>办理保证金退还手续。</w:t>
      </w:r>
    </w:p>
    <w:p w:rsidR="00790976" w:rsidRDefault="00790976">
      <w:pPr>
        <w:spacing w:line="276" w:lineRule="auto"/>
        <w:ind w:firstLineChars="200" w:firstLine="480"/>
        <w:rPr>
          <w:rFonts w:ascii="宋体" w:hAnsi="宋体"/>
          <w:sz w:val="24"/>
        </w:rPr>
      </w:pPr>
    </w:p>
    <w:p w:rsidR="00790976" w:rsidRDefault="007E73B8">
      <w:pPr>
        <w:spacing w:line="276" w:lineRule="auto"/>
        <w:ind w:firstLineChars="200" w:firstLine="480"/>
        <w:rPr>
          <w:rFonts w:ascii="宋体" w:hAnsi="宋体"/>
          <w:sz w:val="24"/>
        </w:rPr>
      </w:pPr>
      <w:r>
        <w:rPr>
          <w:rFonts w:ascii="宋体" w:hAnsi="宋体" w:hint="eastAsia"/>
          <w:sz w:val="24"/>
        </w:rPr>
        <w:t>我司磋商响应保证金退还信息及账户如下：</w:t>
      </w:r>
    </w:p>
    <w:p w:rsidR="00790976" w:rsidRDefault="007E73B8">
      <w:pPr>
        <w:spacing w:line="276" w:lineRule="auto"/>
        <w:ind w:firstLineChars="200" w:firstLine="480"/>
        <w:rPr>
          <w:rFonts w:ascii="宋体" w:hAnsi="宋体"/>
          <w:sz w:val="24"/>
        </w:rPr>
      </w:pPr>
      <w:r>
        <w:rPr>
          <w:rFonts w:ascii="宋体" w:hAnsi="宋体" w:hint="eastAsia"/>
          <w:sz w:val="24"/>
        </w:rPr>
        <w:t>金    额：_______________________________（大小写）</w:t>
      </w:r>
    </w:p>
    <w:p w:rsidR="00790976" w:rsidRDefault="007E73B8">
      <w:pPr>
        <w:spacing w:line="276" w:lineRule="auto"/>
        <w:ind w:firstLineChars="200" w:firstLine="480"/>
        <w:rPr>
          <w:rFonts w:ascii="宋体" w:hAnsi="宋体"/>
          <w:sz w:val="24"/>
        </w:rPr>
      </w:pPr>
      <w:r>
        <w:rPr>
          <w:rFonts w:ascii="宋体" w:hAnsi="宋体" w:hint="eastAsia"/>
          <w:sz w:val="24"/>
        </w:rPr>
        <w:t>开 户 行：_______________________________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开 户 名：_______________________________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帐    号：_______________________________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联系方式：_______________________________</w:t>
      </w:r>
    </w:p>
    <w:p w:rsidR="00790976" w:rsidRDefault="00790976">
      <w:pPr>
        <w:spacing w:line="276" w:lineRule="auto"/>
        <w:ind w:firstLineChars="200" w:firstLine="480"/>
        <w:jc w:val="right"/>
        <w:rPr>
          <w:rFonts w:ascii="宋体" w:hAnsi="宋体"/>
          <w:sz w:val="24"/>
        </w:rPr>
      </w:pPr>
    </w:p>
    <w:p w:rsidR="00790976" w:rsidRDefault="007E73B8">
      <w:pPr>
        <w:wordWrap w:val="0"/>
        <w:spacing w:line="276" w:lineRule="auto"/>
        <w:ind w:firstLineChars="200" w:firstLine="480"/>
        <w:jc w:val="right"/>
        <w:rPr>
          <w:rFonts w:ascii="宋体" w:hAnsi="宋体"/>
          <w:sz w:val="24"/>
        </w:rPr>
      </w:pPr>
      <w:r>
        <w:rPr>
          <w:rFonts w:ascii="宋体" w:hAnsi="宋体" w:hint="eastAsia"/>
          <w:sz w:val="24"/>
        </w:rPr>
        <w:t xml:space="preserve">公司名称：（公章）               </w:t>
      </w:r>
    </w:p>
    <w:p w:rsidR="00790976" w:rsidRDefault="007E73B8">
      <w:pPr>
        <w:spacing w:line="276" w:lineRule="auto"/>
        <w:ind w:firstLineChars="200" w:firstLine="480"/>
        <w:jc w:val="right"/>
        <w:rPr>
          <w:rFonts w:ascii="宋体" w:hAnsi="宋体"/>
          <w:sz w:val="24"/>
        </w:rPr>
      </w:pPr>
      <w:r>
        <w:rPr>
          <w:rFonts w:ascii="宋体" w:hAnsi="宋体" w:hint="eastAsia"/>
          <w:sz w:val="24"/>
        </w:rPr>
        <w:t>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1"/>
      </w:tblGrid>
      <w:tr w:rsidR="00790976">
        <w:tc>
          <w:tcPr>
            <w:tcW w:w="9401" w:type="dxa"/>
            <w:tcBorders>
              <w:top w:val="single" w:sz="4" w:space="0" w:color="auto"/>
              <w:left w:val="single" w:sz="4" w:space="0" w:color="auto"/>
              <w:bottom w:val="single" w:sz="4" w:space="0" w:color="auto"/>
              <w:right w:val="single" w:sz="4" w:space="0" w:color="auto"/>
            </w:tcBorders>
            <w:shd w:val="clear" w:color="auto" w:fill="auto"/>
          </w:tcPr>
          <w:p w:rsidR="00790976" w:rsidRDefault="007E73B8">
            <w:pPr>
              <w:spacing w:line="360" w:lineRule="auto"/>
              <w:rPr>
                <w:rFonts w:ascii="宋体" w:hAnsi="宋体"/>
                <w:sz w:val="24"/>
              </w:rPr>
            </w:pPr>
            <w:r>
              <w:rPr>
                <w:rFonts w:ascii="宋体" w:hAnsi="宋体" w:hint="eastAsia"/>
                <w:sz w:val="24"/>
              </w:rPr>
              <w:t>磋商响应保证金缴款凭证粘贴处：</w:t>
            </w: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tc>
      </w:tr>
    </w:tbl>
    <w:p w:rsidR="00790976" w:rsidRDefault="007E73B8">
      <w:pPr>
        <w:spacing w:line="360" w:lineRule="auto"/>
        <w:rPr>
          <w:rFonts w:ascii="楷体_GB2312" w:eastAsia="楷体_GB2312" w:hAnsi="宋体"/>
          <w:sz w:val="24"/>
        </w:rPr>
      </w:pPr>
      <w:r>
        <w:rPr>
          <w:rFonts w:ascii="楷体_GB2312" w:eastAsia="楷体_GB2312" w:hAnsi="宋体" w:hint="eastAsia"/>
          <w:sz w:val="24"/>
        </w:rPr>
        <w:t>招标代理机构内部审批</w:t>
      </w:r>
    </w:p>
    <w:p w:rsidR="00790976" w:rsidRDefault="007E73B8">
      <w:pPr>
        <w:spacing w:line="480" w:lineRule="auto"/>
        <w:jc w:val="center"/>
        <w:rPr>
          <w:rFonts w:ascii="楷体_GB2312" w:eastAsia="楷体_GB2312" w:hAnsi="宋体"/>
          <w:sz w:val="24"/>
        </w:rPr>
      </w:pPr>
      <w:r>
        <w:rPr>
          <w:rFonts w:ascii="楷体_GB2312" w:eastAsia="楷体_GB2312" w:hAnsi="宋体" w:hint="eastAsia"/>
          <w:sz w:val="24"/>
        </w:rPr>
        <w:t>主管：</w:t>
      </w:r>
      <w:r>
        <w:rPr>
          <w:rFonts w:ascii="宋体" w:eastAsia="楷体_GB2312" w:hAnsi="宋体" w:hint="eastAsia"/>
          <w:sz w:val="24"/>
        </w:rPr>
        <w:t> </w:t>
      </w:r>
      <w:r>
        <w:rPr>
          <w:rFonts w:ascii="楷体_GB2312" w:eastAsia="楷体_GB2312" w:hAnsi="宋体" w:hint="eastAsia"/>
          <w:sz w:val="24"/>
        </w:rPr>
        <w:t xml:space="preserve">        </w:t>
      </w:r>
      <w:r>
        <w:rPr>
          <w:rFonts w:ascii="宋体" w:eastAsia="楷体_GB2312" w:hAnsi="宋体" w:hint="eastAsia"/>
          <w:sz w:val="24"/>
        </w:rPr>
        <w:t>     </w:t>
      </w:r>
      <w:r>
        <w:rPr>
          <w:rFonts w:ascii="楷体_GB2312" w:eastAsia="楷体_GB2312" w:hAnsi="宋体" w:hint="eastAsia"/>
          <w:sz w:val="24"/>
        </w:rPr>
        <w:t xml:space="preserve"> 财务：</w:t>
      </w:r>
      <w:r>
        <w:rPr>
          <w:rFonts w:ascii="宋体" w:eastAsia="楷体_GB2312" w:hAnsi="宋体" w:hint="eastAsia"/>
          <w:sz w:val="24"/>
        </w:rPr>
        <w:t>         </w:t>
      </w:r>
      <w:r>
        <w:rPr>
          <w:rFonts w:ascii="楷体_GB2312" w:eastAsia="楷体_GB2312" w:hAnsi="宋体" w:hint="eastAsia"/>
          <w:sz w:val="24"/>
        </w:rPr>
        <w:t xml:space="preserve"> 经办：</w:t>
      </w:r>
    </w:p>
    <w:p w:rsidR="00DD6219" w:rsidRDefault="00DD6219">
      <w:pPr>
        <w:spacing w:line="480" w:lineRule="auto"/>
        <w:jc w:val="center"/>
        <w:rPr>
          <w:rFonts w:ascii="楷体_GB2312" w:eastAsia="楷体_GB2312" w:hAnsi="宋体"/>
          <w:sz w:val="24"/>
        </w:rPr>
      </w:pPr>
    </w:p>
    <w:p w:rsidR="00DD6219" w:rsidRDefault="00DD6219">
      <w:pPr>
        <w:spacing w:line="480" w:lineRule="auto"/>
        <w:jc w:val="center"/>
        <w:rPr>
          <w:rFonts w:ascii="楷体_GB2312" w:eastAsia="楷体_GB2312" w:hAnsi="宋体"/>
          <w:sz w:val="24"/>
        </w:rPr>
      </w:pPr>
      <w:r>
        <w:rPr>
          <w:rFonts w:ascii="楷体_GB2312" w:eastAsia="楷体_GB2312" w:hAnsi="宋体"/>
          <w:noProof/>
          <w:sz w:val="24"/>
        </w:rPr>
        <w:lastRenderedPageBreak/>
        <w:drawing>
          <wp:inline distT="0" distB="0" distL="0" distR="0" wp14:anchorId="219E122D">
            <wp:extent cx="5761355" cy="81387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1355" cy="8138795"/>
                    </a:xfrm>
                    <a:prstGeom prst="rect">
                      <a:avLst/>
                    </a:prstGeom>
                    <a:noFill/>
                  </pic:spPr>
                </pic:pic>
              </a:graphicData>
            </a:graphic>
          </wp:inline>
        </w:drawing>
      </w:r>
    </w:p>
    <w:p w:rsidR="00DD6219" w:rsidRDefault="00DD6219">
      <w:pPr>
        <w:spacing w:line="480" w:lineRule="auto"/>
        <w:jc w:val="center"/>
        <w:rPr>
          <w:rFonts w:ascii="楷体_GB2312" w:eastAsia="楷体_GB2312" w:hAnsi="宋体"/>
          <w:sz w:val="24"/>
        </w:rPr>
      </w:pPr>
    </w:p>
    <w:sectPr w:rsidR="00DD6219" w:rsidSect="00790976">
      <w:headerReference w:type="first" r:id="rId26"/>
      <w:footerReference w:type="first" r:id="rId27"/>
      <w:type w:val="continuous"/>
      <w:pgSz w:w="11907" w:h="16840"/>
      <w:pgMar w:top="1418" w:right="1134" w:bottom="1418" w:left="1588" w:header="851"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B3B" w:rsidRDefault="00417B3B" w:rsidP="00790976">
      <w:r>
        <w:separator/>
      </w:r>
    </w:p>
  </w:endnote>
  <w:endnote w:type="continuationSeparator" w:id="0">
    <w:p w:rsidR="00417B3B" w:rsidRDefault="00417B3B" w:rsidP="00790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jc w:val="center"/>
    </w:pPr>
    <w:r>
      <w:rPr>
        <w:rFonts w:hint="eastAsia"/>
      </w:rPr>
      <w:t>-</w:t>
    </w:r>
    <w:r>
      <w:fldChar w:fldCharType="begin"/>
    </w:r>
    <w:r>
      <w:instrText xml:space="preserve"> PAGE   \* MERGEFORMAT </w:instrText>
    </w:r>
    <w:r>
      <w:fldChar w:fldCharType="separate"/>
    </w:r>
    <w:r>
      <w:rPr>
        <w:lang w:val="zh-CN"/>
      </w:rPr>
      <w:t>2</w:t>
    </w:r>
    <w:r>
      <w:rPr>
        <w:lang w:val="zh-CN"/>
      </w:rPr>
      <w:fldChar w:fldCharType="end"/>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pPr>
    <w:r>
      <w:rPr>
        <w:noProof/>
        <w:sz w:val="20"/>
      </w:rPr>
      <mc:AlternateContent>
        <mc:Choice Requires="wps">
          <w:drawing>
            <wp:anchor distT="4294967294" distB="4294967294" distL="114300" distR="114300" simplePos="0" relativeHeight="251657728" behindDoc="0" locked="0" layoutInCell="1" allowOverlap="1" wp14:anchorId="598B95F3" wp14:editId="5B047261">
              <wp:simplePos x="0" y="0"/>
              <wp:positionH relativeFrom="column">
                <wp:posOffset>0</wp:posOffset>
              </wp:positionH>
              <wp:positionV relativeFrom="paragraph">
                <wp:posOffset>-31751</wp:posOffset>
              </wp:positionV>
              <wp:extent cx="6235700" cy="0"/>
              <wp:effectExtent l="0" t="0" r="12700" b="19050"/>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3640D00D" id="Line 12"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"/>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jc w:val="center"/>
    </w:pPr>
    <w:r>
      <w:rPr>
        <w:rFonts w:hint="eastAsia"/>
      </w:rPr>
      <w:t>-</w:t>
    </w:r>
    <w:r>
      <w:fldChar w:fldCharType="begin"/>
    </w:r>
    <w:r>
      <w:instrText xml:space="preserve"> PAGE   \* MERGEFORMAT </w:instrText>
    </w:r>
    <w:r>
      <w:fldChar w:fldCharType="separate"/>
    </w:r>
    <w:r w:rsidR="000E6379" w:rsidRPr="000E6379">
      <w:rPr>
        <w:noProof/>
        <w:lang w:val="zh-CN"/>
      </w:rPr>
      <w:t>49</w:t>
    </w:r>
    <w:r>
      <w:rPr>
        <w:lang w:val="zh-CN"/>
      </w:rPr>
      <w:fldChar w:fldCharType="end"/>
    </w:r>
    <w:r>
      <w:rPr>
        <w:rFonts w:hint="eastAsia"/>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pPr>
    <w:r>
      <w:rPr>
        <w:noProof/>
        <w:sz w:val="20"/>
      </w:rPr>
      <mc:AlternateContent>
        <mc:Choice Requires="wps">
          <w:drawing>
            <wp:anchor distT="4294967294" distB="4294967294" distL="114300" distR="114300" simplePos="0" relativeHeight="251658752" behindDoc="0" locked="0" layoutInCell="1" allowOverlap="1" wp14:anchorId="54A4CAAE" wp14:editId="51004E13">
              <wp:simplePos x="0" y="0"/>
              <wp:positionH relativeFrom="column">
                <wp:posOffset>0</wp:posOffset>
              </wp:positionH>
              <wp:positionV relativeFrom="paragraph">
                <wp:posOffset>-31751</wp:posOffset>
              </wp:positionV>
              <wp:extent cx="6235700" cy="0"/>
              <wp:effectExtent l="0" t="0" r="12700" b="1905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63E93FC" id="Line 9" o:spid="_x0000_s1026" style="position:absolute;left:0;text-align:left;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"/>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b"/>
    </w:pPr>
    <w:r>
      <w:rPr>
        <w:noProof/>
        <w:sz w:val="20"/>
      </w:rPr>
      <mc:AlternateContent>
        <mc:Choice Requires="wps">
          <w:drawing>
            <wp:anchor distT="4294967294" distB="4294967294" distL="114300" distR="114300" simplePos="0" relativeHeight="251656704" behindDoc="0" locked="0" layoutInCell="1" allowOverlap="1">
              <wp:simplePos x="0" y="0"/>
              <wp:positionH relativeFrom="column">
                <wp:posOffset>0</wp:posOffset>
              </wp:positionH>
              <wp:positionV relativeFrom="paragraph">
                <wp:posOffset>-31751</wp:posOffset>
              </wp:positionV>
              <wp:extent cx="6235700" cy="0"/>
              <wp:effectExtent l="0" t="0" r="12700"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3566F4B4" id="Line 1"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"/>
          </w:pict>
        </mc:Fallback>
      </mc:AlternateContent>
    </w:r>
    <w:r>
      <w:rPr>
        <w:rFonts w:hint="eastAsia"/>
        <w:sz w:val="20"/>
      </w:rPr>
      <w:t>厦门市务实采购有限公司</w:t>
    </w:r>
    <w:r>
      <w:rPr>
        <w:rFonts w:hint="eastAsia"/>
        <w:sz w:val="20"/>
      </w:rPr>
      <w:t xml:space="preserve"> </w:t>
    </w:r>
    <w:r>
      <w:rPr>
        <w:rFonts w:hint="eastAsia"/>
      </w:rPr>
      <w:t xml:space="preserve">           http</w:t>
    </w:r>
    <w:r>
      <w:rPr>
        <w:rFonts w:hint="eastAsia"/>
      </w:rPr>
      <w:t>：</w:t>
    </w:r>
    <w:r>
      <w:rPr>
        <w:rFonts w:hint="eastAsia"/>
      </w:rPr>
      <w:t xml:space="preserve">//www.xmws.com                                              </w:t>
    </w:r>
    <w:r>
      <w:t xml:space="preserve">- </w:t>
    </w:r>
    <w:r>
      <w:fldChar w:fldCharType="begin"/>
    </w:r>
    <w:r>
      <w:instrText xml:space="preserve"> PAGE </w:instrText>
    </w:r>
    <w:r>
      <w:fldChar w:fldCharType="separate"/>
    </w:r>
    <w:r>
      <w:t>1</w:t>
    </w:r>
    <w:r>
      <w:fldChar w:fldCharType="end"/>
    </w:r>
    <w:r>
      <w:t xml:space="preserve"> </w:t>
    </w:r>
    <w:proofErr w:type="gramStart"/>
    <w:r>
      <w:t>-</w:t>
    </w:r>
    <w:r>
      <w:rPr>
        <w:rFonts w:hint="eastAsia"/>
      </w:rPr>
      <w:t xml:space="preserve">  25</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B3B" w:rsidRDefault="00417B3B" w:rsidP="00790976">
      <w:r>
        <w:separator/>
      </w:r>
    </w:p>
  </w:footnote>
  <w:footnote w:type="continuationSeparator" w:id="0">
    <w:p w:rsidR="00417B3B" w:rsidRDefault="00417B3B" w:rsidP="007909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366" w:rsidRDefault="00D36366">
    <w:pPr>
      <w:pStyle w:val="ac"/>
    </w:pPr>
    <w:r>
      <w:rPr>
        <w:rFonts w:hint="eastAsia"/>
      </w:rPr>
      <w:t>目录</w:t>
    </w:r>
    <w:r>
      <w:rPr>
        <w:rFonts w:hint="eastAsia"/>
      </w:rPr>
      <w:t xml:space="preserve">                                                                                </w:t>
    </w:r>
    <w:r>
      <w:rPr>
        <w:rFonts w:hint="eastAsia"/>
        <w:i/>
        <w:iCs/>
      </w:rPr>
      <w:t>招标编号：</w:t>
    </w:r>
    <w:r>
      <w:rPr>
        <w:rFonts w:hint="eastAsia"/>
        <w:i/>
        <w:iCs/>
      </w:rPr>
      <w:t xml:space="preserve"> 2007-WS120/5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F6570"/>
    <w:multiLevelType w:val="hybridMultilevel"/>
    <w:tmpl w:val="2C9CA606"/>
    <w:lvl w:ilvl="0" w:tplc="918C3B8E">
      <w:start w:val="1"/>
      <w:numFmt w:val="japaneseCounting"/>
      <w:lvlText w:val="%1、"/>
      <w:lvlJc w:val="left"/>
      <w:pPr>
        <w:ind w:left="960" w:hanging="480"/>
      </w:pPr>
      <w:rPr>
        <w:rFonts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EE32910"/>
    <w:multiLevelType w:val="hybridMultilevel"/>
    <w:tmpl w:val="EFC63588"/>
    <w:lvl w:ilvl="0" w:tplc="E118F4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15118A"/>
    <w:multiLevelType w:val="multilevel"/>
    <w:tmpl w:val="1F15118A"/>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1F472EFB"/>
    <w:multiLevelType w:val="multilevel"/>
    <w:tmpl w:val="1F472EFB"/>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4">
    <w:nsid w:val="22816E2E"/>
    <w:multiLevelType w:val="multilevel"/>
    <w:tmpl w:val="22816E2E"/>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23EA0A1D"/>
    <w:multiLevelType w:val="multilevel"/>
    <w:tmpl w:val="23EA0A1D"/>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2B150C8C"/>
    <w:multiLevelType w:val="multilevel"/>
    <w:tmpl w:val="2B150C8C"/>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35EB4478"/>
    <w:multiLevelType w:val="multilevel"/>
    <w:tmpl w:val="35EB4478"/>
    <w:lvl w:ilvl="0">
      <w:start w:val="1"/>
      <w:numFmt w:val="upperLetter"/>
      <w:pStyle w:val="7"/>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36D66FFF"/>
    <w:multiLevelType w:val="multilevel"/>
    <w:tmpl w:val="36D66FFF"/>
    <w:lvl w:ilvl="0">
      <w:start w:val="1"/>
      <w:numFmt w:val="bullet"/>
      <w:pStyle w:val="6"/>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nsid w:val="42613B62"/>
    <w:multiLevelType w:val="multilevel"/>
    <w:tmpl w:val="42613B62"/>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4FC629E6"/>
    <w:multiLevelType w:val="hybridMultilevel"/>
    <w:tmpl w:val="26ECA750"/>
    <w:lvl w:ilvl="0" w:tplc="94DEB6B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08846AC"/>
    <w:multiLevelType w:val="hybridMultilevel"/>
    <w:tmpl w:val="17FC75D8"/>
    <w:lvl w:ilvl="0" w:tplc="6890E9A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0B41AC4"/>
    <w:multiLevelType w:val="multilevel"/>
    <w:tmpl w:val="60B41AC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301"/>
        </w:tabs>
        <w:ind w:left="1301" w:hanging="420"/>
      </w:pPr>
    </w:lvl>
    <w:lvl w:ilvl="2">
      <w:start w:val="1"/>
      <w:numFmt w:val="lowerRoman"/>
      <w:lvlText w:val="%3."/>
      <w:lvlJc w:val="right"/>
      <w:pPr>
        <w:tabs>
          <w:tab w:val="num" w:pos="1721"/>
        </w:tabs>
        <w:ind w:left="1721" w:hanging="420"/>
      </w:pPr>
    </w:lvl>
    <w:lvl w:ilvl="3">
      <w:start w:val="1"/>
      <w:numFmt w:val="decimal"/>
      <w:lvlText w:val="%4."/>
      <w:lvlJc w:val="left"/>
      <w:pPr>
        <w:tabs>
          <w:tab w:val="num" w:pos="2141"/>
        </w:tabs>
        <w:ind w:left="2141" w:hanging="420"/>
      </w:pPr>
    </w:lvl>
    <w:lvl w:ilvl="4">
      <w:start w:val="1"/>
      <w:numFmt w:val="lowerLetter"/>
      <w:lvlText w:val="%5)"/>
      <w:lvlJc w:val="left"/>
      <w:pPr>
        <w:tabs>
          <w:tab w:val="num" w:pos="2561"/>
        </w:tabs>
        <w:ind w:left="2561" w:hanging="420"/>
      </w:pPr>
    </w:lvl>
    <w:lvl w:ilvl="5">
      <w:start w:val="1"/>
      <w:numFmt w:val="lowerRoman"/>
      <w:lvlText w:val="%6."/>
      <w:lvlJc w:val="right"/>
      <w:pPr>
        <w:tabs>
          <w:tab w:val="num" w:pos="2981"/>
        </w:tabs>
        <w:ind w:left="2981" w:hanging="420"/>
      </w:pPr>
    </w:lvl>
    <w:lvl w:ilvl="6">
      <w:start w:val="1"/>
      <w:numFmt w:val="decimal"/>
      <w:lvlText w:val="%7."/>
      <w:lvlJc w:val="left"/>
      <w:pPr>
        <w:tabs>
          <w:tab w:val="num" w:pos="3401"/>
        </w:tabs>
        <w:ind w:left="3401" w:hanging="420"/>
      </w:pPr>
    </w:lvl>
    <w:lvl w:ilvl="7">
      <w:start w:val="1"/>
      <w:numFmt w:val="lowerLetter"/>
      <w:lvlText w:val="%8)"/>
      <w:lvlJc w:val="left"/>
      <w:pPr>
        <w:tabs>
          <w:tab w:val="num" w:pos="3821"/>
        </w:tabs>
        <w:ind w:left="3821" w:hanging="420"/>
      </w:pPr>
    </w:lvl>
    <w:lvl w:ilvl="8">
      <w:start w:val="1"/>
      <w:numFmt w:val="lowerRoman"/>
      <w:lvlText w:val="%9."/>
      <w:lvlJc w:val="right"/>
      <w:pPr>
        <w:tabs>
          <w:tab w:val="num" w:pos="4241"/>
        </w:tabs>
        <w:ind w:left="4241" w:hanging="420"/>
      </w:pPr>
    </w:lvl>
  </w:abstractNum>
  <w:abstractNum w:abstractNumId="13">
    <w:nsid w:val="78036417"/>
    <w:multiLevelType w:val="multilevel"/>
    <w:tmpl w:val="7803641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7"/>
  </w:num>
  <w:num w:numId="3">
    <w:abstractNumId w:val="9"/>
  </w:num>
  <w:num w:numId="4">
    <w:abstractNumId w:val="5"/>
  </w:num>
  <w:num w:numId="5">
    <w:abstractNumId w:val="4"/>
  </w:num>
  <w:num w:numId="6">
    <w:abstractNumId w:val="2"/>
  </w:num>
  <w:num w:numId="7">
    <w:abstractNumId w:val="3"/>
  </w:num>
  <w:num w:numId="8">
    <w:abstractNumId w:val="13"/>
  </w:num>
  <w:num w:numId="9">
    <w:abstractNumId w:val="0"/>
  </w:num>
  <w:num w:numId="10">
    <w:abstractNumId w:val="12"/>
  </w:num>
  <w:num w:numId="11">
    <w:abstractNumId w:val="6"/>
  </w:num>
  <w:num w:numId="12">
    <w:abstractNumId w:val="11"/>
  </w:num>
  <w:num w:numId="13">
    <w:abstractNumId w:val="1"/>
  </w:num>
  <w:num w:numId="14">
    <w:abstractNumId w:val="1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son Jun">
    <w15:presenceInfo w15:providerId="Windows Live" w15:userId="00f28e00b029d1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en-US" w:vendorID="64" w:dllVersion="131078" w:nlCheck="1" w:checkStyle="0"/>
  <w:activeWritingStyle w:appName="MSWord" w:lang="zh-CN" w:vendorID="64" w:dllVersion="131077" w:nlCheck="1" w:checkStyle="1"/>
  <w:proofState w:grammar="clean"/>
  <w:revisionView w:markup="0"/>
  <w:trackRevisions/>
  <w:defaultTabStop w:val="420"/>
  <w:drawingGridHorizontalSpacing w:val="140"/>
  <w:drawingGridVerticalSpacing w:val="381"/>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8D2"/>
    <w:rsid w:val="00000144"/>
    <w:rsid w:val="00000A4A"/>
    <w:rsid w:val="00001AC5"/>
    <w:rsid w:val="000022DF"/>
    <w:rsid w:val="00002B3C"/>
    <w:rsid w:val="00002C03"/>
    <w:rsid w:val="00002CF3"/>
    <w:rsid w:val="0000679B"/>
    <w:rsid w:val="00006C49"/>
    <w:rsid w:val="00006CB6"/>
    <w:rsid w:val="00006F9C"/>
    <w:rsid w:val="000077A2"/>
    <w:rsid w:val="000102CE"/>
    <w:rsid w:val="000111AB"/>
    <w:rsid w:val="000114C0"/>
    <w:rsid w:val="000128D8"/>
    <w:rsid w:val="00013123"/>
    <w:rsid w:val="000135E5"/>
    <w:rsid w:val="00013E62"/>
    <w:rsid w:val="000153EF"/>
    <w:rsid w:val="00017E13"/>
    <w:rsid w:val="00017FB1"/>
    <w:rsid w:val="0002055A"/>
    <w:rsid w:val="0002059F"/>
    <w:rsid w:val="000207AF"/>
    <w:rsid w:val="0002139D"/>
    <w:rsid w:val="00021FAA"/>
    <w:rsid w:val="0002225F"/>
    <w:rsid w:val="0002228D"/>
    <w:rsid w:val="000226B3"/>
    <w:rsid w:val="00022B82"/>
    <w:rsid w:val="00023DC9"/>
    <w:rsid w:val="00024006"/>
    <w:rsid w:val="00024016"/>
    <w:rsid w:val="00024C05"/>
    <w:rsid w:val="000252F4"/>
    <w:rsid w:val="00025A33"/>
    <w:rsid w:val="00025C5B"/>
    <w:rsid w:val="00026177"/>
    <w:rsid w:val="00026283"/>
    <w:rsid w:val="00026B6F"/>
    <w:rsid w:val="00027311"/>
    <w:rsid w:val="00027781"/>
    <w:rsid w:val="000279A7"/>
    <w:rsid w:val="00027E03"/>
    <w:rsid w:val="000303BC"/>
    <w:rsid w:val="000304C5"/>
    <w:rsid w:val="00030B67"/>
    <w:rsid w:val="00030E6D"/>
    <w:rsid w:val="0003435A"/>
    <w:rsid w:val="0003540C"/>
    <w:rsid w:val="00036E53"/>
    <w:rsid w:val="00037BCC"/>
    <w:rsid w:val="00042137"/>
    <w:rsid w:val="000424DA"/>
    <w:rsid w:val="0004288E"/>
    <w:rsid w:val="00043B64"/>
    <w:rsid w:val="000449F5"/>
    <w:rsid w:val="00045081"/>
    <w:rsid w:val="000454AD"/>
    <w:rsid w:val="00045911"/>
    <w:rsid w:val="00046E3B"/>
    <w:rsid w:val="0004793E"/>
    <w:rsid w:val="00047CF1"/>
    <w:rsid w:val="00050AA3"/>
    <w:rsid w:val="00050D9E"/>
    <w:rsid w:val="000511C2"/>
    <w:rsid w:val="00051511"/>
    <w:rsid w:val="00051D68"/>
    <w:rsid w:val="00052033"/>
    <w:rsid w:val="000528B5"/>
    <w:rsid w:val="00052E9A"/>
    <w:rsid w:val="00052F1A"/>
    <w:rsid w:val="00052F98"/>
    <w:rsid w:val="0005377E"/>
    <w:rsid w:val="00054841"/>
    <w:rsid w:val="00054CA5"/>
    <w:rsid w:val="0005568D"/>
    <w:rsid w:val="00055C0C"/>
    <w:rsid w:val="000571A4"/>
    <w:rsid w:val="00057D7F"/>
    <w:rsid w:val="00057F86"/>
    <w:rsid w:val="0006052F"/>
    <w:rsid w:val="00060A67"/>
    <w:rsid w:val="00060D13"/>
    <w:rsid w:val="00061403"/>
    <w:rsid w:val="00061C61"/>
    <w:rsid w:val="0006261B"/>
    <w:rsid w:val="00062F89"/>
    <w:rsid w:val="00063099"/>
    <w:rsid w:val="000636CA"/>
    <w:rsid w:val="00063739"/>
    <w:rsid w:val="00063909"/>
    <w:rsid w:val="00063AC0"/>
    <w:rsid w:val="00064041"/>
    <w:rsid w:val="00064650"/>
    <w:rsid w:val="000657AA"/>
    <w:rsid w:val="00067230"/>
    <w:rsid w:val="00067768"/>
    <w:rsid w:val="000677B8"/>
    <w:rsid w:val="000702D5"/>
    <w:rsid w:val="000709D5"/>
    <w:rsid w:val="0007246F"/>
    <w:rsid w:val="0007323A"/>
    <w:rsid w:val="00073493"/>
    <w:rsid w:val="00073CD4"/>
    <w:rsid w:val="00073E52"/>
    <w:rsid w:val="000771DF"/>
    <w:rsid w:val="00077967"/>
    <w:rsid w:val="0008102E"/>
    <w:rsid w:val="00081620"/>
    <w:rsid w:val="000822DF"/>
    <w:rsid w:val="000828DB"/>
    <w:rsid w:val="0008513C"/>
    <w:rsid w:val="0008594B"/>
    <w:rsid w:val="00085C16"/>
    <w:rsid w:val="000861E5"/>
    <w:rsid w:val="000864DF"/>
    <w:rsid w:val="000865E5"/>
    <w:rsid w:val="00087D62"/>
    <w:rsid w:val="00090F85"/>
    <w:rsid w:val="00092C23"/>
    <w:rsid w:val="00094264"/>
    <w:rsid w:val="0009440B"/>
    <w:rsid w:val="00094A7B"/>
    <w:rsid w:val="00094D67"/>
    <w:rsid w:val="00097234"/>
    <w:rsid w:val="000A05F5"/>
    <w:rsid w:val="000A12C3"/>
    <w:rsid w:val="000A165F"/>
    <w:rsid w:val="000A1850"/>
    <w:rsid w:val="000A2F7A"/>
    <w:rsid w:val="000A3011"/>
    <w:rsid w:val="000A3E2D"/>
    <w:rsid w:val="000A3E7D"/>
    <w:rsid w:val="000A3E9C"/>
    <w:rsid w:val="000A4272"/>
    <w:rsid w:val="000A4BDE"/>
    <w:rsid w:val="000A5DFB"/>
    <w:rsid w:val="000A7ADB"/>
    <w:rsid w:val="000B05E8"/>
    <w:rsid w:val="000B07E5"/>
    <w:rsid w:val="000B1C78"/>
    <w:rsid w:val="000B1EA3"/>
    <w:rsid w:val="000B2547"/>
    <w:rsid w:val="000B296A"/>
    <w:rsid w:val="000B34AF"/>
    <w:rsid w:val="000B3FEA"/>
    <w:rsid w:val="000B469F"/>
    <w:rsid w:val="000B53B9"/>
    <w:rsid w:val="000B5878"/>
    <w:rsid w:val="000B58DD"/>
    <w:rsid w:val="000B6532"/>
    <w:rsid w:val="000B65F6"/>
    <w:rsid w:val="000B7EB2"/>
    <w:rsid w:val="000C103F"/>
    <w:rsid w:val="000C1860"/>
    <w:rsid w:val="000C1C7F"/>
    <w:rsid w:val="000C2405"/>
    <w:rsid w:val="000C356D"/>
    <w:rsid w:val="000C3CE3"/>
    <w:rsid w:val="000C3F9B"/>
    <w:rsid w:val="000C4216"/>
    <w:rsid w:val="000C5800"/>
    <w:rsid w:val="000C5E50"/>
    <w:rsid w:val="000C60AD"/>
    <w:rsid w:val="000C6772"/>
    <w:rsid w:val="000C6777"/>
    <w:rsid w:val="000C6CD9"/>
    <w:rsid w:val="000C6D16"/>
    <w:rsid w:val="000C7474"/>
    <w:rsid w:val="000C7F97"/>
    <w:rsid w:val="000D0110"/>
    <w:rsid w:val="000D06B1"/>
    <w:rsid w:val="000D0A4A"/>
    <w:rsid w:val="000D0ECF"/>
    <w:rsid w:val="000D1591"/>
    <w:rsid w:val="000D1745"/>
    <w:rsid w:val="000D205E"/>
    <w:rsid w:val="000D2AA5"/>
    <w:rsid w:val="000D2B6E"/>
    <w:rsid w:val="000D3110"/>
    <w:rsid w:val="000D4D89"/>
    <w:rsid w:val="000D59FB"/>
    <w:rsid w:val="000D5CE3"/>
    <w:rsid w:val="000D5ED1"/>
    <w:rsid w:val="000D5F0F"/>
    <w:rsid w:val="000D6072"/>
    <w:rsid w:val="000D793D"/>
    <w:rsid w:val="000D79BF"/>
    <w:rsid w:val="000E00B0"/>
    <w:rsid w:val="000E02EF"/>
    <w:rsid w:val="000E07E2"/>
    <w:rsid w:val="000E121B"/>
    <w:rsid w:val="000E29C6"/>
    <w:rsid w:val="000E333C"/>
    <w:rsid w:val="000E334B"/>
    <w:rsid w:val="000E45C5"/>
    <w:rsid w:val="000E6141"/>
    <w:rsid w:val="000E6379"/>
    <w:rsid w:val="000E6649"/>
    <w:rsid w:val="000E6BC0"/>
    <w:rsid w:val="000F0292"/>
    <w:rsid w:val="000F0457"/>
    <w:rsid w:val="000F0B88"/>
    <w:rsid w:val="000F1EB3"/>
    <w:rsid w:val="000F2051"/>
    <w:rsid w:val="000F2761"/>
    <w:rsid w:val="000F3016"/>
    <w:rsid w:val="000F394C"/>
    <w:rsid w:val="000F3C42"/>
    <w:rsid w:val="000F52FA"/>
    <w:rsid w:val="000F55D3"/>
    <w:rsid w:val="000F5BB1"/>
    <w:rsid w:val="000F5EC9"/>
    <w:rsid w:val="000F5F6D"/>
    <w:rsid w:val="000F6A1D"/>
    <w:rsid w:val="000F77CF"/>
    <w:rsid w:val="000F7880"/>
    <w:rsid w:val="000F7B5F"/>
    <w:rsid w:val="001003B3"/>
    <w:rsid w:val="00100D1C"/>
    <w:rsid w:val="001012FD"/>
    <w:rsid w:val="00101CE0"/>
    <w:rsid w:val="00101DB4"/>
    <w:rsid w:val="001034AB"/>
    <w:rsid w:val="001039AF"/>
    <w:rsid w:val="00104084"/>
    <w:rsid w:val="00106731"/>
    <w:rsid w:val="00106A17"/>
    <w:rsid w:val="001070A8"/>
    <w:rsid w:val="00107900"/>
    <w:rsid w:val="00107922"/>
    <w:rsid w:val="00107EA6"/>
    <w:rsid w:val="00112200"/>
    <w:rsid w:val="001128D2"/>
    <w:rsid w:val="00113CD5"/>
    <w:rsid w:val="0011401E"/>
    <w:rsid w:val="0011456C"/>
    <w:rsid w:val="00116402"/>
    <w:rsid w:val="00116B40"/>
    <w:rsid w:val="00116EAB"/>
    <w:rsid w:val="00117151"/>
    <w:rsid w:val="00117396"/>
    <w:rsid w:val="001176CB"/>
    <w:rsid w:val="00117998"/>
    <w:rsid w:val="00117F85"/>
    <w:rsid w:val="00120F8F"/>
    <w:rsid w:val="00121488"/>
    <w:rsid w:val="001217A4"/>
    <w:rsid w:val="00122E81"/>
    <w:rsid w:val="00124BFD"/>
    <w:rsid w:val="001255A2"/>
    <w:rsid w:val="00125725"/>
    <w:rsid w:val="001276CD"/>
    <w:rsid w:val="001301F4"/>
    <w:rsid w:val="00130FB2"/>
    <w:rsid w:val="00131BDC"/>
    <w:rsid w:val="00131D65"/>
    <w:rsid w:val="00132884"/>
    <w:rsid w:val="0013337F"/>
    <w:rsid w:val="001336D3"/>
    <w:rsid w:val="00133995"/>
    <w:rsid w:val="00134254"/>
    <w:rsid w:val="0013433E"/>
    <w:rsid w:val="0013567A"/>
    <w:rsid w:val="00135A75"/>
    <w:rsid w:val="001371D3"/>
    <w:rsid w:val="00137EB1"/>
    <w:rsid w:val="0014006A"/>
    <w:rsid w:val="00140771"/>
    <w:rsid w:val="00140D2E"/>
    <w:rsid w:val="00140EA8"/>
    <w:rsid w:val="001413D1"/>
    <w:rsid w:val="00144F4F"/>
    <w:rsid w:val="00145C79"/>
    <w:rsid w:val="001465CC"/>
    <w:rsid w:val="001466B3"/>
    <w:rsid w:val="00147BE3"/>
    <w:rsid w:val="00150C10"/>
    <w:rsid w:val="00151426"/>
    <w:rsid w:val="00152785"/>
    <w:rsid w:val="0015281B"/>
    <w:rsid w:val="00152A89"/>
    <w:rsid w:val="00152B1C"/>
    <w:rsid w:val="00153904"/>
    <w:rsid w:val="00153924"/>
    <w:rsid w:val="00154863"/>
    <w:rsid w:val="00154AE5"/>
    <w:rsid w:val="00154E73"/>
    <w:rsid w:val="0015532E"/>
    <w:rsid w:val="00155937"/>
    <w:rsid w:val="00156477"/>
    <w:rsid w:val="00156DA5"/>
    <w:rsid w:val="001574CD"/>
    <w:rsid w:val="0015785C"/>
    <w:rsid w:val="00160184"/>
    <w:rsid w:val="00162537"/>
    <w:rsid w:val="0016364E"/>
    <w:rsid w:val="00163801"/>
    <w:rsid w:val="00164EDC"/>
    <w:rsid w:val="001653DB"/>
    <w:rsid w:val="001654A1"/>
    <w:rsid w:val="0016594D"/>
    <w:rsid w:val="001663ED"/>
    <w:rsid w:val="00166564"/>
    <w:rsid w:val="00166880"/>
    <w:rsid w:val="00166914"/>
    <w:rsid w:val="0016767F"/>
    <w:rsid w:val="00167906"/>
    <w:rsid w:val="00167DEB"/>
    <w:rsid w:val="00170ED4"/>
    <w:rsid w:val="00171598"/>
    <w:rsid w:val="001716DD"/>
    <w:rsid w:val="00171B23"/>
    <w:rsid w:val="00171E08"/>
    <w:rsid w:val="00172468"/>
    <w:rsid w:val="00172EDF"/>
    <w:rsid w:val="00173797"/>
    <w:rsid w:val="001739B6"/>
    <w:rsid w:val="001744F9"/>
    <w:rsid w:val="00174877"/>
    <w:rsid w:val="00174C22"/>
    <w:rsid w:val="001756BE"/>
    <w:rsid w:val="00175B04"/>
    <w:rsid w:val="00176072"/>
    <w:rsid w:val="00176E85"/>
    <w:rsid w:val="001803CC"/>
    <w:rsid w:val="0018085B"/>
    <w:rsid w:val="001819A8"/>
    <w:rsid w:val="00181A32"/>
    <w:rsid w:val="0018368A"/>
    <w:rsid w:val="00183E05"/>
    <w:rsid w:val="00183E3A"/>
    <w:rsid w:val="00185215"/>
    <w:rsid w:val="00185360"/>
    <w:rsid w:val="00185B3E"/>
    <w:rsid w:val="00186B38"/>
    <w:rsid w:val="00187124"/>
    <w:rsid w:val="001920F7"/>
    <w:rsid w:val="00192E69"/>
    <w:rsid w:val="00193476"/>
    <w:rsid w:val="00193E8F"/>
    <w:rsid w:val="0019404F"/>
    <w:rsid w:val="001945CB"/>
    <w:rsid w:val="001956FF"/>
    <w:rsid w:val="00196C22"/>
    <w:rsid w:val="00196E9E"/>
    <w:rsid w:val="001976DB"/>
    <w:rsid w:val="0019780F"/>
    <w:rsid w:val="00197BBF"/>
    <w:rsid w:val="00197C83"/>
    <w:rsid w:val="001A0312"/>
    <w:rsid w:val="001A153C"/>
    <w:rsid w:val="001A1639"/>
    <w:rsid w:val="001A2FBF"/>
    <w:rsid w:val="001A30A5"/>
    <w:rsid w:val="001A323A"/>
    <w:rsid w:val="001A371C"/>
    <w:rsid w:val="001A3968"/>
    <w:rsid w:val="001A4C3A"/>
    <w:rsid w:val="001A6D9A"/>
    <w:rsid w:val="001B00BC"/>
    <w:rsid w:val="001B03EF"/>
    <w:rsid w:val="001B0558"/>
    <w:rsid w:val="001B06A4"/>
    <w:rsid w:val="001B07D2"/>
    <w:rsid w:val="001B087B"/>
    <w:rsid w:val="001B21EE"/>
    <w:rsid w:val="001B3871"/>
    <w:rsid w:val="001B4271"/>
    <w:rsid w:val="001B4CE3"/>
    <w:rsid w:val="001B536A"/>
    <w:rsid w:val="001B54D7"/>
    <w:rsid w:val="001B5686"/>
    <w:rsid w:val="001B56FF"/>
    <w:rsid w:val="001B6367"/>
    <w:rsid w:val="001B718B"/>
    <w:rsid w:val="001B73D0"/>
    <w:rsid w:val="001C096B"/>
    <w:rsid w:val="001C0EA0"/>
    <w:rsid w:val="001C242D"/>
    <w:rsid w:val="001C2602"/>
    <w:rsid w:val="001C2877"/>
    <w:rsid w:val="001C32A6"/>
    <w:rsid w:val="001C492D"/>
    <w:rsid w:val="001C4F86"/>
    <w:rsid w:val="001C57E6"/>
    <w:rsid w:val="001C6683"/>
    <w:rsid w:val="001C6D0B"/>
    <w:rsid w:val="001C6D4C"/>
    <w:rsid w:val="001D2068"/>
    <w:rsid w:val="001D3033"/>
    <w:rsid w:val="001D3B77"/>
    <w:rsid w:val="001D4A40"/>
    <w:rsid w:val="001D4A51"/>
    <w:rsid w:val="001D4DBB"/>
    <w:rsid w:val="001D5E44"/>
    <w:rsid w:val="001D5EA0"/>
    <w:rsid w:val="001D60F9"/>
    <w:rsid w:val="001D64CB"/>
    <w:rsid w:val="001D6590"/>
    <w:rsid w:val="001D6D3C"/>
    <w:rsid w:val="001D71B0"/>
    <w:rsid w:val="001D7BF3"/>
    <w:rsid w:val="001E0BD7"/>
    <w:rsid w:val="001E16A5"/>
    <w:rsid w:val="001E216E"/>
    <w:rsid w:val="001E276E"/>
    <w:rsid w:val="001E3136"/>
    <w:rsid w:val="001E3868"/>
    <w:rsid w:val="001E3C6F"/>
    <w:rsid w:val="001E45C2"/>
    <w:rsid w:val="001E46D3"/>
    <w:rsid w:val="001E678C"/>
    <w:rsid w:val="001E7101"/>
    <w:rsid w:val="001E74D9"/>
    <w:rsid w:val="001E76D6"/>
    <w:rsid w:val="001E7A94"/>
    <w:rsid w:val="001E7F87"/>
    <w:rsid w:val="001F1421"/>
    <w:rsid w:val="001F16B1"/>
    <w:rsid w:val="001F3859"/>
    <w:rsid w:val="001F3CE6"/>
    <w:rsid w:val="001F3EBE"/>
    <w:rsid w:val="001F448C"/>
    <w:rsid w:val="001F45A5"/>
    <w:rsid w:val="001F4CA6"/>
    <w:rsid w:val="001F554F"/>
    <w:rsid w:val="001F5917"/>
    <w:rsid w:val="001F5A23"/>
    <w:rsid w:val="001F5FD4"/>
    <w:rsid w:val="001F610B"/>
    <w:rsid w:val="001F69E4"/>
    <w:rsid w:val="001F7BEA"/>
    <w:rsid w:val="00201080"/>
    <w:rsid w:val="00201402"/>
    <w:rsid w:val="002018A9"/>
    <w:rsid w:val="00201985"/>
    <w:rsid w:val="00201C7F"/>
    <w:rsid w:val="00201EB0"/>
    <w:rsid w:val="0020270F"/>
    <w:rsid w:val="00203015"/>
    <w:rsid w:val="00204BFE"/>
    <w:rsid w:val="002059EB"/>
    <w:rsid w:val="00205AD5"/>
    <w:rsid w:val="00205D80"/>
    <w:rsid w:val="002067D3"/>
    <w:rsid w:val="00206A79"/>
    <w:rsid w:val="002071B3"/>
    <w:rsid w:val="00207355"/>
    <w:rsid w:val="002074E9"/>
    <w:rsid w:val="00207692"/>
    <w:rsid w:val="0021063F"/>
    <w:rsid w:val="00210DC1"/>
    <w:rsid w:val="00211AFD"/>
    <w:rsid w:val="0021202D"/>
    <w:rsid w:val="002125FE"/>
    <w:rsid w:val="00212F2C"/>
    <w:rsid w:val="00213E49"/>
    <w:rsid w:val="002142D7"/>
    <w:rsid w:val="00215794"/>
    <w:rsid w:val="00215BB8"/>
    <w:rsid w:val="00216954"/>
    <w:rsid w:val="0021696A"/>
    <w:rsid w:val="00216981"/>
    <w:rsid w:val="00216F71"/>
    <w:rsid w:val="00217BE7"/>
    <w:rsid w:val="00217C7E"/>
    <w:rsid w:val="00217D32"/>
    <w:rsid w:val="00220575"/>
    <w:rsid w:val="0022135C"/>
    <w:rsid w:val="002231CC"/>
    <w:rsid w:val="0022394B"/>
    <w:rsid w:val="0022423F"/>
    <w:rsid w:val="0022453C"/>
    <w:rsid w:val="002245C9"/>
    <w:rsid w:val="00225D39"/>
    <w:rsid w:val="002269CD"/>
    <w:rsid w:val="00227143"/>
    <w:rsid w:val="00227F63"/>
    <w:rsid w:val="002301BB"/>
    <w:rsid w:val="002303D6"/>
    <w:rsid w:val="00231922"/>
    <w:rsid w:val="00231B57"/>
    <w:rsid w:val="00231DF8"/>
    <w:rsid w:val="002326DE"/>
    <w:rsid w:val="002339BF"/>
    <w:rsid w:val="002342B8"/>
    <w:rsid w:val="00234366"/>
    <w:rsid w:val="00234EE0"/>
    <w:rsid w:val="00234F3B"/>
    <w:rsid w:val="0023588A"/>
    <w:rsid w:val="002377F5"/>
    <w:rsid w:val="00237966"/>
    <w:rsid w:val="00237C1B"/>
    <w:rsid w:val="00240524"/>
    <w:rsid w:val="00241055"/>
    <w:rsid w:val="00241294"/>
    <w:rsid w:val="00241684"/>
    <w:rsid w:val="002416A1"/>
    <w:rsid w:val="002419E1"/>
    <w:rsid w:val="00241CE5"/>
    <w:rsid w:val="002426F8"/>
    <w:rsid w:val="00242F59"/>
    <w:rsid w:val="00242F60"/>
    <w:rsid w:val="002432BD"/>
    <w:rsid w:val="002439B6"/>
    <w:rsid w:val="0024508E"/>
    <w:rsid w:val="002453D1"/>
    <w:rsid w:val="00245F3A"/>
    <w:rsid w:val="00245FC9"/>
    <w:rsid w:val="00246D36"/>
    <w:rsid w:val="002478D0"/>
    <w:rsid w:val="002501BB"/>
    <w:rsid w:val="002509C0"/>
    <w:rsid w:val="002524B2"/>
    <w:rsid w:val="00252B0B"/>
    <w:rsid w:val="002536D1"/>
    <w:rsid w:val="002539AB"/>
    <w:rsid w:val="00254A05"/>
    <w:rsid w:val="00254DE9"/>
    <w:rsid w:val="00255219"/>
    <w:rsid w:val="00255ED3"/>
    <w:rsid w:val="002560B6"/>
    <w:rsid w:val="00256104"/>
    <w:rsid w:val="00257038"/>
    <w:rsid w:val="0025741C"/>
    <w:rsid w:val="00257A52"/>
    <w:rsid w:val="00260058"/>
    <w:rsid w:val="002607F7"/>
    <w:rsid w:val="00260CA1"/>
    <w:rsid w:val="00260F11"/>
    <w:rsid w:val="00261033"/>
    <w:rsid w:val="0026170E"/>
    <w:rsid w:val="00261AC9"/>
    <w:rsid w:val="00262039"/>
    <w:rsid w:val="00262A54"/>
    <w:rsid w:val="00262B09"/>
    <w:rsid w:val="00263360"/>
    <w:rsid w:val="00263BF6"/>
    <w:rsid w:val="00264161"/>
    <w:rsid w:val="00264296"/>
    <w:rsid w:val="00264491"/>
    <w:rsid w:val="00265794"/>
    <w:rsid w:val="00265C41"/>
    <w:rsid w:val="00266AD0"/>
    <w:rsid w:val="002674BB"/>
    <w:rsid w:val="00270415"/>
    <w:rsid w:val="0027046F"/>
    <w:rsid w:val="00270B22"/>
    <w:rsid w:val="00270B3D"/>
    <w:rsid w:val="0027126A"/>
    <w:rsid w:val="00271B6B"/>
    <w:rsid w:val="00271C11"/>
    <w:rsid w:val="00272F0F"/>
    <w:rsid w:val="0027357F"/>
    <w:rsid w:val="00273A04"/>
    <w:rsid w:val="00273D0A"/>
    <w:rsid w:val="00273E87"/>
    <w:rsid w:val="002744B6"/>
    <w:rsid w:val="0027473A"/>
    <w:rsid w:val="00274A79"/>
    <w:rsid w:val="00274F02"/>
    <w:rsid w:val="00275776"/>
    <w:rsid w:val="00275BEE"/>
    <w:rsid w:val="00275FE9"/>
    <w:rsid w:val="002761EF"/>
    <w:rsid w:val="0027717F"/>
    <w:rsid w:val="00277224"/>
    <w:rsid w:val="00277EAA"/>
    <w:rsid w:val="002803A7"/>
    <w:rsid w:val="00280534"/>
    <w:rsid w:val="00280DC8"/>
    <w:rsid w:val="002819BF"/>
    <w:rsid w:val="002829D4"/>
    <w:rsid w:val="00282B63"/>
    <w:rsid w:val="00282D96"/>
    <w:rsid w:val="002836C3"/>
    <w:rsid w:val="00284010"/>
    <w:rsid w:val="00284B40"/>
    <w:rsid w:val="00284C52"/>
    <w:rsid w:val="002856BB"/>
    <w:rsid w:val="00285FC7"/>
    <w:rsid w:val="00290179"/>
    <w:rsid w:val="002903A8"/>
    <w:rsid w:val="00290448"/>
    <w:rsid w:val="002907CE"/>
    <w:rsid w:val="00290FEB"/>
    <w:rsid w:val="0029159C"/>
    <w:rsid w:val="00291756"/>
    <w:rsid w:val="00291E11"/>
    <w:rsid w:val="002928D8"/>
    <w:rsid w:val="00292E58"/>
    <w:rsid w:val="00293C39"/>
    <w:rsid w:val="00293C64"/>
    <w:rsid w:val="002941E0"/>
    <w:rsid w:val="00295745"/>
    <w:rsid w:val="002957A3"/>
    <w:rsid w:val="002964B6"/>
    <w:rsid w:val="002964E1"/>
    <w:rsid w:val="00296C31"/>
    <w:rsid w:val="00296F9A"/>
    <w:rsid w:val="0029733E"/>
    <w:rsid w:val="0029749B"/>
    <w:rsid w:val="002978B9"/>
    <w:rsid w:val="002979F3"/>
    <w:rsid w:val="002A03AE"/>
    <w:rsid w:val="002A0D86"/>
    <w:rsid w:val="002A0D92"/>
    <w:rsid w:val="002A0EDA"/>
    <w:rsid w:val="002A1132"/>
    <w:rsid w:val="002A1347"/>
    <w:rsid w:val="002A1930"/>
    <w:rsid w:val="002A1B64"/>
    <w:rsid w:val="002A2846"/>
    <w:rsid w:val="002A2C7C"/>
    <w:rsid w:val="002A3498"/>
    <w:rsid w:val="002A3DF9"/>
    <w:rsid w:val="002A44AF"/>
    <w:rsid w:val="002A4505"/>
    <w:rsid w:val="002A461A"/>
    <w:rsid w:val="002A4990"/>
    <w:rsid w:val="002A4D4D"/>
    <w:rsid w:val="002A5317"/>
    <w:rsid w:val="002A571C"/>
    <w:rsid w:val="002A5F80"/>
    <w:rsid w:val="002A64BC"/>
    <w:rsid w:val="002A6A7F"/>
    <w:rsid w:val="002A6DD2"/>
    <w:rsid w:val="002A7906"/>
    <w:rsid w:val="002A7FFD"/>
    <w:rsid w:val="002B0011"/>
    <w:rsid w:val="002B08D8"/>
    <w:rsid w:val="002B1723"/>
    <w:rsid w:val="002B1B6B"/>
    <w:rsid w:val="002B1E9F"/>
    <w:rsid w:val="002B32F3"/>
    <w:rsid w:val="002B3460"/>
    <w:rsid w:val="002B34F9"/>
    <w:rsid w:val="002B3C8D"/>
    <w:rsid w:val="002B4380"/>
    <w:rsid w:val="002B484B"/>
    <w:rsid w:val="002B4E0C"/>
    <w:rsid w:val="002B4FFA"/>
    <w:rsid w:val="002B5956"/>
    <w:rsid w:val="002B5C0D"/>
    <w:rsid w:val="002B6B0F"/>
    <w:rsid w:val="002B77AF"/>
    <w:rsid w:val="002B77E7"/>
    <w:rsid w:val="002C00DA"/>
    <w:rsid w:val="002C026F"/>
    <w:rsid w:val="002C0A25"/>
    <w:rsid w:val="002C0C96"/>
    <w:rsid w:val="002C0DFA"/>
    <w:rsid w:val="002C0E4D"/>
    <w:rsid w:val="002C22B7"/>
    <w:rsid w:val="002C259F"/>
    <w:rsid w:val="002C2A43"/>
    <w:rsid w:val="002C2D34"/>
    <w:rsid w:val="002C43F7"/>
    <w:rsid w:val="002C4F92"/>
    <w:rsid w:val="002C5855"/>
    <w:rsid w:val="002C7676"/>
    <w:rsid w:val="002C769E"/>
    <w:rsid w:val="002C7A07"/>
    <w:rsid w:val="002C7D50"/>
    <w:rsid w:val="002D0651"/>
    <w:rsid w:val="002D06AF"/>
    <w:rsid w:val="002D14AC"/>
    <w:rsid w:val="002D259D"/>
    <w:rsid w:val="002D2F59"/>
    <w:rsid w:val="002D32B1"/>
    <w:rsid w:val="002D33A2"/>
    <w:rsid w:val="002D4A21"/>
    <w:rsid w:val="002D5AC1"/>
    <w:rsid w:val="002D5D0A"/>
    <w:rsid w:val="002D5E10"/>
    <w:rsid w:val="002D6281"/>
    <w:rsid w:val="002D7CAA"/>
    <w:rsid w:val="002E16F8"/>
    <w:rsid w:val="002E23BA"/>
    <w:rsid w:val="002E3D44"/>
    <w:rsid w:val="002E3D9F"/>
    <w:rsid w:val="002E4C61"/>
    <w:rsid w:val="002E4DE1"/>
    <w:rsid w:val="002E55ED"/>
    <w:rsid w:val="002E611E"/>
    <w:rsid w:val="002E6C7E"/>
    <w:rsid w:val="002E7192"/>
    <w:rsid w:val="002E76C4"/>
    <w:rsid w:val="002E7DB4"/>
    <w:rsid w:val="002F0B94"/>
    <w:rsid w:val="002F15AA"/>
    <w:rsid w:val="002F20AA"/>
    <w:rsid w:val="002F2EDD"/>
    <w:rsid w:val="002F336D"/>
    <w:rsid w:val="002F4135"/>
    <w:rsid w:val="002F42E6"/>
    <w:rsid w:val="002F4ACA"/>
    <w:rsid w:val="002F4BB6"/>
    <w:rsid w:val="002F559B"/>
    <w:rsid w:val="002F603F"/>
    <w:rsid w:val="002F7540"/>
    <w:rsid w:val="002F77E6"/>
    <w:rsid w:val="002F7E3D"/>
    <w:rsid w:val="002F7EF5"/>
    <w:rsid w:val="002F7F5B"/>
    <w:rsid w:val="00300642"/>
    <w:rsid w:val="00300A9E"/>
    <w:rsid w:val="00301264"/>
    <w:rsid w:val="0030174D"/>
    <w:rsid w:val="003018B8"/>
    <w:rsid w:val="00301BA5"/>
    <w:rsid w:val="00302660"/>
    <w:rsid w:val="0030310A"/>
    <w:rsid w:val="003033D5"/>
    <w:rsid w:val="00303594"/>
    <w:rsid w:val="00303CEB"/>
    <w:rsid w:val="00303E2A"/>
    <w:rsid w:val="00303E6F"/>
    <w:rsid w:val="00304282"/>
    <w:rsid w:val="00307037"/>
    <w:rsid w:val="0030779D"/>
    <w:rsid w:val="003077FE"/>
    <w:rsid w:val="003106B7"/>
    <w:rsid w:val="0031085D"/>
    <w:rsid w:val="00310CAC"/>
    <w:rsid w:val="00310DA3"/>
    <w:rsid w:val="003113DA"/>
    <w:rsid w:val="00312019"/>
    <w:rsid w:val="00312228"/>
    <w:rsid w:val="00312239"/>
    <w:rsid w:val="00312676"/>
    <w:rsid w:val="003144D5"/>
    <w:rsid w:val="00315273"/>
    <w:rsid w:val="0031593C"/>
    <w:rsid w:val="0031598E"/>
    <w:rsid w:val="00315C3E"/>
    <w:rsid w:val="00315E8E"/>
    <w:rsid w:val="0031676F"/>
    <w:rsid w:val="00317C4D"/>
    <w:rsid w:val="0032010E"/>
    <w:rsid w:val="00320C76"/>
    <w:rsid w:val="00321445"/>
    <w:rsid w:val="00321D39"/>
    <w:rsid w:val="0032208B"/>
    <w:rsid w:val="0032276B"/>
    <w:rsid w:val="003229E2"/>
    <w:rsid w:val="003229F3"/>
    <w:rsid w:val="00322EC2"/>
    <w:rsid w:val="00322FBE"/>
    <w:rsid w:val="003235C6"/>
    <w:rsid w:val="00323EAA"/>
    <w:rsid w:val="00323FA7"/>
    <w:rsid w:val="0032610C"/>
    <w:rsid w:val="00326713"/>
    <w:rsid w:val="00326858"/>
    <w:rsid w:val="00326C0C"/>
    <w:rsid w:val="00327647"/>
    <w:rsid w:val="00327A44"/>
    <w:rsid w:val="003303B8"/>
    <w:rsid w:val="003306AB"/>
    <w:rsid w:val="00330760"/>
    <w:rsid w:val="00330793"/>
    <w:rsid w:val="00330B6E"/>
    <w:rsid w:val="00331369"/>
    <w:rsid w:val="003318BC"/>
    <w:rsid w:val="00331E38"/>
    <w:rsid w:val="00331F11"/>
    <w:rsid w:val="00332379"/>
    <w:rsid w:val="00332BEF"/>
    <w:rsid w:val="00332DF1"/>
    <w:rsid w:val="00333085"/>
    <w:rsid w:val="00334A13"/>
    <w:rsid w:val="0033671F"/>
    <w:rsid w:val="0033759C"/>
    <w:rsid w:val="00337742"/>
    <w:rsid w:val="00337785"/>
    <w:rsid w:val="00340E3F"/>
    <w:rsid w:val="003432C7"/>
    <w:rsid w:val="00343A64"/>
    <w:rsid w:val="00343E1A"/>
    <w:rsid w:val="0034404C"/>
    <w:rsid w:val="00345A5D"/>
    <w:rsid w:val="00346584"/>
    <w:rsid w:val="00346889"/>
    <w:rsid w:val="003474A4"/>
    <w:rsid w:val="003474C3"/>
    <w:rsid w:val="00347A36"/>
    <w:rsid w:val="0035017A"/>
    <w:rsid w:val="003502EA"/>
    <w:rsid w:val="00350AAA"/>
    <w:rsid w:val="00350CC7"/>
    <w:rsid w:val="003514B9"/>
    <w:rsid w:val="00351CD8"/>
    <w:rsid w:val="00352BD3"/>
    <w:rsid w:val="00352D9C"/>
    <w:rsid w:val="00353C74"/>
    <w:rsid w:val="0035532F"/>
    <w:rsid w:val="00355518"/>
    <w:rsid w:val="00355573"/>
    <w:rsid w:val="00356079"/>
    <w:rsid w:val="00357280"/>
    <w:rsid w:val="003575E6"/>
    <w:rsid w:val="0035760C"/>
    <w:rsid w:val="003578A9"/>
    <w:rsid w:val="00357D3B"/>
    <w:rsid w:val="003606AE"/>
    <w:rsid w:val="00360E01"/>
    <w:rsid w:val="00361DE8"/>
    <w:rsid w:val="0036545B"/>
    <w:rsid w:val="0036583C"/>
    <w:rsid w:val="00365A7E"/>
    <w:rsid w:val="003676F2"/>
    <w:rsid w:val="003704D0"/>
    <w:rsid w:val="003707C1"/>
    <w:rsid w:val="003710D3"/>
    <w:rsid w:val="0037165F"/>
    <w:rsid w:val="00371EF4"/>
    <w:rsid w:val="00371FB1"/>
    <w:rsid w:val="0037284C"/>
    <w:rsid w:val="0037437E"/>
    <w:rsid w:val="003746F3"/>
    <w:rsid w:val="00375EC4"/>
    <w:rsid w:val="00376C3D"/>
    <w:rsid w:val="00377CDF"/>
    <w:rsid w:val="003800BB"/>
    <w:rsid w:val="003807F5"/>
    <w:rsid w:val="00380936"/>
    <w:rsid w:val="00380E5C"/>
    <w:rsid w:val="0038281A"/>
    <w:rsid w:val="00383394"/>
    <w:rsid w:val="003843A1"/>
    <w:rsid w:val="003851A4"/>
    <w:rsid w:val="003857C2"/>
    <w:rsid w:val="003859F7"/>
    <w:rsid w:val="00385D59"/>
    <w:rsid w:val="003863C7"/>
    <w:rsid w:val="003902B7"/>
    <w:rsid w:val="003907E9"/>
    <w:rsid w:val="00390A57"/>
    <w:rsid w:val="00390F70"/>
    <w:rsid w:val="003917AF"/>
    <w:rsid w:val="003917CC"/>
    <w:rsid w:val="0039186B"/>
    <w:rsid w:val="00391E45"/>
    <w:rsid w:val="003944A3"/>
    <w:rsid w:val="00394A56"/>
    <w:rsid w:val="00394DFC"/>
    <w:rsid w:val="00395C4D"/>
    <w:rsid w:val="00395D1B"/>
    <w:rsid w:val="00395FC3"/>
    <w:rsid w:val="00396A7D"/>
    <w:rsid w:val="003971C2"/>
    <w:rsid w:val="0039783E"/>
    <w:rsid w:val="00397A63"/>
    <w:rsid w:val="003A17E6"/>
    <w:rsid w:val="003A1D18"/>
    <w:rsid w:val="003A2962"/>
    <w:rsid w:val="003A3AF3"/>
    <w:rsid w:val="003A474E"/>
    <w:rsid w:val="003A5449"/>
    <w:rsid w:val="003A5D9B"/>
    <w:rsid w:val="003A5E74"/>
    <w:rsid w:val="003A683E"/>
    <w:rsid w:val="003A6D61"/>
    <w:rsid w:val="003A7A9A"/>
    <w:rsid w:val="003A7D35"/>
    <w:rsid w:val="003A7DA3"/>
    <w:rsid w:val="003B0875"/>
    <w:rsid w:val="003B0EA8"/>
    <w:rsid w:val="003B10E7"/>
    <w:rsid w:val="003B1B10"/>
    <w:rsid w:val="003B2157"/>
    <w:rsid w:val="003B34D0"/>
    <w:rsid w:val="003B540B"/>
    <w:rsid w:val="003B542E"/>
    <w:rsid w:val="003B6569"/>
    <w:rsid w:val="003B6AAD"/>
    <w:rsid w:val="003B7EFF"/>
    <w:rsid w:val="003C00CB"/>
    <w:rsid w:val="003C1A2C"/>
    <w:rsid w:val="003C1F11"/>
    <w:rsid w:val="003C1FF8"/>
    <w:rsid w:val="003C20E6"/>
    <w:rsid w:val="003C2157"/>
    <w:rsid w:val="003C4117"/>
    <w:rsid w:val="003C460F"/>
    <w:rsid w:val="003C4D85"/>
    <w:rsid w:val="003C5FA2"/>
    <w:rsid w:val="003C60CD"/>
    <w:rsid w:val="003C6233"/>
    <w:rsid w:val="003C64AB"/>
    <w:rsid w:val="003C6EA8"/>
    <w:rsid w:val="003C6F00"/>
    <w:rsid w:val="003C72A2"/>
    <w:rsid w:val="003D0C84"/>
    <w:rsid w:val="003D17B8"/>
    <w:rsid w:val="003D3856"/>
    <w:rsid w:val="003D3BFD"/>
    <w:rsid w:val="003D3E77"/>
    <w:rsid w:val="003D5374"/>
    <w:rsid w:val="003D5A1E"/>
    <w:rsid w:val="003D5D42"/>
    <w:rsid w:val="003D5E45"/>
    <w:rsid w:val="003D6521"/>
    <w:rsid w:val="003D69F6"/>
    <w:rsid w:val="003D7863"/>
    <w:rsid w:val="003D78CA"/>
    <w:rsid w:val="003D7DD4"/>
    <w:rsid w:val="003D7F92"/>
    <w:rsid w:val="003E0077"/>
    <w:rsid w:val="003E00C0"/>
    <w:rsid w:val="003E0603"/>
    <w:rsid w:val="003E0FA0"/>
    <w:rsid w:val="003E1165"/>
    <w:rsid w:val="003E26B4"/>
    <w:rsid w:val="003E29FA"/>
    <w:rsid w:val="003E3A98"/>
    <w:rsid w:val="003E3D0D"/>
    <w:rsid w:val="003E4494"/>
    <w:rsid w:val="003E56B1"/>
    <w:rsid w:val="003E6D37"/>
    <w:rsid w:val="003E7260"/>
    <w:rsid w:val="003E76D6"/>
    <w:rsid w:val="003F075D"/>
    <w:rsid w:val="003F1985"/>
    <w:rsid w:val="003F2875"/>
    <w:rsid w:val="003F2B7E"/>
    <w:rsid w:val="003F38A0"/>
    <w:rsid w:val="003F3B1A"/>
    <w:rsid w:val="003F4326"/>
    <w:rsid w:val="003F5003"/>
    <w:rsid w:val="003F559D"/>
    <w:rsid w:val="003F5966"/>
    <w:rsid w:val="003F5F92"/>
    <w:rsid w:val="00400702"/>
    <w:rsid w:val="00400A66"/>
    <w:rsid w:val="00400E6F"/>
    <w:rsid w:val="00400FB0"/>
    <w:rsid w:val="00402088"/>
    <w:rsid w:val="00402273"/>
    <w:rsid w:val="004027D5"/>
    <w:rsid w:val="00402C2F"/>
    <w:rsid w:val="0040434C"/>
    <w:rsid w:val="00404A17"/>
    <w:rsid w:val="00404BDA"/>
    <w:rsid w:val="004057AB"/>
    <w:rsid w:val="0040604B"/>
    <w:rsid w:val="00407545"/>
    <w:rsid w:val="004077CE"/>
    <w:rsid w:val="00407935"/>
    <w:rsid w:val="00410256"/>
    <w:rsid w:val="00410701"/>
    <w:rsid w:val="004107A1"/>
    <w:rsid w:val="00411D24"/>
    <w:rsid w:val="00413386"/>
    <w:rsid w:val="0041407F"/>
    <w:rsid w:val="00414352"/>
    <w:rsid w:val="00414F23"/>
    <w:rsid w:val="004151DF"/>
    <w:rsid w:val="00415C90"/>
    <w:rsid w:val="00415E84"/>
    <w:rsid w:val="00416D0E"/>
    <w:rsid w:val="004176BD"/>
    <w:rsid w:val="00417944"/>
    <w:rsid w:val="00417B3B"/>
    <w:rsid w:val="0042082E"/>
    <w:rsid w:val="00421C40"/>
    <w:rsid w:val="00422F35"/>
    <w:rsid w:val="00423C07"/>
    <w:rsid w:val="00423ED9"/>
    <w:rsid w:val="00424470"/>
    <w:rsid w:val="00424692"/>
    <w:rsid w:val="004254CB"/>
    <w:rsid w:val="0042559F"/>
    <w:rsid w:val="00426CD4"/>
    <w:rsid w:val="0042738B"/>
    <w:rsid w:val="00427416"/>
    <w:rsid w:val="0042797F"/>
    <w:rsid w:val="00427C19"/>
    <w:rsid w:val="004301A1"/>
    <w:rsid w:val="00430713"/>
    <w:rsid w:val="00430765"/>
    <w:rsid w:val="00430D8A"/>
    <w:rsid w:val="004320DC"/>
    <w:rsid w:val="0043292E"/>
    <w:rsid w:val="00432C56"/>
    <w:rsid w:val="004335E4"/>
    <w:rsid w:val="00433CA2"/>
    <w:rsid w:val="00434722"/>
    <w:rsid w:val="0043476A"/>
    <w:rsid w:val="004365FB"/>
    <w:rsid w:val="00436BF9"/>
    <w:rsid w:val="004376BA"/>
    <w:rsid w:val="00440099"/>
    <w:rsid w:val="0044021A"/>
    <w:rsid w:val="00440536"/>
    <w:rsid w:val="00440B23"/>
    <w:rsid w:val="00440D08"/>
    <w:rsid w:val="00440F3A"/>
    <w:rsid w:val="00440FF3"/>
    <w:rsid w:val="004414A9"/>
    <w:rsid w:val="00441646"/>
    <w:rsid w:val="00441C2C"/>
    <w:rsid w:val="00442280"/>
    <w:rsid w:val="0044333B"/>
    <w:rsid w:val="00444179"/>
    <w:rsid w:val="00444D8A"/>
    <w:rsid w:val="00444F6E"/>
    <w:rsid w:val="00445AFE"/>
    <w:rsid w:val="00445EC3"/>
    <w:rsid w:val="00446EA7"/>
    <w:rsid w:val="0045197C"/>
    <w:rsid w:val="00451AE0"/>
    <w:rsid w:val="00452139"/>
    <w:rsid w:val="00452401"/>
    <w:rsid w:val="00452678"/>
    <w:rsid w:val="004530E5"/>
    <w:rsid w:val="004535EE"/>
    <w:rsid w:val="00455A5F"/>
    <w:rsid w:val="004577A4"/>
    <w:rsid w:val="004578A0"/>
    <w:rsid w:val="00457D45"/>
    <w:rsid w:val="00460061"/>
    <w:rsid w:val="004609B4"/>
    <w:rsid w:val="004612B8"/>
    <w:rsid w:val="00462D99"/>
    <w:rsid w:val="00462F70"/>
    <w:rsid w:val="00463191"/>
    <w:rsid w:val="004634B0"/>
    <w:rsid w:val="00464349"/>
    <w:rsid w:val="00467483"/>
    <w:rsid w:val="00467509"/>
    <w:rsid w:val="00470E83"/>
    <w:rsid w:val="004717FF"/>
    <w:rsid w:val="00471AB6"/>
    <w:rsid w:val="00471B46"/>
    <w:rsid w:val="00471BD1"/>
    <w:rsid w:val="004720A0"/>
    <w:rsid w:val="00472126"/>
    <w:rsid w:val="00472B86"/>
    <w:rsid w:val="00473BA1"/>
    <w:rsid w:val="0047405B"/>
    <w:rsid w:val="00474A51"/>
    <w:rsid w:val="00474DE6"/>
    <w:rsid w:val="00475168"/>
    <w:rsid w:val="004751A6"/>
    <w:rsid w:val="0047597B"/>
    <w:rsid w:val="0047630A"/>
    <w:rsid w:val="004763B8"/>
    <w:rsid w:val="004763C7"/>
    <w:rsid w:val="00476AD1"/>
    <w:rsid w:val="0047758C"/>
    <w:rsid w:val="00480027"/>
    <w:rsid w:val="004801EC"/>
    <w:rsid w:val="004806B4"/>
    <w:rsid w:val="00481F52"/>
    <w:rsid w:val="00481F6C"/>
    <w:rsid w:val="004824ED"/>
    <w:rsid w:val="00483452"/>
    <w:rsid w:val="004837CB"/>
    <w:rsid w:val="004840C1"/>
    <w:rsid w:val="0048485B"/>
    <w:rsid w:val="004856DA"/>
    <w:rsid w:val="00485D9E"/>
    <w:rsid w:val="00485E80"/>
    <w:rsid w:val="00486175"/>
    <w:rsid w:val="004861D0"/>
    <w:rsid w:val="00486800"/>
    <w:rsid w:val="00486D07"/>
    <w:rsid w:val="00486E3D"/>
    <w:rsid w:val="004871AD"/>
    <w:rsid w:val="00487201"/>
    <w:rsid w:val="00487274"/>
    <w:rsid w:val="004878D2"/>
    <w:rsid w:val="0049007C"/>
    <w:rsid w:val="00490724"/>
    <w:rsid w:val="00490E07"/>
    <w:rsid w:val="00491018"/>
    <w:rsid w:val="004917A5"/>
    <w:rsid w:val="00491927"/>
    <w:rsid w:val="00492009"/>
    <w:rsid w:val="00493032"/>
    <w:rsid w:val="0049327F"/>
    <w:rsid w:val="00493657"/>
    <w:rsid w:val="00494331"/>
    <w:rsid w:val="004943AB"/>
    <w:rsid w:val="004950C4"/>
    <w:rsid w:val="004965F3"/>
    <w:rsid w:val="00497063"/>
    <w:rsid w:val="004976BF"/>
    <w:rsid w:val="00497A36"/>
    <w:rsid w:val="00497C99"/>
    <w:rsid w:val="004A1054"/>
    <w:rsid w:val="004A1130"/>
    <w:rsid w:val="004A1293"/>
    <w:rsid w:val="004A14CB"/>
    <w:rsid w:val="004A20CF"/>
    <w:rsid w:val="004A3906"/>
    <w:rsid w:val="004A3F47"/>
    <w:rsid w:val="004A4248"/>
    <w:rsid w:val="004A7BEA"/>
    <w:rsid w:val="004A7CDC"/>
    <w:rsid w:val="004B01D1"/>
    <w:rsid w:val="004B0458"/>
    <w:rsid w:val="004B0BEC"/>
    <w:rsid w:val="004B0FCD"/>
    <w:rsid w:val="004B15EC"/>
    <w:rsid w:val="004B2C64"/>
    <w:rsid w:val="004B2D9B"/>
    <w:rsid w:val="004B2F2E"/>
    <w:rsid w:val="004B3213"/>
    <w:rsid w:val="004B3306"/>
    <w:rsid w:val="004B4EC0"/>
    <w:rsid w:val="004B51E2"/>
    <w:rsid w:val="004B52EE"/>
    <w:rsid w:val="004B5B80"/>
    <w:rsid w:val="004B66CD"/>
    <w:rsid w:val="004C0C9D"/>
    <w:rsid w:val="004C0F36"/>
    <w:rsid w:val="004C102D"/>
    <w:rsid w:val="004C1174"/>
    <w:rsid w:val="004C17F5"/>
    <w:rsid w:val="004C18C7"/>
    <w:rsid w:val="004C1959"/>
    <w:rsid w:val="004C2967"/>
    <w:rsid w:val="004C2DA5"/>
    <w:rsid w:val="004C359B"/>
    <w:rsid w:val="004C3B08"/>
    <w:rsid w:val="004C59A6"/>
    <w:rsid w:val="004C6722"/>
    <w:rsid w:val="004C70F3"/>
    <w:rsid w:val="004C7448"/>
    <w:rsid w:val="004C7505"/>
    <w:rsid w:val="004C78E4"/>
    <w:rsid w:val="004C7B2C"/>
    <w:rsid w:val="004D0996"/>
    <w:rsid w:val="004D0A10"/>
    <w:rsid w:val="004D2CCC"/>
    <w:rsid w:val="004D318E"/>
    <w:rsid w:val="004D4267"/>
    <w:rsid w:val="004D46C7"/>
    <w:rsid w:val="004D4FBC"/>
    <w:rsid w:val="004D5079"/>
    <w:rsid w:val="004D52A6"/>
    <w:rsid w:val="004D5513"/>
    <w:rsid w:val="004D5667"/>
    <w:rsid w:val="004D60D5"/>
    <w:rsid w:val="004D61E7"/>
    <w:rsid w:val="004D79EF"/>
    <w:rsid w:val="004E0369"/>
    <w:rsid w:val="004E0901"/>
    <w:rsid w:val="004E0E4A"/>
    <w:rsid w:val="004E1667"/>
    <w:rsid w:val="004E17DC"/>
    <w:rsid w:val="004E2A9D"/>
    <w:rsid w:val="004E2B4C"/>
    <w:rsid w:val="004E35D8"/>
    <w:rsid w:val="004E36EF"/>
    <w:rsid w:val="004E5258"/>
    <w:rsid w:val="004E52A2"/>
    <w:rsid w:val="004E5CBE"/>
    <w:rsid w:val="004E613E"/>
    <w:rsid w:val="004E65D5"/>
    <w:rsid w:val="004E69E3"/>
    <w:rsid w:val="004E6F3E"/>
    <w:rsid w:val="004F08C1"/>
    <w:rsid w:val="004F0AFD"/>
    <w:rsid w:val="004F0E46"/>
    <w:rsid w:val="004F20F1"/>
    <w:rsid w:val="004F2F05"/>
    <w:rsid w:val="004F32D2"/>
    <w:rsid w:val="004F3618"/>
    <w:rsid w:val="004F3AC7"/>
    <w:rsid w:val="004F3FF0"/>
    <w:rsid w:val="004F414E"/>
    <w:rsid w:val="004F48E0"/>
    <w:rsid w:val="004F4D45"/>
    <w:rsid w:val="004F54BF"/>
    <w:rsid w:val="004F60B4"/>
    <w:rsid w:val="004F620D"/>
    <w:rsid w:val="005014A9"/>
    <w:rsid w:val="005018D7"/>
    <w:rsid w:val="00501DBA"/>
    <w:rsid w:val="00501F8B"/>
    <w:rsid w:val="005025DF"/>
    <w:rsid w:val="005029A3"/>
    <w:rsid w:val="00502B59"/>
    <w:rsid w:val="00504800"/>
    <w:rsid w:val="00504CE6"/>
    <w:rsid w:val="005057CA"/>
    <w:rsid w:val="00506801"/>
    <w:rsid w:val="00506F1D"/>
    <w:rsid w:val="0050784A"/>
    <w:rsid w:val="00507D67"/>
    <w:rsid w:val="00507D92"/>
    <w:rsid w:val="00511F22"/>
    <w:rsid w:val="005122BE"/>
    <w:rsid w:val="005133C0"/>
    <w:rsid w:val="00513707"/>
    <w:rsid w:val="005143C4"/>
    <w:rsid w:val="00514C62"/>
    <w:rsid w:val="00514FE8"/>
    <w:rsid w:val="00515078"/>
    <w:rsid w:val="005152C9"/>
    <w:rsid w:val="0051597E"/>
    <w:rsid w:val="00515B13"/>
    <w:rsid w:val="00515B60"/>
    <w:rsid w:val="00515C6D"/>
    <w:rsid w:val="00515EA2"/>
    <w:rsid w:val="005167E7"/>
    <w:rsid w:val="0051720D"/>
    <w:rsid w:val="00517643"/>
    <w:rsid w:val="00520782"/>
    <w:rsid w:val="00520E6B"/>
    <w:rsid w:val="005223D2"/>
    <w:rsid w:val="00523A9E"/>
    <w:rsid w:val="00523BE3"/>
    <w:rsid w:val="00523E1A"/>
    <w:rsid w:val="00524B9D"/>
    <w:rsid w:val="005253F5"/>
    <w:rsid w:val="00525478"/>
    <w:rsid w:val="005259DE"/>
    <w:rsid w:val="00526841"/>
    <w:rsid w:val="00526851"/>
    <w:rsid w:val="00526E82"/>
    <w:rsid w:val="00527A0D"/>
    <w:rsid w:val="0053070D"/>
    <w:rsid w:val="00531BEF"/>
    <w:rsid w:val="00531C24"/>
    <w:rsid w:val="00531E44"/>
    <w:rsid w:val="005327C2"/>
    <w:rsid w:val="00532D15"/>
    <w:rsid w:val="005332BC"/>
    <w:rsid w:val="0053406E"/>
    <w:rsid w:val="00534770"/>
    <w:rsid w:val="005348D4"/>
    <w:rsid w:val="00534CC5"/>
    <w:rsid w:val="005353D0"/>
    <w:rsid w:val="00535680"/>
    <w:rsid w:val="00536328"/>
    <w:rsid w:val="005365E4"/>
    <w:rsid w:val="005373C6"/>
    <w:rsid w:val="00540F18"/>
    <w:rsid w:val="00541A4F"/>
    <w:rsid w:val="00541C3D"/>
    <w:rsid w:val="00542193"/>
    <w:rsid w:val="00543025"/>
    <w:rsid w:val="00544390"/>
    <w:rsid w:val="005445A6"/>
    <w:rsid w:val="00544C00"/>
    <w:rsid w:val="005457C9"/>
    <w:rsid w:val="0054664C"/>
    <w:rsid w:val="00546D18"/>
    <w:rsid w:val="00546D53"/>
    <w:rsid w:val="00546FED"/>
    <w:rsid w:val="005473FF"/>
    <w:rsid w:val="005477D7"/>
    <w:rsid w:val="00552DAD"/>
    <w:rsid w:val="005530ED"/>
    <w:rsid w:val="00553626"/>
    <w:rsid w:val="00554A08"/>
    <w:rsid w:val="00554CCF"/>
    <w:rsid w:val="0055519B"/>
    <w:rsid w:val="00555C48"/>
    <w:rsid w:val="00557455"/>
    <w:rsid w:val="00561D5C"/>
    <w:rsid w:val="00561EEB"/>
    <w:rsid w:val="0056311D"/>
    <w:rsid w:val="005633F1"/>
    <w:rsid w:val="005637B1"/>
    <w:rsid w:val="00565CAB"/>
    <w:rsid w:val="00565F7F"/>
    <w:rsid w:val="00566196"/>
    <w:rsid w:val="00566D19"/>
    <w:rsid w:val="00566E24"/>
    <w:rsid w:val="00566E65"/>
    <w:rsid w:val="00570967"/>
    <w:rsid w:val="00570BF2"/>
    <w:rsid w:val="00571119"/>
    <w:rsid w:val="00571129"/>
    <w:rsid w:val="005717A8"/>
    <w:rsid w:val="00572BC9"/>
    <w:rsid w:val="00573A97"/>
    <w:rsid w:val="00573ECB"/>
    <w:rsid w:val="0057410C"/>
    <w:rsid w:val="005741FB"/>
    <w:rsid w:val="00574643"/>
    <w:rsid w:val="005749ED"/>
    <w:rsid w:val="00574E8F"/>
    <w:rsid w:val="0057689D"/>
    <w:rsid w:val="00576ED6"/>
    <w:rsid w:val="0057709D"/>
    <w:rsid w:val="005777C6"/>
    <w:rsid w:val="00577AA9"/>
    <w:rsid w:val="005804DD"/>
    <w:rsid w:val="005820E9"/>
    <w:rsid w:val="00582290"/>
    <w:rsid w:val="00582968"/>
    <w:rsid w:val="00582C8F"/>
    <w:rsid w:val="00583033"/>
    <w:rsid w:val="00583115"/>
    <w:rsid w:val="00583990"/>
    <w:rsid w:val="0058434F"/>
    <w:rsid w:val="00585224"/>
    <w:rsid w:val="00585FC6"/>
    <w:rsid w:val="005871F1"/>
    <w:rsid w:val="0058734B"/>
    <w:rsid w:val="00590382"/>
    <w:rsid w:val="00592208"/>
    <w:rsid w:val="00592BE6"/>
    <w:rsid w:val="005930B5"/>
    <w:rsid w:val="00593AEB"/>
    <w:rsid w:val="00594543"/>
    <w:rsid w:val="00594FDB"/>
    <w:rsid w:val="005956AD"/>
    <w:rsid w:val="00595AC8"/>
    <w:rsid w:val="005963BC"/>
    <w:rsid w:val="005963E2"/>
    <w:rsid w:val="0059667A"/>
    <w:rsid w:val="0059760E"/>
    <w:rsid w:val="005978E6"/>
    <w:rsid w:val="00597FFE"/>
    <w:rsid w:val="005A0095"/>
    <w:rsid w:val="005A0511"/>
    <w:rsid w:val="005A0BA6"/>
    <w:rsid w:val="005A24F8"/>
    <w:rsid w:val="005A2879"/>
    <w:rsid w:val="005A2D03"/>
    <w:rsid w:val="005A58D6"/>
    <w:rsid w:val="005A5B58"/>
    <w:rsid w:val="005A60D3"/>
    <w:rsid w:val="005A6203"/>
    <w:rsid w:val="005A6B2F"/>
    <w:rsid w:val="005A6D0E"/>
    <w:rsid w:val="005A73CC"/>
    <w:rsid w:val="005A754C"/>
    <w:rsid w:val="005A78D4"/>
    <w:rsid w:val="005B0176"/>
    <w:rsid w:val="005B0344"/>
    <w:rsid w:val="005B0F37"/>
    <w:rsid w:val="005B135D"/>
    <w:rsid w:val="005B1E29"/>
    <w:rsid w:val="005B1F05"/>
    <w:rsid w:val="005B290B"/>
    <w:rsid w:val="005B29F5"/>
    <w:rsid w:val="005B2C15"/>
    <w:rsid w:val="005B2E8D"/>
    <w:rsid w:val="005B41D4"/>
    <w:rsid w:val="005B4657"/>
    <w:rsid w:val="005B4E75"/>
    <w:rsid w:val="005B52FF"/>
    <w:rsid w:val="005B5926"/>
    <w:rsid w:val="005B66F9"/>
    <w:rsid w:val="005B6F01"/>
    <w:rsid w:val="005C032B"/>
    <w:rsid w:val="005C0E79"/>
    <w:rsid w:val="005C116F"/>
    <w:rsid w:val="005C14B5"/>
    <w:rsid w:val="005C21DD"/>
    <w:rsid w:val="005C2423"/>
    <w:rsid w:val="005C38B2"/>
    <w:rsid w:val="005C392D"/>
    <w:rsid w:val="005C4024"/>
    <w:rsid w:val="005C40A1"/>
    <w:rsid w:val="005C4583"/>
    <w:rsid w:val="005C4762"/>
    <w:rsid w:val="005C4EA9"/>
    <w:rsid w:val="005C5886"/>
    <w:rsid w:val="005C611C"/>
    <w:rsid w:val="005C6338"/>
    <w:rsid w:val="005C63EC"/>
    <w:rsid w:val="005C7B06"/>
    <w:rsid w:val="005C7F08"/>
    <w:rsid w:val="005D0639"/>
    <w:rsid w:val="005D0823"/>
    <w:rsid w:val="005D0F62"/>
    <w:rsid w:val="005D1875"/>
    <w:rsid w:val="005D263C"/>
    <w:rsid w:val="005D2CB1"/>
    <w:rsid w:val="005D2E2F"/>
    <w:rsid w:val="005D3060"/>
    <w:rsid w:val="005D3137"/>
    <w:rsid w:val="005D32C2"/>
    <w:rsid w:val="005D3F59"/>
    <w:rsid w:val="005D4D00"/>
    <w:rsid w:val="005D5A14"/>
    <w:rsid w:val="005D5B7C"/>
    <w:rsid w:val="005D5C5E"/>
    <w:rsid w:val="005D5C93"/>
    <w:rsid w:val="005D631C"/>
    <w:rsid w:val="005D725D"/>
    <w:rsid w:val="005D783D"/>
    <w:rsid w:val="005D79D9"/>
    <w:rsid w:val="005E0759"/>
    <w:rsid w:val="005E0B1B"/>
    <w:rsid w:val="005E0C7A"/>
    <w:rsid w:val="005E1003"/>
    <w:rsid w:val="005E1239"/>
    <w:rsid w:val="005E125D"/>
    <w:rsid w:val="005E1BA0"/>
    <w:rsid w:val="005E2494"/>
    <w:rsid w:val="005E2A5F"/>
    <w:rsid w:val="005E2E41"/>
    <w:rsid w:val="005E377B"/>
    <w:rsid w:val="005E386A"/>
    <w:rsid w:val="005E4A75"/>
    <w:rsid w:val="005E4AA8"/>
    <w:rsid w:val="005E5881"/>
    <w:rsid w:val="005E5B5D"/>
    <w:rsid w:val="005E760A"/>
    <w:rsid w:val="005F1A72"/>
    <w:rsid w:val="005F3D7E"/>
    <w:rsid w:val="005F4F1D"/>
    <w:rsid w:val="005F5533"/>
    <w:rsid w:val="005F5852"/>
    <w:rsid w:val="005F5FFA"/>
    <w:rsid w:val="005F6377"/>
    <w:rsid w:val="005F6807"/>
    <w:rsid w:val="005F6B30"/>
    <w:rsid w:val="005F789C"/>
    <w:rsid w:val="0060081C"/>
    <w:rsid w:val="00600ECA"/>
    <w:rsid w:val="0060233F"/>
    <w:rsid w:val="006045DB"/>
    <w:rsid w:val="00604B51"/>
    <w:rsid w:val="00605935"/>
    <w:rsid w:val="00606852"/>
    <w:rsid w:val="00606896"/>
    <w:rsid w:val="00606DAE"/>
    <w:rsid w:val="0061006D"/>
    <w:rsid w:val="006105AF"/>
    <w:rsid w:val="00612017"/>
    <w:rsid w:val="00612143"/>
    <w:rsid w:val="00612976"/>
    <w:rsid w:val="0061414F"/>
    <w:rsid w:val="00614840"/>
    <w:rsid w:val="006148E4"/>
    <w:rsid w:val="00615126"/>
    <w:rsid w:val="0061557F"/>
    <w:rsid w:val="00615B99"/>
    <w:rsid w:val="00615D76"/>
    <w:rsid w:val="00616A50"/>
    <w:rsid w:val="00617CF4"/>
    <w:rsid w:val="00617E29"/>
    <w:rsid w:val="006202D2"/>
    <w:rsid w:val="006204D0"/>
    <w:rsid w:val="00620A3D"/>
    <w:rsid w:val="0062104D"/>
    <w:rsid w:val="00621F27"/>
    <w:rsid w:val="006224A5"/>
    <w:rsid w:val="00625C21"/>
    <w:rsid w:val="00625D33"/>
    <w:rsid w:val="006268EB"/>
    <w:rsid w:val="006276E4"/>
    <w:rsid w:val="0062785E"/>
    <w:rsid w:val="006304F8"/>
    <w:rsid w:val="0063087E"/>
    <w:rsid w:val="0063137D"/>
    <w:rsid w:val="00631EFC"/>
    <w:rsid w:val="0063203C"/>
    <w:rsid w:val="0063235F"/>
    <w:rsid w:val="0063236D"/>
    <w:rsid w:val="00632885"/>
    <w:rsid w:val="00632BF2"/>
    <w:rsid w:val="00632FEF"/>
    <w:rsid w:val="006330DA"/>
    <w:rsid w:val="0063323C"/>
    <w:rsid w:val="0063351A"/>
    <w:rsid w:val="006338FA"/>
    <w:rsid w:val="00633A6D"/>
    <w:rsid w:val="006344D3"/>
    <w:rsid w:val="00635324"/>
    <w:rsid w:val="00635342"/>
    <w:rsid w:val="00635A25"/>
    <w:rsid w:val="00637729"/>
    <w:rsid w:val="00637A04"/>
    <w:rsid w:val="00640A99"/>
    <w:rsid w:val="00640B8C"/>
    <w:rsid w:val="00640C1E"/>
    <w:rsid w:val="00640F2A"/>
    <w:rsid w:val="00641052"/>
    <w:rsid w:val="00641258"/>
    <w:rsid w:val="006412AC"/>
    <w:rsid w:val="006413A2"/>
    <w:rsid w:val="006415BD"/>
    <w:rsid w:val="00641A6B"/>
    <w:rsid w:val="006422F4"/>
    <w:rsid w:val="00642B13"/>
    <w:rsid w:val="00643656"/>
    <w:rsid w:val="00643890"/>
    <w:rsid w:val="0064416E"/>
    <w:rsid w:val="006443D0"/>
    <w:rsid w:val="00644EAA"/>
    <w:rsid w:val="00645351"/>
    <w:rsid w:val="00645AD8"/>
    <w:rsid w:val="00645CA2"/>
    <w:rsid w:val="00645D00"/>
    <w:rsid w:val="00645F5A"/>
    <w:rsid w:val="00646A31"/>
    <w:rsid w:val="006474B8"/>
    <w:rsid w:val="0065075B"/>
    <w:rsid w:val="00650997"/>
    <w:rsid w:val="006513AE"/>
    <w:rsid w:val="00651A9D"/>
    <w:rsid w:val="00651E14"/>
    <w:rsid w:val="00653970"/>
    <w:rsid w:val="00653EA7"/>
    <w:rsid w:val="00654491"/>
    <w:rsid w:val="00654932"/>
    <w:rsid w:val="006560AB"/>
    <w:rsid w:val="006560D1"/>
    <w:rsid w:val="00656C1B"/>
    <w:rsid w:val="00657570"/>
    <w:rsid w:val="00657ABF"/>
    <w:rsid w:val="00660BDF"/>
    <w:rsid w:val="0066153F"/>
    <w:rsid w:val="00661D03"/>
    <w:rsid w:val="006634DC"/>
    <w:rsid w:val="00663FBF"/>
    <w:rsid w:val="0066456D"/>
    <w:rsid w:val="006657CE"/>
    <w:rsid w:val="006676F1"/>
    <w:rsid w:val="0067063B"/>
    <w:rsid w:val="00671010"/>
    <w:rsid w:val="006727A5"/>
    <w:rsid w:val="00673BDB"/>
    <w:rsid w:val="00674AB6"/>
    <w:rsid w:val="00675332"/>
    <w:rsid w:val="00675668"/>
    <w:rsid w:val="00675C6D"/>
    <w:rsid w:val="00675EFA"/>
    <w:rsid w:val="00676B44"/>
    <w:rsid w:val="00677CCE"/>
    <w:rsid w:val="00680B18"/>
    <w:rsid w:val="00680DC1"/>
    <w:rsid w:val="006831C6"/>
    <w:rsid w:val="00684527"/>
    <w:rsid w:val="00684CF3"/>
    <w:rsid w:val="006853DC"/>
    <w:rsid w:val="00685731"/>
    <w:rsid w:val="00685CF6"/>
    <w:rsid w:val="00686AEE"/>
    <w:rsid w:val="00686BA0"/>
    <w:rsid w:val="00686BEE"/>
    <w:rsid w:val="00686DFD"/>
    <w:rsid w:val="00687A17"/>
    <w:rsid w:val="00687C41"/>
    <w:rsid w:val="006908FE"/>
    <w:rsid w:val="0069144A"/>
    <w:rsid w:val="0069177E"/>
    <w:rsid w:val="00692459"/>
    <w:rsid w:val="006929C6"/>
    <w:rsid w:val="00692AE8"/>
    <w:rsid w:val="00693118"/>
    <w:rsid w:val="0069472E"/>
    <w:rsid w:val="006947A6"/>
    <w:rsid w:val="00694EA2"/>
    <w:rsid w:val="0069646B"/>
    <w:rsid w:val="00696EEB"/>
    <w:rsid w:val="006971DB"/>
    <w:rsid w:val="00697A8B"/>
    <w:rsid w:val="00697E69"/>
    <w:rsid w:val="00697FAF"/>
    <w:rsid w:val="006A2A65"/>
    <w:rsid w:val="006A371F"/>
    <w:rsid w:val="006A4193"/>
    <w:rsid w:val="006A42AA"/>
    <w:rsid w:val="006A448D"/>
    <w:rsid w:val="006A455B"/>
    <w:rsid w:val="006A5016"/>
    <w:rsid w:val="006A5501"/>
    <w:rsid w:val="006A5835"/>
    <w:rsid w:val="006A5B23"/>
    <w:rsid w:val="006A5CDB"/>
    <w:rsid w:val="006A5E7C"/>
    <w:rsid w:val="006A64BE"/>
    <w:rsid w:val="006A670D"/>
    <w:rsid w:val="006A6B9A"/>
    <w:rsid w:val="006A6D56"/>
    <w:rsid w:val="006A6EAE"/>
    <w:rsid w:val="006A704E"/>
    <w:rsid w:val="006A758D"/>
    <w:rsid w:val="006B0AFA"/>
    <w:rsid w:val="006B1835"/>
    <w:rsid w:val="006B1862"/>
    <w:rsid w:val="006B1AF5"/>
    <w:rsid w:val="006B2289"/>
    <w:rsid w:val="006B3017"/>
    <w:rsid w:val="006B3061"/>
    <w:rsid w:val="006B32B8"/>
    <w:rsid w:val="006B5689"/>
    <w:rsid w:val="006B577B"/>
    <w:rsid w:val="006B63A2"/>
    <w:rsid w:val="006B7307"/>
    <w:rsid w:val="006B7A27"/>
    <w:rsid w:val="006B7A5D"/>
    <w:rsid w:val="006B7FAC"/>
    <w:rsid w:val="006C03A9"/>
    <w:rsid w:val="006C0754"/>
    <w:rsid w:val="006C0C59"/>
    <w:rsid w:val="006C1649"/>
    <w:rsid w:val="006C2BF0"/>
    <w:rsid w:val="006C415A"/>
    <w:rsid w:val="006C5476"/>
    <w:rsid w:val="006C5702"/>
    <w:rsid w:val="006C602C"/>
    <w:rsid w:val="006C6101"/>
    <w:rsid w:val="006C681A"/>
    <w:rsid w:val="006C6B0E"/>
    <w:rsid w:val="006C7D07"/>
    <w:rsid w:val="006D1EDA"/>
    <w:rsid w:val="006D22C8"/>
    <w:rsid w:val="006D27BB"/>
    <w:rsid w:val="006D3244"/>
    <w:rsid w:val="006D3986"/>
    <w:rsid w:val="006D5C30"/>
    <w:rsid w:val="006D5C87"/>
    <w:rsid w:val="006D5DF7"/>
    <w:rsid w:val="006D70C1"/>
    <w:rsid w:val="006D7183"/>
    <w:rsid w:val="006E098E"/>
    <w:rsid w:val="006E1F90"/>
    <w:rsid w:val="006E2071"/>
    <w:rsid w:val="006E30D0"/>
    <w:rsid w:val="006E3E77"/>
    <w:rsid w:val="006E44CD"/>
    <w:rsid w:val="006E4589"/>
    <w:rsid w:val="006E4835"/>
    <w:rsid w:val="006E4E98"/>
    <w:rsid w:val="006E56F6"/>
    <w:rsid w:val="006E58A0"/>
    <w:rsid w:val="006E602B"/>
    <w:rsid w:val="006E761E"/>
    <w:rsid w:val="006F00F0"/>
    <w:rsid w:val="006F04F3"/>
    <w:rsid w:val="006F0E68"/>
    <w:rsid w:val="006F11A8"/>
    <w:rsid w:val="006F1452"/>
    <w:rsid w:val="006F1585"/>
    <w:rsid w:val="006F16DF"/>
    <w:rsid w:val="006F334B"/>
    <w:rsid w:val="006F363C"/>
    <w:rsid w:val="006F51E7"/>
    <w:rsid w:val="006F5DBD"/>
    <w:rsid w:val="006F5EDA"/>
    <w:rsid w:val="006F5EEF"/>
    <w:rsid w:val="006F6652"/>
    <w:rsid w:val="006F77BB"/>
    <w:rsid w:val="00701413"/>
    <w:rsid w:val="00701AB6"/>
    <w:rsid w:val="007026C4"/>
    <w:rsid w:val="007030A8"/>
    <w:rsid w:val="007040AD"/>
    <w:rsid w:val="0070472A"/>
    <w:rsid w:val="00704746"/>
    <w:rsid w:val="0070540F"/>
    <w:rsid w:val="00706945"/>
    <w:rsid w:val="0070694B"/>
    <w:rsid w:val="00706BEE"/>
    <w:rsid w:val="00706D48"/>
    <w:rsid w:val="00707CAB"/>
    <w:rsid w:val="00710291"/>
    <w:rsid w:val="00710841"/>
    <w:rsid w:val="007112ED"/>
    <w:rsid w:val="00712077"/>
    <w:rsid w:val="0071340D"/>
    <w:rsid w:val="0071398A"/>
    <w:rsid w:val="00713E3D"/>
    <w:rsid w:val="007148A2"/>
    <w:rsid w:val="00715A08"/>
    <w:rsid w:val="00715A5C"/>
    <w:rsid w:val="0071623C"/>
    <w:rsid w:val="007163B6"/>
    <w:rsid w:val="00716B97"/>
    <w:rsid w:val="00717E22"/>
    <w:rsid w:val="00720DD6"/>
    <w:rsid w:val="00721662"/>
    <w:rsid w:val="0072212E"/>
    <w:rsid w:val="007233CE"/>
    <w:rsid w:val="00723735"/>
    <w:rsid w:val="0072377B"/>
    <w:rsid w:val="00723C4D"/>
    <w:rsid w:val="00724AF1"/>
    <w:rsid w:val="00724D9A"/>
    <w:rsid w:val="00725E40"/>
    <w:rsid w:val="00726338"/>
    <w:rsid w:val="0072666F"/>
    <w:rsid w:val="00726E73"/>
    <w:rsid w:val="00726F79"/>
    <w:rsid w:val="00727B90"/>
    <w:rsid w:val="00730F98"/>
    <w:rsid w:val="007310CA"/>
    <w:rsid w:val="00732712"/>
    <w:rsid w:val="00733465"/>
    <w:rsid w:val="00733657"/>
    <w:rsid w:val="00733D37"/>
    <w:rsid w:val="00734231"/>
    <w:rsid w:val="0073484F"/>
    <w:rsid w:val="00734946"/>
    <w:rsid w:val="00735C5F"/>
    <w:rsid w:val="00737019"/>
    <w:rsid w:val="00737D18"/>
    <w:rsid w:val="00737EAD"/>
    <w:rsid w:val="00737FD6"/>
    <w:rsid w:val="0074013E"/>
    <w:rsid w:val="00740D22"/>
    <w:rsid w:val="0074115B"/>
    <w:rsid w:val="00741E68"/>
    <w:rsid w:val="0074255F"/>
    <w:rsid w:val="007431D8"/>
    <w:rsid w:val="0074393D"/>
    <w:rsid w:val="00743E51"/>
    <w:rsid w:val="00743F8F"/>
    <w:rsid w:val="007440E7"/>
    <w:rsid w:val="00744A74"/>
    <w:rsid w:val="00745A98"/>
    <w:rsid w:val="00746BF0"/>
    <w:rsid w:val="0074700A"/>
    <w:rsid w:val="0074711B"/>
    <w:rsid w:val="00752065"/>
    <w:rsid w:val="00752F13"/>
    <w:rsid w:val="00752FF4"/>
    <w:rsid w:val="007536E3"/>
    <w:rsid w:val="00753CCC"/>
    <w:rsid w:val="007564D2"/>
    <w:rsid w:val="00757DE4"/>
    <w:rsid w:val="00760D4F"/>
    <w:rsid w:val="00761169"/>
    <w:rsid w:val="00762119"/>
    <w:rsid w:val="007625F2"/>
    <w:rsid w:val="00763CA7"/>
    <w:rsid w:val="0076492A"/>
    <w:rsid w:val="00764CCB"/>
    <w:rsid w:val="00765367"/>
    <w:rsid w:val="00765413"/>
    <w:rsid w:val="00770C53"/>
    <w:rsid w:val="00770F56"/>
    <w:rsid w:val="0077130A"/>
    <w:rsid w:val="007737F1"/>
    <w:rsid w:val="007739F7"/>
    <w:rsid w:val="00773FF4"/>
    <w:rsid w:val="00774338"/>
    <w:rsid w:val="00774F16"/>
    <w:rsid w:val="0077651D"/>
    <w:rsid w:val="007766C5"/>
    <w:rsid w:val="0077732D"/>
    <w:rsid w:val="00777A18"/>
    <w:rsid w:val="007809B5"/>
    <w:rsid w:val="007811B4"/>
    <w:rsid w:val="007814E1"/>
    <w:rsid w:val="00782290"/>
    <w:rsid w:val="00782970"/>
    <w:rsid w:val="00783EEE"/>
    <w:rsid w:val="007842CD"/>
    <w:rsid w:val="007846BF"/>
    <w:rsid w:val="00784FD6"/>
    <w:rsid w:val="00785608"/>
    <w:rsid w:val="00786B3B"/>
    <w:rsid w:val="007906DD"/>
    <w:rsid w:val="00790976"/>
    <w:rsid w:val="0079109A"/>
    <w:rsid w:val="0079111C"/>
    <w:rsid w:val="0079156F"/>
    <w:rsid w:val="0079236C"/>
    <w:rsid w:val="00792904"/>
    <w:rsid w:val="00793710"/>
    <w:rsid w:val="0079399C"/>
    <w:rsid w:val="00794B85"/>
    <w:rsid w:val="00795110"/>
    <w:rsid w:val="00795156"/>
    <w:rsid w:val="00795267"/>
    <w:rsid w:val="00795FBD"/>
    <w:rsid w:val="00796009"/>
    <w:rsid w:val="00796320"/>
    <w:rsid w:val="007A01CD"/>
    <w:rsid w:val="007A132A"/>
    <w:rsid w:val="007A2677"/>
    <w:rsid w:val="007A2820"/>
    <w:rsid w:val="007A2A90"/>
    <w:rsid w:val="007A2E83"/>
    <w:rsid w:val="007A30F3"/>
    <w:rsid w:val="007A3B01"/>
    <w:rsid w:val="007A408F"/>
    <w:rsid w:val="007A4C9D"/>
    <w:rsid w:val="007A611B"/>
    <w:rsid w:val="007A67BF"/>
    <w:rsid w:val="007A6CF1"/>
    <w:rsid w:val="007A6D39"/>
    <w:rsid w:val="007A798F"/>
    <w:rsid w:val="007B0C50"/>
    <w:rsid w:val="007B1234"/>
    <w:rsid w:val="007B28D1"/>
    <w:rsid w:val="007B2F5E"/>
    <w:rsid w:val="007B3486"/>
    <w:rsid w:val="007B442F"/>
    <w:rsid w:val="007B44D2"/>
    <w:rsid w:val="007B4743"/>
    <w:rsid w:val="007B601B"/>
    <w:rsid w:val="007B6822"/>
    <w:rsid w:val="007B72FD"/>
    <w:rsid w:val="007C00E0"/>
    <w:rsid w:val="007C00F2"/>
    <w:rsid w:val="007C05C0"/>
    <w:rsid w:val="007C0BC0"/>
    <w:rsid w:val="007C14D2"/>
    <w:rsid w:val="007C19A6"/>
    <w:rsid w:val="007C1BFB"/>
    <w:rsid w:val="007C1E82"/>
    <w:rsid w:val="007C2B4A"/>
    <w:rsid w:val="007C3107"/>
    <w:rsid w:val="007C3806"/>
    <w:rsid w:val="007C3821"/>
    <w:rsid w:val="007C3C42"/>
    <w:rsid w:val="007C45EC"/>
    <w:rsid w:val="007C467F"/>
    <w:rsid w:val="007C483A"/>
    <w:rsid w:val="007C6B73"/>
    <w:rsid w:val="007C7724"/>
    <w:rsid w:val="007D0274"/>
    <w:rsid w:val="007D056F"/>
    <w:rsid w:val="007D251B"/>
    <w:rsid w:val="007D359D"/>
    <w:rsid w:val="007D452F"/>
    <w:rsid w:val="007D4DFA"/>
    <w:rsid w:val="007D5D89"/>
    <w:rsid w:val="007D6570"/>
    <w:rsid w:val="007D6C58"/>
    <w:rsid w:val="007D6E4C"/>
    <w:rsid w:val="007D716B"/>
    <w:rsid w:val="007D7635"/>
    <w:rsid w:val="007D7A75"/>
    <w:rsid w:val="007E0239"/>
    <w:rsid w:val="007E0AE7"/>
    <w:rsid w:val="007E1DC3"/>
    <w:rsid w:val="007E27A8"/>
    <w:rsid w:val="007E2D95"/>
    <w:rsid w:val="007E3050"/>
    <w:rsid w:val="007E32E6"/>
    <w:rsid w:val="007E437F"/>
    <w:rsid w:val="007E4DAD"/>
    <w:rsid w:val="007E5421"/>
    <w:rsid w:val="007E5F91"/>
    <w:rsid w:val="007E6517"/>
    <w:rsid w:val="007E69D6"/>
    <w:rsid w:val="007E73B8"/>
    <w:rsid w:val="007E75CC"/>
    <w:rsid w:val="007E7A00"/>
    <w:rsid w:val="007F1677"/>
    <w:rsid w:val="007F193B"/>
    <w:rsid w:val="007F2A6B"/>
    <w:rsid w:val="007F3707"/>
    <w:rsid w:val="007F3AC5"/>
    <w:rsid w:val="007F5A20"/>
    <w:rsid w:val="007F5CA2"/>
    <w:rsid w:val="007F6F03"/>
    <w:rsid w:val="007F6F1A"/>
    <w:rsid w:val="007F7B48"/>
    <w:rsid w:val="008003D6"/>
    <w:rsid w:val="00800D3C"/>
    <w:rsid w:val="00801394"/>
    <w:rsid w:val="00801849"/>
    <w:rsid w:val="00802429"/>
    <w:rsid w:val="0080245B"/>
    <w:rsid w:val="00802950"/>
    <w:rsid w:val="00802AAB"/>
    <w:rsid w:val="0080357D"/>
    <w:rsid w:val="00803AC7"/>
    <w:rsid w:val="00803D89"/>
    <w:rsid w:val="0080474E"/>
    <w:rsid w:val="008047DB"/>
    <w:rsid w:val="00804B30"/>
    <w:rsid w:val="008055AB"/>
    <w:rsid w:val="00805700"/>
    <w:rsid w:val="00806087"/>
    <w:rsid w:val="008060AE"/>
    <w:rsid w:val="008067FD"/>
    <w:rsid w:val="00806B63"/>
    <w:rsid w:val="00807244"/>
    <w:rsid w:val="00807761"/>
    <w:rsid w:val="00811283"/>
    <w:rsid w:val="0081136B"/>
    <w:rsid w:val="00813000"/>
    <w:rsid w:val="00813360"/>
    <w:rsid w:val="00813CE5"/>
    <w:rsid w:val="00813D00"/>
    <w:rsid w:val="0081460F"/>
    <w:rsid w:val="00814FFE"/>
    <w:rsid w:val="00815586"/>
    <w:rsid w:val="00815994"/>
    <w:rsid w:val="008179F2"/>
    <w:rsid w:val="00820E1A"/>
    <w:rsid w:val="00821668"/>
    <w:rsid w:val="00822704"/>
    <w:rsid w:val="00822D67"/>
    <w:rsid w:val="00822DFD"/>
    <w:rsid w:val="00823131"/>
    <w:rsid w:val="00823CF9"/>
    <w:rsid w:val="00824546"/>
    <w:rsid w:val="0082589F"/>
    <w:rsid w:val="00825B75"/>
    <w:rsid w:val="008277E3"/>
    <w:rsid w:val="00830586"/>
    <w:rsid w:val="00831A15"/>
    <w:rsid w:val="00832404"/>
    <w:rsid w:val="0083259F"/>
    <w:rsid w:val="00832AF5"/>
    <w:rsid w:val="00834AFE"/>
    <w:rsid w:val="008355BB"/>
    <w:rsid w:val="00835BD0"/>
    <w:rsid w:val="00835EE3"/>
    <w:rsid w:val="00836019"/>
    <w:rsid w:val="0083680F"/>
    <w:rsid w:val="00836A62"/>
    <w:rsid w:val="00836EA5"/>
    <w:rsid w:val="0083702A"/>
    <w:rsid w:val="00837F69"/>
    <w:rsid w:val="00840261"/>
    <w:rsid w:val="00841022"/>
    <w:rsid w:val="008426BD"/>
    <w:rsid w:val="00843C9A"/>
    <w:rsid w:val="0084439E"/>
    <w:rsid w:val="0084498C"/>
    <w:rsid w:val="008455BA"/>
    <w:rsid w:val="008458E1"/>
    <w:rsid w:val="00846D29"/>
    <w:rsid w:val="00847571"/>
    <w:rsid w:val="00847B1B"/>
    <w:rsid w:val="00851609"/>
    <w:rsid w:val="00852E92"/>
    <w:rsid w:val="00854015"/>
    <w:rsid w:val="00854163"/>
    <w:rsid w:val="00854CB1"/>
    <w:rsid w:val="008563D2"/>
    <w:rsid w:val="0085681B"/>
    <w:rsid w:val="00856997"/>
    <w:rsid w:val="00861880"/>
    <w:rsid w:val="00862ABA"/>
    <w:rsid w:val="00862D90"/>
    <w:rsid w:val="00863863"/>
    <w:rsid w:val="008638ED"/>
    <w:rsid w:val="0086412C"/>
    <w:rsid w:val="00864D49"/>
    <w:rsid w:val="0086507C"/>
    <w:rsid w:val="00865F64"/>
    <w:rsid w:val="00866564"/>
    <w:rsid w:val="008672D9"/>
    <w:rsid w:val="0086769A"/>
    <w:rsid w:val="00870174"/>
    <w:rsid w:val="008705C6"/>
    <w:rsid w:val="00870BF8"/>
    <w:rsid w:val="00871BD3"/>
    <w:rsid w:val="00871C33"/>
    <w:rsid w:val="00871C49"/>
    <w:rsid w:val="00871DE3"/>
    <w:rsid w:val="00872161"/>
    <w:rsid w:val="008723D2"/>
    <w:rsid w:val="00872A4A"/>
    <w:rsid w:val="00872F04"/>
    <w:rsid w:val="00872FDC"/>
    <w:rsid w:val="00875D9D"/>
    <w:rsid w:val="00876D39"/>
    <w:rsid w:val="0087705C"/>
    <w:rsid w:val="008771DD"/>
    <w:rsid w:val="00877AAC"/>
    <w:rsid w:val="00880C32"/>
    <w:rsid w:val="00880C7F"/>
    <w:rsid w:val="00880E3D"/>
    <w:rsid w:val="0088178F"/>
    <w:rsid w:val="00881ECE"/>
    <w:rsid w:val="00881F93"/>
    <w:rsid w:val="0088276A"/>
    <w:rsid w:val="0088312D"/>
    <w:rsid w:val="00883B8B"/>
    <w:rsid w:val="00883DEB"/>
    <w:rsid w:val="00883E5B"/>
    <w:rsid w:val="00884008"/>
    <w:rsid w:val="00885764"/>
    <w:rsid w:val="00885D0E"/>
    <w:rsid w:val="00886E8B"/>
    <w:rsid w:val="00887FB7"/>
    <w:rsid w:val="008906C3"/>
    <w:rsid w:val="00890E26"/>
    <w:rsid w:val="00891219"/>
    <w:rsid w:val="008916CE"/>
    <w:rsid w:val="00891AB6"/>
    <w:rsid w:val="00892579"/>
    <w:rsid w:val="00893BFD"/>
    <w:rsid w:val="00894588"/>
    <w:rsid w:val="00895271"/>
    <w:rsid w:val="0089732D"/>
    <w:rsid w:val="00897691"/>
    <w:rsid w:val="00897CA0"/>
    <w:rsid w:val="00897EDF"/>
    <w:rsid w:val="008A0806"/>
    <w:rsid w:val="008A18C7"/>
    <w:rsid w:val="008A2ED7"/>
    <w:rsid w:val="008A3651"/>
    <w:rsid w:val="008A3A94"/>
    <w:rsid w:val="008A3D0E"/>
    <w:rsid w:val="008A3D6C"/>
    <w:rsid w:val="008A4439"/>
    <w:rsid w:val="008A44FC"/>
    <w:rsid w:val="008A4888"/>
    <w:rsid w:val="008A4B68"/>
    <w:rsid w:val="008A5D76"/>
    <w:rsid w:val="008A63D7"/>
    <w:rsid w:val="008A6BF7"/>
    <w:rsid w:val="008A6FC3"/>
    <w:rsid w:val="008A7FC4"/>
    <w:rsid w:val="008B003D"/>
    <w:rsid w:val="008B056B"/>
    <w:rsid w:val="008B08D2"/>
    <w:rsid w:val="008B09FE"/>
    <w:rsid w:val="008B1799"/>
    <w:rsid w:val="008B18D0"/>
    <w:rsid w:val="008B2343"/>
    <w:rsid w:val="008B2F33"/>
    <w:rsid w:val="008B408B"/>
    <w:rsid w:val="008B4B07"/>
    <w:rsid w:val="008B4CA9"/>
    <w:rsid w:val="008B6179"/>
    <w:rsid w:val="008B6CA4"/>
    <w:rsid w:val="008B6CCA"/>
    <w:rsid w:val="008C1D46"/>
    <w:rsid w:val="008C1DBB"/>
    <w:rsid w:val="008C206B"/>
    <w:rsid w:val="008C261C"/>
    <w:rsid w:val="008C2F0C"/>
    <w:rsid w:val="008C30F2"/>
    <w:rsid w:val="008C3638"/>
    <w:rsid w:val="008C3737"/>
    <w:rsid w:val="008C3921"/>
    <w:rsid w:val="008C3D8C"/>
    <w:rsid w:val="008C4004"/>
    <w:rsid w:val="008C4F92"/>
    <w:rsid w:val="008C55AA"/>
    <w:rsid w:val="008C6545"/>
    <w:rsid w:val="008D00A4"/>
    <w:rsid w:val="008D024F"/>
    <w:rsid w:val="008D0E2E"/>
    <w:rsid w:val="008D0FAA"/>
    <w:rsid w:val="008D1014"/>
    <w:rsid w:val="008D1CAD"/>
    <w:rsid w:val="008D2EF0"/>
    <w:rsid w:val="008D3520"/>
    <w:rsid w:val="008D36A5"/>
    <w:rsid w:val="008D3B0F"/>
    <w:rsid w:val="008D4306"/>
    <w:rsid w:val="008D50AC"/>
    <w:rsid w:val="008D5FCD"/>
    <w:rsid w:val="008D6861"/>
    <w:rsid w:val="008D68C8"/>
    <w:rsid w:val="008D70B2"/>
    <w:rsid w:val="008D711E"/>
    <w:rsid w:val="008D7580"/>
    <w:rsid w:val="008D77DF"/>
    <w:rsid w:val="008D7A2F"/>
    <w:rsid w:val="008E0673"/>
    <w:rsid w:val="008E0EED"/>
    <w:rsid w:val="008E118B"/>
    <w:rsid w:val="008E11AF"/>
    <w:rsid w:val="008E2846"/>
    <w:rsid w:val="008E2874"/>
    <w:rsid w:val="008E30A8"/>
    <w:rsid w:val="008E36BB"/>
    <w:rsid w:val="008E3C11"/>
    <w:rsid w:val="008E3ECF"/>
    <w:rsid w:val="008E4AC8"/>
    <w:rsid w:val="008E4CA7"/>
    <w:rsid w:val="008E4DFD"/>
    <w:rsid w:val="008E6071"/>
    <w:rsid w:val="008E765A"/>
    <w:rsid w:val="008F0D4C"/>
    <w:rsid w:val="008F1033"/>
    <w:rsid w:val="008F10AA"/>
    <w:rsid w:val="008F2A6E"/>
    <w:rsid w:val="008F2EFB"/>
    <w:rsid w:val="008F4602"/>
    <w:rsid w:val="008F4CCF"/>
    <w:rsid w:val="008F5077"/>
    <w:rsid w:val="008F5158"/>
    <w:rsid w:val="008F6175"/>
    <w:rsid w:val="008F6D39"/>
    <w:rsid w:val="0090198E"/>
    <w:rsid w:val="00901CF1"/>
    <w:rsid w:val="00902025"/>
    <w:rsid w:val="0090542A"/>
    <w:rsid w:val="00906402"/>
    <w:rsid w:val="0090693C"/>
    <w:rsid w:val="00906EA5"/>
    <w:rsid w:val="00910392"/>
    <w:rsid w:val="0091185F"/>
    <w:rsid w:val="00911E12"/>
    <w:rsid w:val="0091372D"/>
    <w:rsid w:val="009138E4"/>
    <w:rsid w:val="00913E60"/>
    <w:rsid w:val="00914D69"/>
    <w:rsid w:val="00915AAC"/>
    <w:rsid w:val="00915DAC"/>
    <w:rsid w:val="00915E30"/>
    <w:rsid w:val="00916819"/>
    <w:rsid w:val="00917330"/>
    <w:rsid w:val="00917894"/>
    <w:rsid w:val="00917A10"/>
    <w:rsid w:val="00921744"/>
    <w:rsid w:val="00921D53"/>
    <w:rsid w:val="0092291A"/>
    <w:rsid w:val="00922D59"/>
    <w:rsid w:val="0092340E"/>
    <w:rsid w:val="00923844"/>
    <w:rsid w:val="00923C3F"/>
    <w:rsid w:val="009242E1"/>
    <w:rsid w:val="0092592C"/>
    <w:rsid w:val="00926063"/>
    <w:rsid w:val="00926458"/>
    <w:rsid w:val="00926DE6"/>
    <w:rsid w:val="00930ABA"/>
    <w:rsid w:val="00930C1F"/>
    <w:rsid w:val="00932103"/>
    <w:rsid w:val="00932532"/>
    <w:rsid w:val="00934CC9"/>
    <w:rsid w:val="00937E46"/>
    <w:rsid w:val="00940512"/>
    <w:rsid w:val="00940541"/>
    <w:rsid w:val="009407AB"/>
    <w:rsid w:val="009410D3"/>
    <w:rsid w:val="00941109"/>
    <w:rsid w:val="00941738"/>
    <w:rsid w:val="009425A2"/>
    <w:rsid w:val="00942B19"/>
    <w:rsid w:val="00943108"/>
    <w:rsid w:val="009437C2"/>
    <w:rsid w:val="00943CFE"/>
    <w:rsid w:val="00944C5D"/>
    <w:rsid w:val="00946700"/>
    <w:rsid w:val="00946A06"/>
    <w:rsid w:val="00947032"/>
    <w:rsid w:val="009501E1"/>
    <w:rsid w:val="009502F3"/>
    <w:rsid w:val="009503DC"/>
    <w:rsid w:val="009506E8"/>
    <w:rsid w:val="0095147F"/>
    <w:rsid w:val="009528EA"/>
    <w:rsid w:val="009533AA"/>
    <w:rsid w:val="009540D4"/>
    <w:rsid w:val="00955717"/>
    <w:rsid w:val="00955838"/>
    <w:rsid w:val="00956487"/>
    <w:rsid w:val="009569DC"/>
    <w:rsid w:val="00957A00"/>
    <w:rsid w:val="00961067"/>
    <w:rsid w:val="00962306"/>
    <w:rsid w:val="0096252D"/>
    <w:rsid w:val="00962C46"/>
    <w:rsid w:val="00963018"/>
    <w:rsid w:val="0096324F"/>
    <w:rsid w:val="00963C47"/>
    <w:rsid w:val="0096400F"/>
    <w:rsid w:val="0096431D"/>
    <w:rsid w:val="00965210"/>
    <w:rsid w:val="00965823"/>
    <w:rsid w:val="00967263"/>
    <w:rsid w:val="00967276"/>
    <w:rsid w:val="009678B2"/>
    <w:rsid w:val="0097035D"/>
    <w:rsid w:val="00970777"/>
    <w:rsid w:val="00973581"/>
    <w:rsid w:val="00973C24"/>
    <w:rsid w:val="00973F98"/>
    <w:rsid w:val="00974039"/>
    <w:rsid w:val="00974434"/>
    <w:rsid w:val="00974895"/>
    <w:rsid w:val="00976043"/>
    <w:rsid w:val="00976318"/>
    <w:rsid w:val="00976536"/>
    <w:rsid w:val="00976B87"/>
    <w:rsid w:val="00977A11"/>
    <w:rsid w:val="009801A4"/>
    <w:rsid w:val="009805B5"/>
    <w:rsid w:val="009807B8"/>
    <w:rsid w:val="00981F1A"/>
    <w:rsid w:val="0098204E"/>
    <w:rsid w:val="00982740"/>
    <w:rsid w:val="00983168"/>
    <w:rsid w:val="009841E8"/>
    <w:rsid w:val="0098498F"/>
    <w:rsid w:val="009850EC"/>
    <w:rsid w:val="00985C59"/>
    <w:rsid w:val="00985F25"/>
    <w:rsid w:val="00986059"/>
    <w:rsid w:val="009860F8"/>
    <w:rsid w:val="0098622A"/>
    <w:rsid w:val="0098647C"/>
    <w:rsid w:val="00986938"/>
    <w:rsid w:val="00987590"/>
    <w:rsid w:val="00990687"/>
    <w:rsid w:val="00990A0C"/>
    <w:rsid w:val="009913A5"/>
    <w:rsid w:val="00992DF4"/>
    <w:rsid w:val="0099372F"/>
    <w:rsid w:val="00994032"/>
    <w:rsid w:val="00994697"/>
    <w:rsid w:val="0099581A"/>
    <w:rsid w:val="0099772A"/>
    <w:rsid w:val="009A00BD"/>
    <w:rsid w:val="009A0302"/>
    <w:rsid w:val="009A05E3"/>
    <w:rsid w:val="009A0AE3"/>
    <w:rsid w:val="009A0BAA"/>
    <w:rsid w:val="009A0DCA"/>
    <w:rsid w:val="009A2988"/>
    <w:rsid w:val="009A2C8C"/>
    <w:rsid w:val="009A36EE"/>
    <w:rsid w:val="009A44E3"/>
    <w:rsid w:val="009A67C7"/>
    <w:rsid w:val="009A69C3"/>
    <w:rsid w:val="009A78E4"/>
    <w:rsid w:val="009A7A3F"/>
    <w:rsid w:val="009B0DBA"/>
    <w:rsid w:val="009B1EF5"/>
    <w:rsid w:val="009B2A38"/>
    <w:rsid w:val="009B2E14"/>
    <w:rsid w:val="009B373A"/>
    <w:rsid w:val="009B648A"/>
    <w:rsid w:val="009B6C80"/>
    <w:rsid w:val="009B721F"/>
    <w:rsid w:val="009B731C"/>
    <w:rsid w:val="009B7F82"/>
    <w:rsid w:val="009C000D"/>
    <w:rsid w:val="009C017A"/>
    <w:rsid w:val="009C0AD4"/>
    <w:rsid w:val="009C1521"/>
    <w:rsid w:val="009C16B4"/>
    <w:rsid w:val="009C1C50"/>
    <w:rsid w:val="009C2912"/>
    <w:rsid w:val="009C3660"/>
    <w:rsid w:val="009C3A68"/>
    <w:rsid w:val="009C4639"/>
    <w:rsid w:val="009C4645"/>
    <w:rsid w:val="009C56DD"/>
    <w:rsid w:val="009C581B"/>
    <w:rsid w:val="009C61AD"/>
    <w:rsid w:val="009C63CC"/>
    <w:rsid w:val="009C6997"/>
    <w:rsid w:val="009C6AE8"/>
    <w:rsid w:val="009C7BB5"/>
    <w:rsid w:val="009C7CA4"/>
    <w:rsid w:val="009C7F3B"/>
    <w:rsid w:val="009D0C8E"/>
    <w:rsid w:val="009D0F69"/>
    <w:rsid w:val="009D1423"/>
    <w:rsid w:val="009D17FF"/>
    <w:rsid w:val="009D1C6D"/>
    <w:rsid w:val="009D2289"/>
    <w:rsid w:val="009D2FF6"/>
    <w:rsid w:val="009D3CBB"/>
    <w:rsid w:val="009D42C6"/>
    <w:rsid w:val="009D49FC"/>
    <w:rsid w:val="009D51DC"/>
    <w:rsid w:val="009D6614"/>
    <w:rsid w:val="009D681B"/>
    <w:rsid w:val="009D69A6"/>
    <w:rsid w:val="009D6D06"/>
    <w:rsid w:val="009D73D5"/>
    <w:rsid w:val="009D74C4"/>
    <w:rsid w:val="009D786A"/>
    <w:rsid w:val="009D78C3"/>
    <w:rsid w:val="009E0031"/>
    <w:rsid w:val="009E1508"/>
    <w:rsid w:val="009E1D69"/>
    <w:rsid w:val="009E26DF"/>
    <w:rsid w:val="009E2DA4"/>
    <w:rsid w:val="009E321D"/>
    <w:rsid w:val="009E35DE"/>
    <w:rsid w:val="009E45DB"/>
    <w:rsid w:val="009E4D56"/>
    <w:rsid w:val="009E57D6"/>
    <w:rsid w:val="009E6B2D"/>
    <w:rsid w:val="009E7535"/>
    <w:rsid w:val="009E7AE1"/>
    <w:rsid w:val="009F0D57"/>
    <w:rsid w:val="009F1012"/>
    <w:rsid w:val="009F1806"/>
    <w:rsid w:val="009F2B64"/>
    <w:rsid w:val="009F2D36"/>
    <w:rsid w:val="009F2EFF"/>
    <w:rsid w:val="009F3117"/>
    <w:rsid w:val="009F35AA"/>
    <w:rsid w:val="009F462F"/>
    <w:rsid w:val="009F4F2F"/>
    <w:rsid w:val="009F4F59"/>
    <w:rsid w:val="009F4F7F"/>
    <w:rsid w:val="009F5003"/>
    <w:rsid w:val="009F5ABC"/>
    <w:rsid w:val="009F62E9"/>
    <w:rsid w:val="009F6442"/>
    <w:rsid w:val="009F6D6E"/>
    <w:rsid w:val="009F7049"/>
    <w:rsid w:val="009F78CB"/>
    <w:rsid w:val="00A0030D"/>
    <w:rsid w:val="00A00A0B"/>
    <w:rsid w:val="00A02918"/>
    <w:rsid w:val="00A052C0"/>
    <w:rsid w:val="00A054F2"/>
    <w:rsid w:val="00A05958"/>
    <w:rsid w:val="00A064F1"/>
    <w:rsid w:val="00A0668A"/>
    <w:rsid w:val="00A0675A"/>
    <w:rsid w:val="00A07A11"/>
    <w:rsid w:val="00A07B84"/>
    <w:rsid w:val="00A10195"/>
    <w:rsid w:val="00A10772"/>
    <w:rsid w:val="00A10F0C"/>
    <w:rsid w:val="00A11386"/>
    <w:rsid w:val="00A119D4"/>
    <w:rsid w:val="00A11FC6"/>
    <w:rsid w:val="00A124B0"/>
    <w:rsid w:val="00A131E4"/>
    <w:rsid w:val="00A13246"/>
    <w:rsid w:val="00A145B1"/>
    <w:rsid w:val="00A1794E"/>
    <w:rsid w:val="00A17F33"/>
    <w:rsid w:val="00A2056B"/>
    <w:rsid w:val="00A209ED"/>
    <w:rsid w:val="00A2161C"/>
    <w:rsid w:val="00A21E34"/>
    <w:rsid w:val="00A220B9"/>
    <w:rsid w:val="00A22878"/>
    <w:rsid w:val="00A23482"/>
    <w:rsid w:val="00A23763"/>
    <w:rsid w:val="00A23F69"/>
    <w:rsid w:val="00A24D9D"/>
    <w:rsid w:val="00A2503C"/>
    <w:rsid w:val="00A25668"/>
    <w:rsid w:val="00A27ED0"/>
    <w:rsid w:val="00A309BC"/>
    <w:rsid w:val="00A31940"/>
    <w:rsid w:val="00A31DD8"/>
    <w:rsid w:val="00A33313"/>
    <w:rsid w:val="00A338FE"/>
    <w:rsid w:val="00A33987"/>
    <w:rsid w:val="00A349E0"/>
    <w:rsid w:val="00A34F73"/>
    <w:rsid w:val="00A35411"/>
    <w:rsid w:val="00A36EC9"/>
    <w:rsid w:val="00A373F1"/>
    <w:rsid w:val="00A37C80"/>
    <w:rsid w:val="00A40584"/>
    <w:rsid w:val="00A40765"/>
    <w:rsid w:val="00A40EE3"/>
    <w:rsid w:val="00A410FE"/>
    <w:rsid w:val="00A411FD"/>
    <w:rsid w:val="00A43FE6"/>
    <w:rsid w:val="00A446EE"/>
    <w:rsid w:val="00A450B3"/>
    <w:rsid w:val="00A454EB"/>
    <w:rsid w:val="00A45DE6"/>
    <w:rsid w:val="00A46787"/>
    <w:rsid w:val="00A50F65"/>
    <w:rsid w:val="00A51112"/>
    <w:rsid w:val="00A51AF5"/>
    <w:rsid w:val="00A52043"/>
    <w:rsid w:val="00A52563"/>
    <w:rsid w:val="00A5371C"/>
    <w:rsid w:val="00A54CD8"/>
    <w:rsid w:val="00A551E3"/>
    <w:rsid w:val="00A5527F"/>
    <w:rsid w:val="00A55ADB"/>
    <w:rsid w:val="00A565E5"/>
    <w:rsid w:val="00A6018E"/>
    <w:rsid w:val="00A60441"/>
    <w:rsid w:val="00A60C2D"/>
    <w:rsid w:val="00A60F2D"/>
    <w:rsid w:val="00A617EC"/>
    <w:rsid w:val="00A61FB2"/>
    <w:rsid w:val="00A620CF"/>
    <w:rsid w:val="00A6254C"/>
    <w:rsid w:val="00A62AF5"/>
    <w:rsid w:val="00A6339F"/>
    <w:rsid w:val="00A646E0"/>
    <w:rsid w:val="00A6503E"/>
    <w:rsid w:val="00A650F4"/>
    <w:rsid w:val="00A65BF3"/>
    <w:rsid w:val="00A660BC"/>
    <w:rsid w:val="00A660DF"/>
    <w:rsid w:val="00A67AD7"/>
    <w:rsid w:val="00A67F2A"/>
    <w:rsid w:val="00A70D13"/>
    <w:rsid w:val="00A71295"/>
    <w:rsid w:val="00A72C7D"/>
    <w:rsid w:val="00A73022"/>
    <w:rsid w:val="00A73459"/>
    <w:rsid w:val="00A7408E"/>
    <w:rsid w:val="00A74F31"/>
    <w:rsid w:val="00A76C12"/>
    <w:rsid w:val="00A76C1E"/>
    <w:rsid w:val="00A771C7"/>
    <w:rsid w:val="00A774F8"/>
    <w:rsid w:val="00A779BF"/>
    <w:rsid w:val="00A8082E"/>
    <w:rsid w:val="00A8354D"/>
    <w:rsid w:val="00A838B1"/>
    <w:rsid w:val="00A83E19"/>
    <w:rsid w:val="00A85472"/>
    <w:rsid w:val="00A8548F"/>
    <w:rsid w:val="00A8559C"/>
    <w:rsid w:val="00A85D82"/>
    <w:rsid w:val="00A86B67"/>
    <w:rsid w:val="00A90465"/>
    <w:rsid w:val="00A91896"/>
    <w:rsid w:val="00A91D9D"/>
    <w:rsid w:val="00A930E3"/>
    <w:rsid w:val="00A9316C"/>
    <w:rsid w:val="00A9385F"/>
    <w:rsid w:val="00A949BD"/>
    <w:rsid w:val="00A95D34"/>
    <w:rsid w:val="00A96523"/>
    <w:rsid w:val="00A96765"/>
    <w:rsid w:val="00A967F3"/>
    <w:rsid w:val="00A97ED9"/>
    <w:rsid w:val="00AA0F5D"/>
    <w:rsid w:val="00AA1DD1"/>
    <w:rsid w:val="00AA1FF0"/>
    <w:rsid w:val="00AA304F"/>
    <w:rsid w:val="00AA423A"/>
    <w:rsid w:val="00AA4872"/>
    <w:rsid w:val="00AA52C3"/>
    <w:rsid w:val="00AA5EAD"/>
    <w:rsid w:val="00AA76BB"/>
    <w:rsid w:val="00AA786B"/>
    <w:rsid w:val="00AB0400"/>
    <w:rsid w:val="00AB054D"/>
    <w:rsid w:val="00AB1DB7"/>
    <w:rsid w:val="00AB2A77"/>
    <w:rsid w:val="00AB2C9B"/>
    <w:rsid w:val="00AB2F81"/>
    <w:rsid w:val="00AB327C"/>
    <w:rsid w:val="00AB3496"/>
    <w:rsid w:val="00AB3CC7"/>
    <w:rsid w:val="00AB40FF"/>
    <w:rsid w:val="00AB4E6F"/>
    <w:rsid w:val="00AB5499"/>
    <w:rsid w:val="00AB60D3"/>
    <w:rsid w:val="00AB62D6"/>
    <w:rsid w:val="00AB64EC"/>
    <w:rsid w:val="00AB7910"/>
    <w:rsid w:val="00AB7BE4"/>
    <w:rsid w:val="00AC0EA0"/>
    <w:rsid w:val="00AC163D"/>
    <w:rsid w:val="00AC3A0B"/>
    <w:rsid w:val="00AC4090"/>
    <w:rsid w:val="00AC4668"/>
    <w:rsid w:val="00AC504E"/>
    <w:rsid w:val="00AC55F8"/>
    <w:rsid w:val="00AC56FF"/>
    <w:rsid w:val="00AC606D"/>
    <w:rsid w:val="00AC607F"/>
    <w:rsid w:val="00AC706D"/>
    <w:rsid w:val="00AC7163"/>
    <w:rsid w:val="00AC77F5"/>
    <w:rsid w:val="00AC79F3"/>
    <w:rsid w:val="00AC7F94"/>
    <w:rsid w:val="00AD17C0"/>
    <w:rsid w:val="00AD18BF"/>
    <w:rsid w:val="00AD2C33"/>
    <w:rsid w:val="00AD3725"/>
    <w:rsid w:val="00AD37BC"/>
    <w:rsid w:val="00AD397A"/>
    <w:rsid w:val="00AD3B3D"/>
    <w:rsid w:val="00AD3BC3"/>
    <w:rsid w:val="00AD49CF"/>
    <w:rsid w:val="00AD4FC1"/>
    <w:rsid w:val="00AD5076"/>
    <w:rsid w:val="00AD5C67"/>
    <w:rsid w:val="00AD5D41"/>
    <w:rsid w:val="00AD67A1"/>
    <w:rsid w:val="00AD7F33"/>
    <w:rsid w:val="00AE00F5"/>
    <w:rsid w:val="00AE0C8C"/>
    <w:rsid w:val="00AE0F45"/>
    <w:rsid w:val="00AE1B10"/>
    <w:rsid w:val="00AE1B33"/>
    <w:rsid w:val="00AE20B4"/>
    <w:rsid w:val="00AE2328"/>
    <w:rsid w:val="00AE28D0"/>
    <w:rsid w:val="00AE3D05"/>
    <w:rsid w:val="00AE3D71"/>
    <w:rsid w:val="00AE3E28"/>
    <w:rsid w:val="00AE3EA0"/>
    <w:rsid w:val="00AE3F83"/>
    <w:rsid w:val="00AE4037"/>
    <w:rsid w:val="00AE413F"/>
    <w:rsid w:val="00AE445D"/>
    <w:rsid w:val="00AE4555"/>
    <w:rsid w:val="00AE4C20"/>
    <w:rsid w:val="00AE5A84"/>
    <w:rsid w:val="00AE670E"/>
    <w:rsid w:val="00AE6ACF"/>
    <w:rsid w:val="00AE6F94"/>
    <w:rsid w:val="00AE7615"/>
    <w:rsid w:val="00AE7B84"/>
    <w:rsid w:val="00AE7D3A"/>
    <w:rsid w:val="00AE7DD3"/>
    <w:rsid w:val="00AF03AB"/>
    <w:rsid w:val="00AF04DD"/>
    <w:rsid w:val="00AF0B41"/>
    <w:rsid w:val="00AF1037"/>
    <w:rsid w:val="00AF157A"/>
    <w:rsid w:val="00AF15AB"/>
    <w:rsid w:val="00AF1B0C"/>
    <w:rsid w:val="00AF2303"/>
    <w:rsid w:val="00AF2E29"/>
    <w:rsid w:val="00AF2E4E"/>
    <w:rsid w:val="00AF2E99"/>
    <w:rsid w:val="00AF33DB"/>
    <w:rsid w:val="00AF3D98"/>
    <w:rsid w:val="00AF56D7"/>
    <w:rsid w:val="00AF6062"/>
    <w:rsid w:val="00AF6CFC"/>
    <w:rsid w:val="00AF7399"/>
    <w:rsid w:val="00AF7726"/>
    <w:rsid w:val="00AF7CE3"/>
    <w:rsid w:val="00B001C2"/>
    <w:rsid w:val="00B01439"/>
    <w:rsid w:val="00B01781"/>
    <w:rsid w:val="00B02184"/>
    <w:rsid w:val="00B02525"/>
    <w:rsid w:val="00B03D34"/>
    <w:rsid w:val="00B04260"/>
    <w:rsid w:val="00B05094"/>
    <w:rsid w:val="00B063B6"/>
    <w:rsid w:val="00B06505"/>
    <w:rsid w:val="00B0677A"/>
    <w:rsid w:val="00B0699F"/>
    <w:rsid w:val="00B1326F"/>
    <w:rsid w:val="00B13358"/>
    <w:rsid w:val="00B13AEB"/>
    <w:rsid w:val="00B149CE"/>
    <w:rsid w:val="00B14B83"/>
    <w:rsid w:val="00B156E9"/>
    <w:rsid w:val="00B158C9"/>
    <w:rsid w:val="00B17158"/>
    <w:rsid w:val="00B17724"/>
    <w:rsid w:val="00B20295"/>
    <w:rsid w:val="00B2054F"/>
    <w:rsid w:val="00B21B16"/>
    <w:rsid w:val="00B21E9D"/>
    <w:rsid w:val="00B22F72"/>
    <w:rsid w:val="00B22F86"/>
    <w:rsid w:val="00B23038"/>
    <w:rsid w:val="00B232A3"/>
    <w:rsid w:val="00B238DF"/>
    <w:rsid w:val="00B2414D"/>
    <w:rsid w:val="00B24925"/>
    <w:rsid w:val="00B24B3D"/>
    <w:rsid w:val="00B262B5"/>
    <w:rsid w:val="00B26833"/>
    <w:rsid w:val="00B269AB"/>
    <w:rsid w:val="00B2778B"/>
    <w:rsid w:val="00B27F14"/>
    <w:rsid w:val="00B307C5"/>
    <w:rsid w:val="00B3098D"/>
    <w:rsid w:val="00B30E3C"/>
    <w:rsid w:val="00B310F3"/>
    <w:rsid w:val="00B312C1"/>
    <w:rsid w:val="00B31BBB"/>
    <w:rsid w:val="00B31DB6"/>
    <w:rsid w:val="00B31F08"/>
    <w:rsid w:val="00B31F23"/>
    <w:rsid w:val="00B33585"/>
    <w:rsid w:val="00B34E2B"/>
    <w:rsid w:val="00B364D5"/>
    <w:rsid w:val="00B37AAF"/>
    <w:rsid w:val="00B402DA"/>
    <w:rsid w:val="00B404FB"/>
    <w:rsid w:val="00B408FC"/>
    <w:rsid w:val="00B40CFB"/>
    <w:rsid w:val="00B420D2"/>
    <w:rsid w:val="00B42840"/>
    <w:rsid w:val="00B42AD5"/>
    <w:rsid w:val="00B44175"/>
    <w:rsid w:val="00B4439D"/>
    <w:rsid w:val="00B443FC"/>
    <w:rsid w:val="00B4467A"/>
    <w:rsid w:val="00B45E13"/>
    <w:rsid w:val="00B46A2E"/>
    <w:rsid w:val="00B46F2A"/>
    <w:rsid w:val="00B507F7"/>
    <w:rsid w:val="00B50A8F"/>
    <w:rsid w:val="00B518F4"/>
    <w:rsid w:val="00B53548"/>
    <w:rsid w:val="00B54393"/>
    <w:rsid w:val="00B546B8"/>
    <w:rsid w:val="00B56723"/>
    <w:rsid w:val="00B57DE9"/>
    <w:rsid w:val="00B57E67"/>
    <w:rsid w:val="00B604C6"/>
    <w:rsid w:val="00B60ABA"/>
    <w:rsid w:val="00B6169D"/>
    <w:rsid w:val="00B61A51"/>
    <w:rsid w:val="00B62148"/>
    <w:rsid w:val="00B621A2"/>
    <w:rsid w:val="00B626AD"/>
    <w:rsid w:val="00B62801"/>
    <w:rsid w:val="00B62FD1"/>
    <w:rsid w:val="00B63058"/>
    <w:rsid w:val="00B63342"/>
    <w:rsid w:val="00B63A80"/>
    <w:rsid w:val="00B64174"/>
    <w:rsid w:val="00B641F5"/>
    <w:rsid w:val="00B64614"/>
    <w:rsid w:val="00B65656"/>
    <w:rsid w:val="00B65732"/>
    <w:rsid w:val="00B67825"/>
    <w:rsid w:val="00B7004C"/>
    <w:rsid w:val="00B7005F"/>
    <w:rsid w:val="00B705B0"/>
    <w:rsid w:val="00B70BF0"/>
    <w:rsid w:val="00B71F93"/>
    <w:rsid w:val="00B730C7"/>
    <w:rsid w:val="00B73598"/>
    <w:rsid w:val="00B74749"/>
    <w:rsid w:val="00B74993"/>
    <w:rsid w:val="00B74BE6"/>
    <w:rsid w:val="00B75771"/>
    <w:rsid w:val="00B75C01"/>
    <w:rsid w:val="00B77A24"/>
    <w:rsid w:val="00B77FB7"/>
    <w:rsid w:val="00B81502"/>
    <w:rsid w:val="00B81666"/>
    <w:rsid w:val="00B81865"/>
    <w:rsid w:val="00B81F8B"/>
    <w:rsid w:val="00B82529"/>
    <w:rsid w:val="00B825E7"/>
    <w:rsid w:val="00B82CF0"/>
    <w:rsid w:val="00B83371"/>
    <w:rsid w:val="00B83D51"/>
    <w:rsid w:val="00B8460E"/>
    <w:rsid w:val="00B84E28"/>
    <w:rsid w:val="00B85618"/>
    <w:rsid w:val="00B8672A"/>
    <w:rsid w:val="00B87522"/>
    <w:rsid w:val="00B9023A"/>
    <w:rsid w:val="00B9057A"/>
    <w:rsid w:val="00B90FF7"/>
    <w:rsid w:val="00B91D0B"/>
    <w:rsid w:val="00B92937"/>
    <w:rsid w:val="00B92E7A"/>
    <w:rsid w:val="00B93DAC"/>
    <w:rsid w:val="00B9472C"/>
    <w:rsid w:val="00B96197"/>
    <w:rsid w:val="00B9747A"/>
    <w:rsid w:val="00B97BE1"/>
    <w:rsid w:val="00B97D3A"/>
    <w:rsid w:val="00B97E33"/>
    <w:rsid w:val="00BA00FD"/>
    <w:rsid w:val="00BA02C9"/>
    <w:rsid w:val="00BA0416"/>
    <w:rsid w:val="00BA19DB"/>
    <w:rsid w:val="00BA1FB9"/>
    <w:rsid w:val="00BA1FDB"/>
    <w:rsid w:val="00BA24B9"/>
    <w:rsid w:val="00BA2C74"/>
    <w:rsid w:val="00BA2DCF"/>
    <w:rsid w:val="00BA34DA"/>
    <w:rsid w:val="00BA3F84"/>
    <w:rsid w:val="00BA46AE"/>
    <w:rsid w:val="00BA4B91"/>
    <w:rsid w:val="00BA4C4A"/>
    <w:rsid w:val="00BA4E96"/>
    <w:rsid w:val="00BA4EA6"/>
    <w:rsid w:val="00BA689C"/>
    <w:rsid w:val="00BB086C"/>
    <w:rsid w:val="00BB16D5"/>
    <w:rsid w:val="00BB2726"/>
    <w:rsid w:val="00BB27AD"/>
    <w:rsid w:val="00BB2A50"/>
    <w:rsid w:val="00BB2D2D"/>
    <w:rsid w:val="00BB2D51"/>
    <w:rsid w:val="00BB336D"/>
    <w:rsid w:val="00BB36A2"/>
    <w:rsid w:val="00BB3BFE"/>
    <w:rsid w:val="00BB3D3C"/>
    <w:rsid w:val="00BB5BB0"/>
    <w:rsid w:val="00BB67B3"/>
    <w:rsid w:val="00BB67C0"/>
    <w:rsid w:val="00BB6B81"/>
    <w:rsid w:val="00BB7B52"/>
    <w:rsid w:val="00BC0263"/>
    <w:rsid w:val="00BC0353"/>
    <w:rsid w:val="00BC18BE"/>
    <w:rsid w:val="00BC26FA"/>
    <w:rsid w:val="00BC40C3"/>
    <w:rsid w:val="00BC4BBD"/>
    <w:rsid w:val="00BC5627"/>
    <w:rsid w:val="00BC5D31"/>
    <w:rsid w:val="00BC6C53"/>
    <w:rsid w:val="00BC757E"/>
    <w:rsid w:val="00BD08A5"/>
    <w:rsid w:val="00BD12DA"/>
    <w:rsid w:val="00BD2155"/>
    <w:rsid w:val="00BD25B3"/>
    <w:rsid w:val="00BD29F1"/>
    <w:rsid w:val="00BD2C58"/>
    <w:rsid w:val="00BD33C4"/>
    <w:rsid w:val="00BD45B9"/>
    <w:rsid w:val="00BD52B9"/>
    <w:rsid w:val="00BD53D2"/>
    <w:rsid w:val="00BD648C"/>
    <w:rsid w:val="00BD7AF9"/>
    <w:rsid w:val="00BD7D36"/>
    <w:rsid w:val="00BE0246"/>
    <w:rsid w:val="00BE0E6B"/>
    <w:rsid w:val="00BE1B3E"/>
    <w:rsid w:val="00BE1C3C"/>
    <w:rsid w:val="00BE346C"/>
    <w:rsid w:val="00BE354B"/>
    <w:rsid w:val="00BE3A4D"/>
    <w:rsid w:val="00BE3CDC"/>
    <w:rsid w:val="00BE49F4"/>
    <w:rsid w:val="00BE504C"/>
    <w:rsid w:val="00BE51D4"/>
    <w:rsid w:val="00BE548D"/>
    <w:rsid w:val="00BE656F"/>
    <w:rsid w:val="00BE694F"/>
    <w:rsid w:val="00BE6AD6"/>
    <w:rsid w:val="00BE6B05"/>
    <w:rsid w:val="00BE6D2A"/>
    <w:rsid w:val="00BE7599"/>
    <w:rsid w:val="00BE7BB7"/>
    <w:rsid w:val="00BF0260"/>
    <w:rsid w:val="00BF04B6"/>
    <w:rsid w:val="00BF0758"/>
    <w:rsid w:val="00BF0B22"/>
    <w:rsid w:val="00BF0F4A"/>
    <w:rsid w:val="00BF1682"/>
    <w:rsid w:val="00BF1CE4"/>
    <w:rsid w:val="00BF3370"/>
    <w:rsid w:val="00BF33A8"/>
    <w:rsid w:val="00BF386F"/>
    <w:rsid w:val="00BF4312"/>
    <w:rsid w:val="00BF4564"/>
    <w:rsid w:val="00BF47CD"/>
    <w:rsid w:val="00BF50D2"/>
    <w:rsid w:val="00BF5841"/>
    <w:rsid w:val="00BF5EAA"/>
    <w:rsid w:val="00BF6350"/>
    <w:rsid w:val="00BF75D8"/>
    <w:rsid w:val="00C0082F"/>
    <w:rsid w:val="00C00861"/>
    <w:rsid w:val="00C02155"/>
    <w:rsid w:val="00C02EBC"/>
    <w:rsid w:val="00C03088"/>
    <w:rsid w:val="00C037BB"/>
    <w:rsid w:val="00C03C2D"/>
    <w:rsid w:val="00C041EE"/>
    <w:rsid w:val="00C0573A"/>
    <w:rsid w:val="00C058FC"/>
    <w:rsid w:val="00C05963"/>
    <w:rsid w:val="00C05CDB"/>
    <w:rsid w:val="00C0624F"/>
    <w:rsid w:val="00C06899"/>
    <w:rsid w:val="00C07ECD"/>
    <w:rsid w:val="00C10221"/>
    <w:rsid w:val="00C11A17"/>
    <w:rsid w:val="00C11D2D"/>
    <w:rsid w:val="00C1207C"/>
    <w:rsid w:val="00C1251D"/>
    <w:rsid w:val="00C12710"/>
    <w:rsid w:val="00C13438"/>
    <w:rsid w:val="00C137D8"/>
    <w:rsid w:val="00C13A2A"/>
    <w:rsid w:val="00C13F7A"/>
    <w:rsid w:val="00C14D17"/>
    <w:rsid w:val="00C14DE1"/>
    <w:rsid w:val="00C15C1A"/>
    <w:rsid w:val="00C15D19"/>
    <w:rsid w:val="00C15FFD"/>
    <w:rsid w:val="00C16029"/>
    <w:rsid w:val="00C16EC6"/>
    <w:rsid w:val="00C2021D"/>
    <w:rsid w:val="00C213C7"/>
    <w:rsid w:val="00C22CA3"/>
    <w:rsid w:val="00C23C7E"/>
    <w:rsid w:val="00C23D39"/>
    <w:rsid w:val="00C24555"/>
    <w:rsid w:val="00C26768"/>
    <w:rsid w:val="00C26820"/>
    <w:rsid w:val="00C27E40"/>
    <w:rsid w:val="00C3041A"/>
    <w:rsid w:val="00C30475"/>
    <w:rsid w:val="00C30B81"/>
    <w:rsid w:val="00C310A5"/>
    <w:rsid w:val="00C322C5"/>
    <w:rsid w:val="00C32EC9"/>
    <w:rsid w:val="00C33133"/>
    <w:rsid w:val="00C331AF"/>
    <w:rsid w:val="00C337F6"/>
    <w:rsid w:val="00C339DA"/>
    <w:rsid w:val="00C34A4E"/>
    <w:rsid w:val="00C34AEA"/>
    <w:rsid w:val="00C35FC1"/>
    <w:rsid w:val="00C3627A"/>
    <w:rsid w:val="00C372AC"/>
    <w:rsid w:val="00C400BC"/>
    <w:rsid w:val="00C40892"/>
    <w:rsid w:val="00C40A60"/>
    <w:rsid w:val="00C40F16"/>
    <w:rsid w:val="00C4119C"/>
    <w:rsid w:val="00C41AF6"/>
    <w:rsid w:val="00C42C70"/>
    <w:rsid w:val="00C432D8"/>
    <w:rsid w:val="00C43595"/>
    <w:rsid w:val="00C438E7"/>
    <w:rsid w:val="00C43FB9"/>
    <w:rsid w:val="00C44B2B"/>
    <w:rsid w:val="00C44F1A"/>
    <w:rsid w:val="00C454F7"/>
    <w:rsid w:val="00C45596"/>
    <w:rsid w:val="00C4561B"/>
    <w:rsid w:val="00C45A23"/>
    <w:rsid w:val="00C462E7"/>
    <w:rsid w:val="00C466E6"/>
    <w:rsid w:val="00C46ECD"/>
    <w:rsid w:val="00C47806"/>
    <w:rsid w:val="00C47E0D"/>
    <w:rsid w:val="00C52A01"/>
    <w:rsid w:val="00C52A15"/>
    <w:rsid w:val="00C530CC"/>
    <w:rsid w:val="00C5329D"/>
    <w:rsid w:val="00C53A5F"/>
    <w:rsid w:val="00C53E8D"/>
    <w:rsid w:val="00C54810"/>
    <w:rsid w:val="00C5488B"/>
    <w:rsid w:val="00C552FB"/>
    <w:rsid w:val="00C55A78"/>
    <w:rsid w:val="00C55ABA"/>
    <w:rsid w:val="00C55C88"/>
    <w:rsid w:val="00C55CC3"/>
    <w:rsid w:val="00C5657C"/>
    <w:rsid w:val="00C56BAC"/>
    <w:rsid w:val="00C60BB2"/>
    <w:rsid w:val="00C60E8B"/>
    <w:rsid w:val="00C613B0"/>
    <w:rsid w:val="00C61415"/>
    <w:rsid w:val="00C618A0"/>
    <w:rsid w:val="00C623AB"/>
    <w:rsid w:val="00C63622"/>
    <w:rsid w:val="00C63D2C"/>
    <w:rsid w:val="00C64A17"/>
    <w:rsid w:val="00C64DA3"/>
    <w:rsid w:val="00C65600"/>
    <w:rsid w:val="00C6789B"/>
    <w:rsid w:val="00C67B2A"/>
    <w:rsid w:val="00C703B1"/>
    <w:rsid w:val="00C72092"/>
    <w:rsid w:val="00C7262D"/>
    <w:rsid w:val="00C72F2D"/>
    <w:rsid w:val="00C73755"/>
    <w:rsid w:val="00C74D29"/>
    <w:rsid w:val="00C7503E"/>
    <w:rsid w:val="00C75147"/>
    <w:rsid w:val="00C75150"/>
    <w:rsid w:val="00C75C50"/>
    <w:rsid w:val="00C75C9C"/>
    <w:rsid w:val="00C7775B"/>
    <w:rsid w:val="00C801CA"/>
    <w:rsid w:val="00C820A8"/>
    <w:rsid w:val="00C8288B"/>
    <w:rsid w:val="00C82B80"/>
    <w:rsid w:val="00C84381"/>
    <w:rsid w:val="00C843B5"/>
    <w:rsid w:val="00C84445"/>
    <w:rsid w:val="00C84A53"/>
    <w:rsid w:val="00C84ADF"/>
    <w:rsid w:val="00C84D95"/>
    <w:rsid w:val="00C85EF5"/>
    <w:rsid w:val="00C86915"/>
    <w:rsid w:val="00C869C9"/>
    <w:rsid w:val="00C86C9E"/>
    <w:rsid w:val="00C90B24"/>
    <w:rsid w:val="00C90F33"/>
    <w:rsid w:val="00C91336"/>
    <w:rsid w:val="00C93B57"/>
    <w:rsid w:val="00C94047"/>
    <w:rsid w:val="00C94048"/>
    <w:rsid w:val="00C9424D"/>
    <w:rsid w:val="00C94430"/>
    <w:rsid w:val="00C948DC"/>
    <w:rsid w:val="00C954BB"/>
    <w:rsid w:val="00C95FAC"/>
    <w:rsid w:val="00C960B3"/>
    <w:rsid w:val="00C96D83"/>
    <w:rsid w:val="00C97BBE"/>
    <w:rsid w:val="00CA00EA"/>
    <w:rsid w:val="00CA0FBB"/>
    <w:rsid w:val="00CA195A"/>
    <w:rsid w:val="00CA23C6"/>
    <w:rsid w:val="00CA3B05"/>
    <w:rsid w:val="00CA41ED"/>
    <w:rsid w:val="00CA529D"/>
    <w:rsid w:val="00CA5C5F"/>
    <w:rsid w:val="00CA72CE"/>
    <w:rsid w:val="00CB037D"/>
    <w:rsid w:val="00CB078A"/>
    <w:rsid w:val="00CB0CD7"/>
    <w:rsid w:val="00CB105C"/>
    <w:rsid w:val="00CB1912"/>
    <w:rsid w:val="00CB1B1E"/>
    <w:rsid w:val="00CB2648"/>
    <w:rsid w:val="00CB2DB3"/>
    <w:rsid w:val="00CB3405"/>
    <w:rsid w:val="00CB4FF6"/>
    <w:rsid w:val="00CB5D52"/>
    <w:rsid w:val="00CB6BF8"/>
    <w:rsid w:val="00CB6D54"/>
    <w:rsid w:val="00CB7088"/>
    <w:rsid w:val="00CC0647"/>
    <w:rsid w:val="00CC0680"/>
    <w:rsid w:val="00CC07DB"/>
    <w:rsid w:val="00CC0ED4"/>
    <w:rsid w:val="00CC1687"/>
    <w:rsid w:val="00CC1760"/>
    <w:rsid w:val="00CC3CEE"/>
    <w:rsid w:val="00CC46F9"/>
    <w:rsid w:val="00CC4CC5"/>
    <w:rsid w:val="00CC4EAF"/>
    <w:rsid w:val="00CC51BE"/>
    <w:rsid w:val="00CC669B"/>
    <w:rsid w:val="00CC69C3"/>
    <w:rsid w:val="00CD141A"/>
    <w:rsid w:val="00CD282C"/>
    <w:rsid w:val="00CD32CC"/>
    <w:rsid w:val="00CD337F"/>
    <w:rsid w:val="00CD3D31"/>
    <w:rsid w:val="00CD5132"/>
    <w:rsid w:val="00CD5F13"/>
    <w:rsid w:val="00CD6784"/>
    <w:rsid w:val="00CD6C0D"/>
    <w:rsid w:val="00CD6CE7"/>
    <w:rsid w:val="00CD6F17"/>
    <w:rsid w:val="00CE04AE"/>
    <w:rsid w:val="00CE1573"/>
    <w:rsid w:val="00CE1D96"/>
    <w:rsid w:val="00CE452F"/>
    <w:rsid w:val="00CE4651"/>
    <w:rsid w:val="00CE4976"/>
    <w:rsid w:val="00CE51FE"/>
    <w:rsid w:val="00CE5E47"/>
    <w:rsid w:val="00CE5F0A"/>
    <w:rsid w:val="00CE63ED"/>
    <w:rsid w:val="00CE6CE2"/>
    <w:rsid w:val="00CF1C0C"/>
    <w:rsid w:val="00CF251E"/>
    <w:rsid w:val="00CF3BCF"/>
    <w:rsid w:val="00CF712E"/>
    <w:rsid w:val="00CF72E8"/>
    <w:rsid w:val="00CF7AD6"/>
    <w:rsid w:val="00D012B6"/>
    <w:rsid w:val="00D0156E"/>
    <w:rsid w:val="00D01AC9"/>
    <w:rsid w:val="00D01EE5"/>
    <w:rsid w:val="00D031A2"/>
    <w:rsid w:val="00D03CCA"/>
    <w:rsid w:val="00D04C9C"/>
    <w:rsid w:val="00D0519F"/>
    <w:rsid w:val="00D05790"/>
    <w:rsid w:val="00D0609C"/>
    <w:rsid w:val="00D0615A"/>
    <w:rsid w:val="00D0655A"/>
    <w:rsid w:val="00D066AB"/>
    <w:rsid w:val="00D06CA6"/>
    <w:rsid w:val="00D10338"/>
    <w:rsid w:val="00D10BBB"/>
    <w:rsid w:val="00D10FD7"/>
    <w:rsid w:val="00D11338"/>
    <w:rsid w:val="00D1136E"/>
    <w:rsid w:val="00D125FD"/>
    <w:rsid w:val="00D1369E"/>
    <w:rsid w:val="00D140E9"/>
    <w:rsid w:val="00D141D1"/>
    <w:rsid w:val="00D14247"/>
    <w:rsid w:val="00D149E7"/>
    <w:rsid w:val="00D164CD"/>
    <w:rsid w:val="00D166C4"/>
    <w:rsid w:val="00D16706"/>
    <w:rsid w:val="00D16CAF"/>
    <w:rsid w:val="00D16E19"/>
    <w:rsid w:val="00D170A8"/>
    <w:rsid w:val="00D1791C"/>
    <w:rsid w:val="00D20539"/>
    <w:rsid w:val="00D20D10"/>
    <w:rsid w:val="00D2104C"/>
    <w:rsid w:val="00D21472"/>
    <w:rsid w:val="00D2169B"/>
    <w:rsid w:val="00D2199F"/>
    <w:rsid w:val="00D21FF6"/>
    <w:rsid w:val="00D2203E"/>
    <w:rsid w:val="00D2209B"/>
    <w:rsid w:val="00D229A6"/>
    <w:rsid w:val="00D22CB0"/>
    <w:rsid w:val="00D235F5"/>
    <w:rsid w:val="00D236A1"/>
    <w:rsid w:val="00D2436B"/>
    <w:rsid w:val="00D24E8C"/>
    <w:rsid w:val="00D2541C"/>
    <w:rsid w:val="00D25525"/>
    <w:rsid w:val="00D25D5D"/>
    <w:rsid w:val="00D25F46"/>
    <w:rsid w:val="00D263FC"/>
    <w:rsid w:val="00D26ED2"/>
    <w:rsid w:val="00D27478"/>
    <w:rsid w:val="00D278C2"/>
    <w:rsid w:val="00D27CFF"/>
    <w:rsid w:val="00D27E96"/>
    <w:rsid w:val="00D3007C"/>
    <w:rsid w:val="00D3033B"/>
    <w:rsid w:val="00D306F5"/>
    <w:rsid w:val="00D314CF"/>
    <w:rsid w:val="00D31C1D"/>
    <w:rsid w:val="00D323D8"/>
    <w:rsid w:val="00D32E5F"/>
    <w:rsid w:val="00D330FF"/>
    <w:rsid w:val="00D331B5"/>
    <w:rsid w:val="00D331C9"/>
    <w:rsid w:val="00D33D52"/>
    <w:rsid w:val="00D35505"/>
    <w:rsid w:val="00D35752"/>
    <w:rsid w:val="00D35FA5"/>
    <w:rsid w:val="00D36120"/>
    <w:rsid w:val="00D36366"/>
    <w:rsid w:val="00D367AD"/>
    <w:rsid w:val="00D368F8"/>
    <w:rsid w:val="00D36CF7"/>
    <w:rsid w:val="00D37089"/>
    <w:rsid w:val="00D40F86"/>
    <w:rsid w:val="00D41037"/>
    <w:rsid w:val="00D436AD"/>
    <w:rsid w:val="00D44572"/>
    <w:rsid w:val="00D4474A"/>
    <w:rsid w:val="00D44A4B"/>
    <w:rsid w:val="00D45AF7"/>
    <w:rsid w:val="00D45C08"/>
    <w:rsid w:val="00D4714A"/>
    <w:rsid w:val="00D4737C"/>
    <w:rsid w:val="00D475FB"/>
    <w:rsid w:val="00D4774A"/>
    <w:rsid w:val="00D47896"/>
    <w:rsid w:val="00D5170D"/>
    <w:rsid w:val="00D51DAF"/>
    <w:rsid w:val="00D52FC6"/>
    <w:rsid w:val="00D53F54"/>
    <w:rsid w:val="00D5527E"/>
    <w:rsid w:val="00D55571"/>
    <w:rsid w:val="00D5677B"/>
    <w:rsid w:val="00D57E75"/>
    <w:rsid w:val="00D57EA2"/>
    <w:rsid w:val="00D6005F"/>
    <w:rsid w:val="00D606F9"/>
    <w:rsid w:val="00D614DD"/>
    <w:rsid w:val="00D61887"/>
    <w:rsid w:val="00D62221"/>
    <w:rsid w:val="00D62E65"/>
    <w:rsid w:val="00D63650"/>
    <w:rsid w:val="00D636B5"/>
    <w:rsid w:val="00D63E32"/>
    <w:rsid w:val="00D64F2B"/>
    <w:rsid w:val="00D6636B"/>
    <w:rsid w:val="00D66C60"/>
    <w:rsid w:val="00D67609"/>
    <w:rsid w:val="00D67E1A"/>
    <w:rsid w:val="00D70710"/>
    <w:rsid w:val="00D70966"/>
    <w:rsid w:val="00D70D69"/>
    <w:rsid w:val="00D71279"/>
    <w:rsid w:val="00D712F4"/>
    <w:rsid w:val="00D72028"/>
    <w:rsid w:val="00D723D3"/>
    <w:rsid w:val="00D72D54"/>
    <w:rsid w:val="00D73EB6"/>
    <w:rsid w:val="00D742A3"/>
    <w:rsid w:val="00D7435F"/>
    <w:rsid w:val="00D74906"/>
    <w:rsid w:val="00D74C16"/>
    <w:rsid w:val="00D7548B"/>
    <w:rsid w:val="00D7575E"/>
    <w:rsid w:val="00D75B9D"/>
    <w:rsid w:val="00D774FD"/>
    <w:rsid w:val="00D80C25"/>
    <w:rsid w:val="00D82771"/>
    <w:rsid w:val="00D83B5D"/>
    <w:rsid w:val="00D83BF5"/>
    <w:rsid w:val="00D83DE6"/>
    <w:rsid w:val="00D841AB"/>
    <w:rsid w:val="00D84332"/>
    <w:rsid w:val="00D84A7C"/>
    <w:rsid w:val="00D84CC5"/>
    <w:rsid w:val="00D862C2"/>
    <w:rsid w:val="00D8656E"/>
    <w:rsid w:val="00D907AA"/>
    <w:rsid w:val="00D919EA"/>
    <w:rsid w:val="00D91B4A"/>
    <w:rsid w:val="00D91CDC"/>
    <w:rsid w:val="00D92E26"/>
    <w:rsid w:val="00D92F51"/>
    <w:rsid w:val="00D9377A"/>
    <w:rsid w:val="00D9392E"/>
    <w:rsid w:val="00D93DF7"/>
    <w:rsid w:val="00D94D5A"/>
    <w:rsid w:val="00D95874"/>
    <w:rsid w:val="00D96C57"/>
    <w:rsid w:val="00D96E18"/>
    <w:rsid w:val="00D97066"/>
    <w:rsid w:val="00DA0B53"/>
    <w:rsid w:val="00DA0DDF"/>
    <w:rsid w:val="00DA154F"/>
    <w:rsid w:val="00DA1B97"/>
    <w:rsid w:val="00DA1F8E"/>
    <w:rsid w:val="00DA2FD4"/>
    <w:rsid w:val="00DA3D65"/>
    <w:rsid w:val="00DA580B"/>
    <w:rsid w:val="00DA5E64"/>
    <w:rsid w:val="00DA6D85"/>
    <w:rsid w:val="00DA7E0A"/>
    <w:rsid w:val="00DB078B"/>
    <w:rsid w:val="00DB0E79"/>
    <w:rsid w:val="00DB1298"/>
    <w:rsid w:val="00DB2A21"/>
    <w:rsid w:val="00DB34B0"/>
    <w:rsid w:val="00DB4212"/>
    <w:rsid w:val="00DB476F"/>
    <w:rsid w:val="00DB590A"/>
    <w:rsid w:val="00DB5CDD"/>
    <w:rsid w:val="00DB5E8A"/>
    <w:rsid w:val="00DB6265"/>
    <w:rsid w:val="00DC012F"/>
    <w:rsid w:val="00DC0B0F"/>
    <w:rsid w:val="00DC1214"/>
    <w:rsid w:val="00DC2577"/>
    <w:rsid w:val="00DC2C5A"/>
    <w:rsid w:val="00DC2EA2"/>
    <w:rsid w:val="00DC3003"/>
    <w:rsid w:val="00DC37FF"/>
    <w:rsid w:val="00DC39BA"/>
    <w:rsid w:val="00DC3D36"/>
    <w:rsid w:val="00DC3D4D"/>
    <w:rsid w:val="00DC5A71"/>
    <w:rsid w:val="00DC6141"/>
    <w:rsid w:val="00DC61DC"/>
    <w:rsid w:val="00DD0100"/>
    <w:rsid w:val="00DD0365"/>
    <w:rsid w:val="00DD10CA"/>
    <w:rsid w:val="00DD154A"/>
    <w:rsid w:val="00DD1A9F"/>
    <w:rsid w:val="00DD263D"/>
    <w:rsid w:val="00DD2E7E"/>
    <w:rsid w:val="00DD2ED2"/>
    <w:rsid w:val="00DD39BF"/>
    <w:rsid w:val="00DD5193"/>
    <w:rsid w:val="00DD5256"/>
    <w:rsid w:val="00DD545A"/>
    <w:rsid w:val="00DD5A5D"/>
    <w:rsid w:val="00DD5C73"/>
    <w:rsid w:val="00DD6065"/>
    <w:rsid w:val="00DD6219"/>
    <w:rsid w:val="00DD666C"/>
    <w:rsid w:val="00DD70CB"/>
    <w:rsid w:val="00DD7B02"/>
    <w:rsid w:val="00DD7DDB"/>
    <w:rsid w:val="00DD7E2A"/>
    <w:rsid w:val="00DE011B"/>
    <w:rsid w:val="00DE0C24"/>
    <w:rsid w:val="00DE0EC1"/>
    <w:rsid w:val="00DE2DEB"/>
    <w:rsid w:val="00DE2EE9"/>
    <w:rsid w:val="00DE3101"/>
    <w:rsid w:val="00DE31EA"/>
    <w:rsid w:val="00DE4C9F"/>
    <w:rsid w:val="00DE4D7B"/>
    <w:rsid w:val="00DE5327"/>
    <w:rsid w:val="00DE74E6"/>
    <w:rsid w:val="00DE7A6A"/>
    <w:rsid w:val="00DF0070"/>
    <w:rsid w:val="00DF0418"/>
    <w:rsid w:val="00DF060E"/>
    <w:rsid w:val="00DF0A7C"/>
    <w:rsid w:val="00DF0AFA"/>
    <w:rsid w:val="00DF16CF"/>
    <w:rsid w:val="00DF1910"/>
    <w:rsid w:val="00DF2055"/>
    <w:rsid w:val="00DF302B"/>
    <w:rsid w:val="00DF377C"/>
    <w:rsid w:val="00DF40E8"/>
    <w:rsid w:val="00DF4F75"/>
    <w:rsid w:val="00DF5D3D"/>
    <w:rsid w:val="00DF5D65"/>
    <w:rsid w:val="00DF6011"/>
    <w:rsid w:val="00DF63C3"/>
    <w:rsid w:val="00DF710A"/>
    <w:rsid w:val="00DF7B19"/>
    <w:rsid w:val="00E00FB4"/>
    <w:rsid w:val="00E01F97"/>
    <w:rsid w:val="00E02B4D"/>
    <w:rsid w:val="00E03270"/>
    <w:rsid w:val="00E03E3D"/>
    <w:rsid w:val="00E042CE"/>
    <w:rsid w:val="00E0518E"/>
    <w:rsid w:val="00E051E3"/>
    <w:rsid w:val="00E0533B"/>
    <w:rsid w:val="00E053DB"/>
    <w:rsid w:val="00E05593"/>
    <w:rsid w:val="00E057BF"/>
    <w:rsid w:val="00E05D77"/>
    <w:rsid w:val="00E0620C"/>
    <w:rsid w:val="00E0678C"/>
    <w:rsid w:val="00E070C2"/>
    <w:rsid w:val="00E101E8"/>
    <w:rsid w:val="00E10D8F"/>
    <w:rsid w:val="00E110F4"/>
    <w:rsid w:val="00E117BD"/>
    <w:rsid w:val="00E11B24"/>
    <w:rsid w:val="00E1210F"/>
    <w:rsid w:val="00E12233"/>
    <w:rsid w:val="00E12570"/>
    <w:rsid w:val="00E125DD"/>
    <w:rsid w:val="00E13139"/>
    <w:rsid w:val="00E13727"/>
    <w:rsid w:val="00E13DB2"/>
    <w:rsid w:val="00E14302"/>
    <w:rsid w:val="00E15BFB"/>
    <w:rsid w:val="00E162E7"/>
    <w:rsid w:val="00E16C9C"/>
    <w:rsid w:val="00E16D9B"/>
    <w:rsid w:val="00E177B6"/>
    <w:rsid w:val="00E20742"/>
    <w:rsid w:val="00E212F0"/>
    <w:rsid w:val="00E21B6D"/>
    <w:rsid w:val="00E21D7D"/>
    <w:rsid w:val="00E227B9"/>
    <w:rsid w:val="00E22A8E"/>
    <w:rsid w:val="00E23133"/>
    <w:rsid w:val="00E231E9"/>
    <w:rsid w:val="00E23D62"/>
    <w:rsid w:val="00E23F49"/>
    <w:rsid w:val="00E2456B"/>
    <w:rsid w:val="00E24DC5"/>
    <w:rsid w:val="00E25BA4"/>
    <w:rsid w:val="00E2601C"/>
    <w:rsid w:val="00E26455"/>
    <w:rsid w:val="00E26483"/>
    <w:rsid w:val="00E26FE1"/>
    <w:rsid w:val="00E2770A"/>
    <w:rsid w:val="00E279C8"/>
    <w:rsid w:val="00E27DF1"/>
    <w:rsid w:val="00E30098"/>
    <w:rsid w:val="00E302B6"/>
    <w:rsid w:val="00E31D71"/>
    <w:rsid w:val="00E31DCA"/>
    <w:rsid w:val="00E327A2"/>
    <w:rsid w:val="00E3285D"/>
    <w:rsid w:val="00E32F79"/>
    <w:rsid w:val="00E330A5"/>
    <w:rsid w:val="00E33406"/>
    <w:rsid w:val="00E338C3"/>
    <w:rsid w:val="00E33B30"/>
    <w:rsid w:val="00E33F03"/>
    <w:rsid w:val="00E342A7"/>
    <w:rsid w:val="00E345A7"/>
    <w:rsid w:val="00E3488E"/>
    <w:rsid w:val="00E35A1B"/>
    <w:rsid w:val="00E36A50"/>
    <w:rsid w:val="00E36D9C"/>
    <w:rsid w:val="00E4108D"/>
    <w:rsid w:val="00E41270"/>
    <w:rsid w:val="00E417E5"/>
    <w:rsid w:val="00E41B4A"/>
    <w:rsid w:val="00E426CB"/>
    <w:rsid w:val="00E43390"/>
    <w:rsid w:val="00E43549"/>
    <w:rsid w:val="00E44D26"/>
    <w:rsid w:val="00E44F5A"/>
    <w:rsid w:val="00E44F80"/>
    <w:rsid w:val="00E45148"/>
    <w:rsid w:val="00E458FE"/>
    <w:rsid w:val="00E461BF"/>
    <w:rsid w:val="00E46320"/>
    <w:rsid w:val="00E4715D"/>
    <w:rsid w:val="00E47387"/>
    <w:rsid w:val="00E47918"/>
    <w:rsid w:val="00E47B7C"/>
    <w:rsid w:val="00E51390"/>
    <w:rsid w:val="00E51F35"/>
    <w:rsid w:val="00E52A6C"/>
    <w:rsid w:val="00E52E4C"/>
    <w:rsid w:val="00E533D1"/>
    <w:rsid w:val="00E54E2D"/>
    <w:rsid w:val="00E553F3"/>
    <w:rsid w:val="00E5574B"/>
    <w:rsid w:val="00E56412"/>
    <w:rsid w:val="00E56989"/>
    <w:rsid w:val="00E57FF6"/>
    <w:rsid w:val="00E61696"/>
    <w:rsid w:val="00E6227B"/>
    <w:rsid w:val="00E629F9"/>
    <w:rsid w:val="00E62BDA"/>
    <w:rsid w:val="00E62D22"/>
    <w:rsid w:val="00E63A97"/>
    <w:rsid w:val="00E64229"/>
    <w:rsid w:val="00E64F0A"/>
    <w:rsid w:val="00E6501C"/>
    <w:rsid w:val="00E65822"/>
    <w:rsid w:val="00E65B95"/>
    <w:rsid w:val="00E66190"/>
    <w:rsid w:val="00E664DE"/>
    <w:rsid w:val="00E665C6"/>
    <w:rsid w:val="00E702D4"/>
    <w:rsid w:val="00E7036A"/>
    <w:rsid w:val="00E70992"/>
    <w:rsid w:val="00E71C1C"/>
    <w:rsid w:val="00E72A5A"/>
    <w:rsid w:val="00E73781"/>
    <w:rsid w:val="00E740ED"/>
    <w:rsid w:val="00E747B8"/>
    <w:rsid w:val="00E74829"/>
    <w:rsid w:val="00E749D7"/>
    <w:rsid w:val="00E74F78"/>
    <w:rsid w:val="00E7540B"/>
    <w:rsid w:val="00E75650"/>
    <w:rsid w:val="00E75FC0"/>
    <w:rsid w:val="00E76692"/>
    <w:rsid w:val="00E76795"/>
    <w:rsid w:val="00E76A20"/>
    <w:rsid w:val="00E76D99"/>
    <w:rsid w:val="00E80B40"/>
    <w:rsid w:val="00E80E4B"/>
    <w:rsid w:val="00E819CF"/>
    <w:rsid w:val="00E82271"/>
    <w:rsid w:val="00E82D88"/>
    <w:rsid w:val="00E82E40"/>
    <w:rsid w:val="00E8333A"/>
    <w:rsid w:val="00E833A9"/>
    <w:rsid w:val="00E83B03"/>
    <w:rsid w:val="00E8413B"/>
    <w:rsid w:val="00E841C5"/>
    <w:rsid w:val="00E84377"/>
    <w:rsid w:val="00E8440D"/>
    <w:rsid w:val="00E858D7"/>
    <w:rsid w:val="00E85CDC"/>
    <w:rsid w:val="00E85EC7"/>
    <w:rsid w:val="00E85FE2"/>
    <w:rsid w:val="00E86743"/>
    <w:rsid w:val="00E86D35"/>
    <w:rsid w:val="00E87EBE"/>
    <w:rsid w:val="00E87FC8"/>
    <w:rsid w:val="00E90674"/>
    <w:rsid w:val="00E907A3"/>
    <w:rsid w:val="00E90EEF"/>
    <w:rsid w:val="00E915D8"/>
    <w:rsid w:val="00E916AF"/>
    <w:rsid w:val="00E93F16"/>
    <w:rsid w:val="00E9567B"/>
    <w:rsid w:val="00E973FF"/>
    <w:rsid w:val="00EA02CC"/>
    <w:rsid w:val="00EA04DA"/>
    <w:rsid w:val="00EA0A8F"/>
    <w:rsid w:val="00EA0BCA"/>
    <w:rsid w:val="00EA1BD9"/>
    <w:rsid w:val="00EA1CEF"/>
    <w:rsid w:val="00EA208F"/>
    <w:rsid w:val="00EA2DCC"/>
    <w:rsid w:val="00EA2F19"/>
    <w:rsid w:val="00EA3462"/>
    <w:rsid w:val="00EA3E27"/>
    <w:rsid w:val="00EA4228"/>
    <w:rsid w:val="00EA4C12"/>
    <w:rsid w:val="00EA50AF"/>
    <w:rsid w:val="00EA5315"/>
    <w:rsid w:val="00EA5410"/>
    <w:rsid w:val="00EA6F23"/>
    <w:rsid w:val="00EA6F7E"/>
    <w:rsid w:val="00EA71A3"/>
    <w:rsid w:val="00EA7BD5"/>
    <w:rsid w:val="00EB0C8A"/>
    <w:rsid w:val="00EB10B9"/>
    <w:rsid w:val="00EB1A4B"/>
    <w:rsid w:val="00EB1E08"/>
    <w:rsid w:val="00EB327F"/>
    <w:rsid w:val="00EB35F4"/>
    <w:rsid w:val="00EB3C31"/>
    <w:rsid w:val="00EB3C48"/>
    <w:rsid w:val="00EB47CE"/>
    <w:rsid w:val="00EB47E8"/>
    <w:rsid w:val="00EB503D"/>
    <w:rsid w:val="00EB543D"/>
    <w:rsid w:val="00EB71D9"/>
    <w:rsid w:val="00EB748D"/>
    <w:rsid w:val="00EB755E"/>
    <w:rsid w:val="00EB7578"/>
    <w:rsid w:val="00EB7609"/>
    <w:rsid w:val="00EC03F0"/>
    <w:rsid w:val="00EC15DB"/>
    <w:rsid w:val="00EC18BC"/>
    <w:rsid w:val="00EC2FCA"/>
    <w:rsid w:val="00EC3177"/>
    <w:rsid w:val="00EC348F"/>
    <w:rsid w:val="00EC3C56"/>
    <w:rsid w:val="00EC3C8B"/>
    <w:rsid w:val="00EC4003"/>
    <w:rsid w:val="00EC437B"/>
    <w:rsid w:val="00EC495D"/>
    <w:rsid w:val="00EC4D55"/>
    <w:rsid w:val="00EC5BD6"/>
    <w:rsid w:val="00EC64E6"/>
    <w:rsid w:val="00EC7008"/>
    <w:rsid w:val="00EC7443"/>
    <w:rsid w:val="00EC7D3E"/>
    <w:rsid w:val="00ED14F3"/>
    <w:rsid w:val="00ED1FC7"/>
    <w:rsid w:val="00ED2CA5"/>
    <w:rsid w:val="00ED359A"/>
    <w:rsid w:val="00ED3A8A"/>
    <w:rsid w:val="00ED4C1D"/>
    <w:rsid w:val="00ED69DC"/>
    <w:rsid w:val="00ED79F6"/>
    <w:rsid w:val="00EE1250"/>
    <w:rsid w:val="00EE13CF"/>
    <w:rsid w:val="00EE14C3"/>
    <w:rsid w:val="00EE2055"/>
    <w:rsid w:val="00EE2F71"/>
    <w:rsid w:val="00EE3173"/>
    <w:rsid w:val="00EE319F"/>
    <w:rsid w:val="00EE42E5"/>
    <w:rsid w:val="00EE4E20"/>
    <w:rsid w:val="00EE5C56"/>
    <w:rsid w:val="00EE65C4"/>
    <w:rsid w:val="00EE6EC4"/>
    <w:rsid w:val="00EE7017"/>
    <w:rsid w:val="00EF0047"/>
    <w:rsid w:val="00EF071B"/>
    <w:rsid w:val="00EF1BB1"/>
    <w:rsid w:val="00EF206E"/>
    <w:rsid w:val="00EF240B"/>
    <w:rsid w:val="00EF24AD"/>
    <w:rsid w:val="00EF3469"/>
    <w:rsid w:val="00EF3504"/>
    <w:rsid w:val="00EF3697"/>
    <w:rsid w:val="00EF4858"/>
    <w:rsid w:val="00EF4FC4"/>
    <w:rsid w:val="00EF5676"/>
    <w:rsid w:val="00EF5C07"/>
    <w:rsid w:val="00EF7256"/>
    <w:rsid w:val="00EF7C3B"/>
    <w:rsid w:val="00F009D4"/>
    <w:rsid w:val="00F00B5A"/>
    <w:rsid w:val="00F00BA7"/>
    <w:rsid w:val="00F0155D"/>
    <w:rsid w:val="00F0280C"/>
    <w:rsid w:val="00F04291"/>
    <w:rsid w:val="00F04397"/>
    <w:rsid w:val="00F05443"/>
    <w:rsid w:val="00F058C7"/>
    <w:rsid w:val="00F06065"/>
    <w:rsid w:val="00F06829"/>
    <w:rsid w:val="00F06979"/>
    <w:rsid w:val="00F06A04"/>
    <w:rsid w:val="00F06C9B"/>
    <w:rsid w:val="00F0739D"/>
    <w:rsid w:val="00F0754F"/>
    <w:rsid w:val="00F076CF"/>
    <w:rsid w:val="00F07C83"/>
    <w:rsid w:val="00F07F04"/>
    <w:rsid w:val="00F101F3"/>
    <w:rsid w:val="00F1062D"/>
    <w:rsid w:val="00F107EA"/>
    <w:rsid w:val="00F118C7"/>
    <w:rsid w:val="00F11D13"/>
    <w:rsid w:val="00F13FC2"/>
    <w:rsid w:val="00F1457D"/>
    <w:rsid w:val="00F1488D"/>
    <w:rsid w:val="00F14E89"/>
    <w:rsid w:val="00F15FE0"/>
    <w:rsid w:val="00F16390"/>
    <w:rsid w:val="00F163BB"/>
    <w:rsid w:val="00F17999"/>
    <w:rsid w:val="00F20EBA"/>
    <w:rsid w:val="00F21480"/>
    <w:rsid w:val="00F21B0A"/>
    <w:rsid w:val="00F21D94"/>
    <w:rsid w:val="00F21F0F"/>
    <w:rsid w:val="00F24667"/>
    <w:rsid w:val="00F26FEB"/>
    <w:rsid w:val="00F27196"/>
    <w:rsid w:val="00F27ACF"/>
    <w:rsid w:val="00F30B90"/>
    <w:rsid w:val="00F31862"/>
    <w:rsid w:val="00F318DD"/>
    <w:rsid w:val="00F31F3C"/>
    <w:rsid w:val="00F32716"/>
    <w:rsid w:val="00F329B9"/>
    <w:rsid w:val="00F32EFC"/>
    <w:rsid w:val="00F346B5"/>
    <w:rsid w:val="00F35C5F"/>
    <w:rsid w:val="00F367F0"/>
    <w:rsid w:val="00F373C7"/>
    <w:rsid w:val="00F37AAC"/>
    <w:rsid w:val="00F40793"/>
    <w:rsid w:val="00F41DAE"/>
    <w:rsid w:val="00F43FD4"/>
    <w:rsid w:val="00F445BA"/>
    <w:rsid w:val="00F452B9"/>
    <w:rsid w:val="00F45ACA"/>
    <w:rsid w:val="00F46E11"/>
    <w:rsid w:val="00F47700"/>
    <w:rsid w:val="00F47A5B"/>
    <w:rsid w:val="00F50864"/>
    <w:rsid w:val="00F50C06"/>
    <w:rsid w:val="00F512B9"/>
    <w:rsid w:val="00F51408"/>
    <w:rsid w:val="00F5184D"/>
    <w:rsid w:val="00F51A95"/>
    <w:rsid w:val="00F51ACF"/>
    <w:rsid w:val="00F524FA"/>
    <w:rsid w:val="00F542D8"/>
    <w:rsid w:val="00F54F58"/>
    <w:rsid w:val="00F552E8"/>
    <w:rsid w:val="00F559C4"/>
    <w:rsid w:val="00F55CEC"/>
    <w:rsid w:val="00F56A93"/>
    <w:rsid w:val="00F5754E"/>
    <w:rsid w:val="00F6076F"/>
    <w:rsid w:val="00F60928"/>
    <w:rsid w:val="00F60AD4"/>
    <w:rsid w:val="00F60C7B"/>
    <w:rsid w:val="00F61546"/>
    <w:rsid w:val="00F615D0"/>
    <w:rsid w:val="00F62199"/>
    <w:rsid w:val="00F625AF"/>
    <w:rsid w:val="00F63CAE"/>
    <w:rsid w:val="00F63F33"/>
    <w:rsid w:val="00F6435F"/>
    <w:rsid w:val="00F655D4"/>
    <w:rsid w:val="00F66655"/>
    <w:rsid w:val="00F7027A"/>
    <w:rsid w:val="00F70B12"/>
    <w:rsid w:val="00F71375"/>
    <w:rsid w:val="00F7151D"/>
    <w:rsid w:val="00F716DF"/>
    <w:rsid w:val="00F71AFF"/>
    <w:rsid w:val="00F71E84"/>
    <w:rsid w:val="00F72322"/>
    <w:rsid w:val="00F72BDF"/>
    <w:rsid w:val="00F733EA"/>
    <w:rsid w:val="00F73446"/>
    <w:rsid w:val="00F7379F"/>
    <w:rsid w:val="00F73A82"/>
    <w:rsid w:val="00F74091"/>
    <w:rsid w:val="00F74690"/>
    <w:rsid w:val="00F75225"/>
    <w:rsid w:val="00F753FF"/>
    <w:rsid w:val="00F754CF"/>
    <w:rsid w:val="00F754F4"/>
    <w:rsid w:val="00F756C3"/>
    <w:rsid w:val="00F75B02"/>
    <w:rsid w:val="00F77F80"/>
    <w:rsid w:val="00F81ADB"/>
    <w:rsid w:val="00F81EF6"/>
    <w:rsid w:val="00F82899"/>
    <w:rsid w:val="00F82B6D"/>
    <w:rsid w:val="00F82CCC"/>
    <w:rsid w:val="00F82E8E"/>
    <w:rsid w:val="00F8326C"/>
    <w:rsid w:val="00F8441B"/>
    <w:rsid w:val="00F85224"/>
    <w:rsid w:val="00F8632E"/>
    <w:rsid w:val="00F86960"/>
    <w:rsid w:val="00F906DE"/>
    <w:rsid w:val="00F90C88"/>
    <w:rsid w:val="00F90CFE"/>
    <w:rsid w:val="00F920FA"/>
    <w:rsid w:val="00F92570"/>
    <w:rsid w:val="00F925AE"/>
    <w:rsid w:val="00F92E28"/>
    <w:rsid w:val="00F93EC3"/>
    <w:rsid w:val="00F942A4"/>
    <w:rsid w:val="00F9455F"/>
    <w:rsid w:val="00F94832"/>
    <w:rsid w:val="00F94CFA"/>
    <w:rsid w:val="00F9506D"/>
    <w:rsid w:val="00F95076"/>
    <w:rsid w:val="00F950F4"/>
    <w:rsid w:val="00F95205"/>
    <w:rsid w:val="00F9602D"/>
    <w:rsid w:val="00F96AC3"/>
    <w:rsid w:val="00FA0A89"/>
    <w:rsid w:val="00FA0B3E"/>
    <w:rsid w:val="00FA12EA"/>
    <w:rsid w:val="00FA2372"/>
    <w:rsid w:val="00FA27D8"/>
    <w:rsid w:val="00FA41E2"/>
    <w:rsid w:val="00FA4698"/>
    <w:rsid w:val="00FA49DE"/>
    <w:rsid w:val="00FA4ECB"/>
    <w:rsid w:val="00FA54C7"/>
    <w:rsid w:val="00FA58AC"/>
    <w:rsid w:val="00FA6528"/>
    <w:rsid w:val="00FA6A83"/>
    <w:rsid w:val="00FA7498"/>
    <w:rsid w:val="00FB0069"/>
    <w:rsid w:val="00FB042E"/>
    <w:rsid w:val="00FB2077"/>
    <w:rsid w:val="00FB2707"/>
    <w:rsid w:val="00FB2A5A"/>
    <w:rsid w:val="00FB3430"/>
    <w:rsid w:val="00FB4674"/>
    <w:rsid w:val="00FB4B21"/>
    <w:rsid w:val="00FB50A3"/>
    <w:rsid w:val="00FB545A"/>
    <w:rsid w:val="00FB5487"/>
    <w:rsid w:val="00FB7207"/>
    <w:rsid w:val="00FB764E"/>
    <w:rsid w:val="00FB7866"/>
    <w:rsid w:val="00FC0E69"/>
    <w:rsid w:val="00FC228E"/>
    <w:rsid w:val="00FC44A4"/>
    <w:rsid w:val="00FC57B8"/>
    <w:rsid w:val="00FC58F1"/>
    <w:rsid w:val="00FC5D1B"/>
    <w:rsid w:val="00FC5F56"/>
    <w:rsid w:val="00FC646C"/>
    <w:rsid w:val="00FC6501"/>
    <w:rsid w:val="00FC6DE6"/>
    <w:rsid w:val="00FD0FA0"/>
    <w:rsid w:val="00FD106D"/>
    <w:rsid w:val="00FD1120"/>
    <w:rsid w:val="00FD1A43"/>
    <w:rsid w:val="00FD27C0"/>
    <w:rsid w:val="00FD2B5A"/>
    <w:rsid w:val="00FD2F0C"/>
    <w:rsid w:val="00FD38F0"/>
    <w:rsid w:val="00FD50A1"/>
    <w:rsid w:val="00FD5CDD"/>
    <w:rsid w:val="00FD6D83"/>
    <w:rsid w:val="00FD7520"/>
    <w:rsid w:val="00FE0395"/>
    <w:rsid w:val="00FE0A82"/>
    <w:rsid w:val="00FE0F4A"/>
    <w:rsid w:val="00FE1020"/>
    <w:rsid w:val="00FE153B"/>
    <w:rsid w:val="00FE1CD8"/>
    <w:rsid w:val="00FE24E6"/>
    <w:rsid w:val="00FE30C9"/>
    <w:rsid w:val="00FE3136"/>
    <w:rsid w:val="00FE3458"/>
    <w:rsid w:val="00FE3848"/>
    <w:rsid w:val="00FE4C6D"/>
    <w:rsid w:val="00FE5224"/>
    <w:rsid w:val="00FE540D"/>
    <w:rsid w:val="00FE65F1"/>
    <w:rsid w:val="00FE6755"/>
    <w:rsid w:val="00FE6D87"/>
    <w:rsid w:val="00FF04D9"/>
    <w:rsid w:val="00FF20EC"/>
    <w:rsid w:val="00FF22CA"/>
    <w:rsid w:val="00FF277D"/>
    <w:rsid w:val="00FF3AFC"/>
    <w:rsid w:val="00FF51BE"/>
    <w:rsid w:val="00FF5D0A"/>
    <w:rsid w:val="00FF65D6"/>
    <w:rsid w:val="00FF7C71"/>
    <w:rsid w:val="19013D5E"/>
    <w:rsid w:val="4B103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qFormat="1"/>
    <w:lsdException w:name="toc 3" w:uiPriority="39"/>
    <w:lsdException w:name="footer" w:uiPriority="99"/>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976"/>
    <w:pPr>
      <w:widowControl w:val="0"/>
      <w:jc w:val="both"/>
    </w:pPr>
    <w:rPr>
      <w:kern w:val="2"/>
      <w:sz w:val="28"/>
      <w:szCs w:val="24"/>
    </w:rPr>
  </w:style>
  <w:style w:type="paragraph" w:styleId="1">
    <w:name w:val="heading 1"/>
    <w:basedOn w:val="a"/>
    <w:next w:val="a"/>
    <w:qFormat/>
    <w:rsid w:val="0079097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79097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790976"/>
    <w:pPr>
      <w:keepNext/>
      <w:keepLines/>
      <w:spacing w:before="260" w:after="260" w:line="416" w:lineRule="auto"/>
      <w:outlineLvl w:val="2"/>
    </w:pPr>
    <w:rPr>
      <w:b/>
      <w:bCs/>
      <w:sz w:val="32"/>
      <w:szCs w:val="32"/>
    </w:rPr>
  </w:style>
  <w:style w:type="paragraph" w:styleId="4">
    <w:name w:val="heading 4"/>
    <w:basedOn w:val="a"/>
    <w:next w:val="a"/>
    <w:qFormat/>
    <w:rsid w:val="00790976"/>
    <w:pPr>
      <w:keepNext/>
      <w:keepLines/>
      <w:adjustRightInd w:val="0"/>
      <w:snapToGrid w:val="0"/>
      <w:spacing w:before="280" w:after="290" w:line="376" w:lineRule="auto"/>
      <w:outlineLvl w:val="3"/>
    </w:pPr>
    <w:rPr>
      <w:rFonts w:ascii="Arial" w:eastAsia="黑体" w:hAnsi="Arial"/>
      <w:b/>
      <w:bCs/>
      <w:sz w:val="30"/>
      <w:szCs w:val="28"/>
    </w:rPr>
  </w:style>
  <w:style w:type="paragraph" w:styleId="5">
    <w:name w:val="heading 5"/>
    <w:basedOn w:val="a"/>
    <w:next w:val="a"/>
    <w:qFormat/>
    <w:rsid w:val="00790976"/>
    <w:pPr>
      <w:keepNext/>
      <w:keepLines/>
      <w:adjustRightInd w:val="0"/>
      <w:snapToGrid w:val="0"/>
      <w:spacing w:before="280" w:after="120" w:line="377" w:lineRule="auto"/>
      <w:outlineLvl w:val="4"/>
    </w:pPr>
    <w:rPr>
      <w:b/>
      <w:bCs/>
      <w:szCs w:val="28"/>
    </w:rPr>
  </w:style>
  <w:style w:type="paragraph" w:styleId="6">
    <w:name w:val="heading 6"/>
    <w:next w:val="a0"/>
    <w:qFormat/>
    <w:rsid w:val="00790976"/>
    <w:pPr>
      <w:keepNext/>
      <w:numPr>
        <w:numId w:val="1"/>
      </w:numPr>
      <w:spacing w:beforeLines="50" w:afterLines="50" w:line="360" w:lineRule="auto"/>
      <w:outlineLvl w:val="5"/>
    </w:pPr>
    <w:rPr>
      <w:rFonts w:ascii="楷体_GB2312" w:eastAsia="楷体_GB2312"/>
      <w:b/>
      <w:sz w:val="28"/>
      <w:shd w:val="pct10" w:color="auto" w:fill="FFFFFF"/>
    </w:rPr>
  </w:style>
  <w:style w:type="paragraph" w:styleId="7">
    <w:name w:val="heading 7"/>
    <w:basedOn w:val="a"/>
    <w:next w:val="a0"/>
    <w:qFormat/>
    <w:rsid w:val="00790976"/>
    <w:pPr>
      <w:keepNext/>
      <w:numPr>
        <w:numId w:val="2"/>
      </w:numPr>
      <w:spacing w:line="400" w:lineRule="exact"/>
      <w:ind w:left="424" w:hangingChars="163" w:hanging="424"/>
      <w:outlineLvl w:val="6"/>
    </w:pPr>
    <w:rPr>
      <w:rFonts w:ascii="宋体" w:eastAsia="楷体_GB2312" w:hAnsi="Arial"/>
      <w:spacing w:val="20"/>
      <w:szCs w:val="20"/>
    </w:rPr>
  </w:style>
  <w:style w:type="paragraph" w:styleId="8">
    <w:name w:val="heading 8"/>
    <w:basedOn w:val="a"/>
    <w:next w:val="a0"/>
    <w:qFormat/>
    <w:rsid w:val="00790976"/>
    <w:pPr>
      <w:keepNext/>
      <w:keepLines/>
      <w:spacing w:before="240" w:after="64" w:line="320" w:lineRule="auto"/>
      <w:outlineLvl w:val="7"/>
    </w:pPr>
    <w:rPr>
      <w:rFonts w:ascii="Arial" w:eastAsia="黑体" w:hAnsi="Arial"/>
      <w:sz w:val="24"/>
      <w:szCs w:val="20"/>
    </w:rPr>
  </w:style>
  <w:style w:type="paragraph" w:styleId="9">
    <w:name w:val="heading 9"/>
    <w:basedOn w:val="a"/>
    <w:next w:val="a0"/>
    <w:qFormat/>
    <w:rsid w:val="00790976"/>
    <w:pPr>
      <w:keepNext/>
      <w:keepLines/>
      <w:spacing w:before="240" w:after="64" w:line="320" w:lineRule="auto"/>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790976"/>
    <w:pPr>
      <w:adjustRightInd w:val="0"/>
      <w:spacing w:line="360" w:lineRule="auto"/>
      <w:ind w:firstLine="420"/>
    </w:pPr>
    <w:rPr>
      <w:rFonts w:ascii="宋体" w:hAnsi="Arial" w:hint="eastAsia"/>
      <w:kern w:val="0"/>
      <w:sz w:val="24"/>
      <w:szCs w:val="20"/>
    </w:rPr>
  </w:style>
  <w:style w:type="paragraph" w:styleId="70">
    <w:name w:val="toc 7"/>
    <w:basedOn w:val="a"/>
    <w:next w:val="a"/>
    <w:semiHidden/>
    <w:rsid w:val="00790976"/>
    <w:pPr>
      <w:ind w:left="1680"/>
      <w:jc w:val="left"/>
    </w:pPr>
    <w:rPr>
      <w:sz w:val="20"/>
      <w:szCs w:val="20"/>
    </w:rPr>
  </w:style>
  <w:style w:type="paragraph" w:styleId="20">
    <w:name w:val="List Number 2"/>
    <w:basedOn w:val="a"/>
    <w:rsid w:val="00790976"/>
    <w:pPr>
      <w:tabs>
        <w:tab w:val="left" w:pos="840"/>
      </w:tabs>
      <w:adjustRightInd w:val="0"/>
      <w:snapToGrid w:val="0"/>
      <w:spacing w:line="360" w:lineRule="auto"/>
      <w:ind w:left="840" w:hanging="420"/>
    </w:pPr>
  </w:style>
  <w:style w:type="paragraph" w:styleId="a4">
    <w:name w:val="Document Map"/>
    <w:basedOn w:val="a"/>
    <w:semiHidden/>
    <w:rsid w:val="00790976"/>
    <w:pPr>
      <w:shd w:val="clear" w:color="auto" w:fill="000080"/>
    </w:pPr>
  </w:style>
  <w:style w:type="paragraph" w:styleId="a5">
    <w:name w:val="annotation text"/>
    <w:basedOn w:val="a"/>
    <w:link w:val="Char"/>
    <w:semiHidden/>
    <w:rsid w:val="00790976"/>
    <w:pPr>
      <w:jc w:val="left"/>
    </w:pPr>
    <w:rPr>
      <w:sz w:val="21"/>
    </w:rPr>
  </w:style>
  <w:style w:type="paragraph" w:styleId="30">
    <w:name w:val="Body Text 3"/>
    <w:basedOn w:val="a"/>
    <w:rsid w:val="00790976"/>
    <w:pPr>
      <w:spacing w:line="280" w:lineRule="exact"/>
    </w:pPr>
    <w:rPr>
      <w:rFonts w:ascii="宋体" w:hAnsi="宋体"/>
      <w:sz w:val="24"/>
    </w:rPr>
  </w:style>
  <w:style w:type="paragraph" w:styleId="a6">
    <w:name w:val="Body Text"/>
    <w:basedOn w:val="a"/>
    <w:link w:val="Char0"/>
    <w:rsid w:val="00790976"/>
    <w:rPr>
      <w:szCs w:val="20"/>
    </w:rPr>
  </w:style>
  <w:style w:type="paragraph" w:styleId="a7">
    <w:name w:val="Body Text Indent"/>
    <w:basedOn w:val="a"/>
    <w:link w:val="Char1"/>
    <w:rsid w:val="00790976"/>
    <w:pPr>
      <w:ind w:firstLineChars="200" w:firstLine="480"/>
    </w:pPr>
    <w:rPr>
      <w:rFonts w:ascii="幼圆" w:eastAsia="幼圆"/>
      <w:sz w:val="24"/>
    </w:rPr>
  </w:style>
  <w:style w:type="paragraph" w:styleId="31">
    <w:name w:val="List Number 3"/>
    <w:basedOn w:val="a"/>
    <w:rsid w:val="00790976"/>
    <w:pPr>
      <w:tabs>
        <w:tab w:val="left" w:pos="1560"/>
      </w:tabs>
      <w:adjustRightInd w:val="0"/>
      <w:snapToGrid w:val="0"/>
      <w:spacing w:line="360" w:lineRule="auto"/>
      <w:ind w:left="1010" w:hanging="170"/>
    </w:pPr>
  </w:style>
  <w:style w:type="paragraph" w:styleId="50">
    <w:name w:val="toc 5"/>
    <w:basedOn w:val="a"/>
    <w:next w:val="a"/>
    <w:semiHidden/>
    <w:rsid w:val="00790976"/>
    <w:pPr>
      <w:ind w:left="1120"/>
      <w:jc w:val="left"/>
    </w:pPr>
    <w:rPr>
      <w:sz w:val="21"/>
      <w:szCs w:val="20"/>
    </w:rPr>
  </w:style>
  <w:style w:type="paragraph" w:styleId="32">
    <w:name w:val="toc 3"/>
    <w:basedOn w:val="a"/>
    <w:next w:val="a"/>
    <w:uiPriority w:val="39"/>
    <w:rsid w:val="00790976"/>
    <w:pPr>
      <w:ind w:left="560"/>
      <w:jc w:val="left"/>
    </w:pPr>
    <w:rPr>
      <w:sz w:val="21"/>
      <w:szCs w:val="20"/>
    </w:rPr>
  </w:style>
  <w:style w:type="paragraph" w:styleId="a8">
    <w:name w:val="Plain Text"/>
    <w:basedOn w:val="a"/>
    <w:link w:val="Char2"/>
    <w:qFormat/>
    <w:rsid w:val="00790976"/>
    <w:rPr>
      <w:rFonts w:ascii="宋体" w:hAnsi="Courier New"/>
      <w:sz w:val="21"/>
      <w:szCs w:val="20"/>
    </w:rPr>
  </w:style>
  <w:style w:type="paragraph" w:styleId="80">
    <w:name w:val="toc 8"/>
    <w:basedOn w:val="a"/>
    <w:next w:val="a"/>
    <w:semiHidden/>
    <w:rsid w:val="00790976"/>
    <w:pPr>
      <w:ind w:left="1960"/>
      <w:jc w:val="left"/>
    </w:pPr>
    <w:rPr>
      <w:sz w:val="20"/>
      <w:szCs w:val="20"/>
    </w:rPr>
  </w:style>
  <w:style w:type="paragraph" w:styleId="a9">
    <w:name w:val="Date"/>
    <w:basedOn w:val="a"/>
    <w:next w:val="a"/>
    <w:rsid w:val="00790976"/>
    <w:rPr>
      <w:sz w:val="24"/>
      <w:szCs w:val="20"/>
    </w:rPr>
  </w:style>
  <w:style w:type="paragraph" w:styleId="21">
    <w:name w:val="Body Text Indent 2"/>
    <w:basedOn w:val="a"/>
    <w:rsid w:val="00790976"/>
    <w:pPr>
      <w:spacing w:line="360" w:lineRule="auto"/>
      <w:ind w:rightChars="-15" w:right="-31" w:firstLineChars="270" w:firstLine="756"/>
    </w:pPr>
  </w:style>
  <w:style w:type="paragraph" w:styleId="aa">
    <w:name w:val="Balloon Text"/>
    <w:basedOn w:val="a"/>
    <w:semiHidden/>
    <w:rsid w:val="00790976"/>
    <w:rPr>
      <w:sz w:val="18"/>
      <w:szCs w:val="18"/>
    </w:rPr>
  </w:style>
  <w:style w:type="paragraph" w:styleId="ab">
    <w:name w:val="footer"/>
    <w:basedOn w:val="a"/>
    <w:link w:val="Char3"/>
    <w:uiPriority w:val="99"/>
    <w:rsid w:val="00790976"/>
    <w:pPr>
      <w:tabs>
        <w:tab w:val="center" w:pos="4153"/>
        <w:tab w:val="right" w:pos="8306"/>
      </w:tabs>
      <w:snapToGrid w:val="0"/>
      <w:jc w:val="left"/>
    </w:pPr>
    <w:rPr>
      <w:sz w:val="18"/>
      <w:szCs w:val="18"/>
    </w:rPr>
  </w:style>
  <w:style w:type="paragraph" w:styleId="ac">
    <w:name w:val="header"/>
    <w:basedOn w:val="a"/>
    <w:rsid w:val="00790976"/>
    <w:pPr>
      <w:tabs>
        <w:tab w:val="center" w:pos="4153"/>
        <w:tab w:val="right" w:pos="8306"/>
      </w:tabs>
      <w:snapToGrid w:val="0"/>
      <w:jc w:val="center"/>
    </w:pPr>
    <w:rPr>
      <w:sz w:val="18"/>
      <w:szCs w:val="18"/>
    </w:rPr>
  </w:style>
  <w:style w:type="paragraph" w:styleId="10">
    <w:name w:val="toc 1"/>
    <w:basedOn w:val="a"/>
    <w:next w:val="a"/>
    <w:uiPriority w:val="39"/>
    <w:rsid w:val="00790976"/>
    <w:pPr>
      <w:spacing w:before="240" w:after="120"/>
      <w:jc w:val="left"/>
    </w:pPr>
    <w:rPr>
      <w:bCs/>
      <w:sz w:val="21"/>
      <w:szCs w:val="20"/>
    </w:rPr>
  </w:style>
  <w:style w:type="paragraph" w:styleId="40">
    <w:name w:val="toc 4"/>
    <w:basedOn w:val="a"/>
    <w:next w:val="a"/>
    <w:semiHidden/>
    <w:rsid w:val="00790976"/>
    <w:pPr>
      <w:ind w:left="840"/>
      <w:jc w:val="left"/>
    </w:pPr>
    <w:rPr>
      <w:sz w:val="21"/>
      <w:szCs w:val="20"/>
    </w:rPr>
  </w:style>
  <w:style w:type="paragraph" w:styleId="60">
    <w:name w:val="toc 6"/>
    <w:basedOn w:val="a"/>
    <w:next w:val="a"/>
    <w:semiHidden/>
    <w:rsid w:val="00790976"/>
    <w:pPr>
      <w:ind w:left="1400"/>
      <w:jc w:val="left"/>
    </w:pPr>
    <w:rPr>
      <w:sz w:val="20"/>
      <w:szCs w:val="20"/>
    </w:rPr>
  </w:style>
  <w:style w:type="paragraph" w:styleId="33">
    <w:name w:val="Body Text Indent 3"/>
    <w:basedOn w:val="a"/>
    <w:rsid w:val="00790976"/>
    <w:pPr>
      <w:ind w:firstLineChars="100" w:firstLine="280"/>
    </w:pPr>
    <w:rPr>
      <w:szCs w:val="20"/>
    </w:rPr>
  </w:style>
  <w:style w:type="paragraph" w:styleId="22">
    <w:name w:val="toc 2"/>
    <w:basedOn w:val="a"/>
    <w:next w:val="a"/>
    <w:uiPriority w:val="39"/>
    <w:qFormat/>
    <w:rsid w:val="00790976"/>
    <w:pPr>
      <w:spacing w:before="120"/>
      <w:ind w:left="280"/>
      <w:jc w:val="left"/>
    </w:pPr>
    <w:rPr>
      <w:iCs/>
      <w:sz w:val="21"/>
      <w:szCs w:val="20"/>
    </w:rPr>
  </w:style>
  <w:style w:type="paragraph" w:styleId="90">
    <w:name w:val="toc 9"/>
    <w:basedOn w:val="a"/>
    <w:next w:val="a"/>
    <w:semiHidden/>
    <w:rsid w:val="00790976"/>
    <w:pPr>
      <w:ind w:left="2240"/>
      <w:jc w:val="left"/>
    </w:pPr>
    <w:rPr>
      <w:sz w:val="20"/>
      <w:szCs w:val="20"/>
    </w:rPr>
  </w:style>
  <w:style w:type="paragraph" w:styleId="23">
    <w:name w:val="Body Text 2"/>
    <w:basedOn w:val="a"/>
    <w:rsid w:val="00790976"/>
    <w:pPr>
      <w:spacing w:line="280" w:lineRule="exact"/>
      <w:jc w:val="center"/>
    </w:pPr>
    <w:rPr>
      <w:rFonts w:ascii="宋体" w:hAnsi="宋体"/>
      <w:spacing w:val="-12"/>
      <w:sz w:val="24"/>
    </w:rPr>
  </w:style>
  <w:style w:type="paragraph" w:styleId="ad">
    <w:name w:val="Normal (Web)"/>
    <w:basedOn w:val="a"/>
    <w:rsid w:val="00790976"/>
    <w:pPr>
      <w:widowControl/>
      <w:spacing w:before="100" w:beforeAutospacing="1" w:after="100" w:afterAutospacing="1"/>
      <w:jc w:val="left"/>
    </w:pPr>
    <w:rPr>
      <w:rFonts w:ascii="宋体" w:hAnsi="宋体" w:cs="宋体"/>
      <w:kern w:val="0"/>
      <w:sz w:val="24"/>
    </w:rPr>
  </w:style>
  <w:style w:type="paragraph" w:styleId="ae">
    <w:name w:val="annotation subject"/>
    <w:basedOn w:val="a5"/>
    <w:next w:val="a5"/>
    <w:semiHidden/>
    <w:rsid w:val="00790976"/>
    <w:rPr>
      <w:b/>
      <w:bCs/>
      <w:sz w:val="28"/>
    </w:rPr>
  </w:style>
  <w:style w:type="table" w:styleId="af">
    <w:name w:val="Table Grid"/>
    <w:basedOn w:val="a2"/>
    <w:rsid w:val="007909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sid w:val="00790976"/>
    <w:rPr>
      <w:b/>
      <w:bCs/>
    </w:rPr>
  </w:style>
  <w:style w:type="character" w:styleId="af1">
    <w:name w:val="page number"/>
    <w:basedOn w:val="a1"/>
    <w:qFormat/>
    <w:rsid w:val="00790976"/>
  </w:style>
  <w:style w:type="character" w:styleId="af2">
    <w:name w:val="FollowedHyperlink"/>
    <w:rsid w:val="00790976"/>
    <w:rPr>
      <w:color w:val="800080"/>
      <w:u w:val="single"/>
    </w:rPr>
  </w:style>
  <w:style w:type="character" w:styleId="af3">
    <w:name w:val="Hyperlink"/>
    <w:qFormat/>
    <w:rsid w:val="00790976"/>
    <w:rPr>
      <w:color w:val="0000FF"/>
      <w:u w:val="single"/>
    </w:rPr>
  </w:style>
  <w:style w:type="character" w:styleId="af4">
    <w:name w:val="annotation reference"/>
    <w:semiHidden/>
    <w:rsid w:val="00790976"/>
    <w:rPr>
      <w:sz w:val="21"/>
      <w:szCs w:val="21"/>
    </w:rPr>
  </w:style>
  <w:style w:type="character" w:customStyle="1" w:styleId="2Char">
    <w:name w:val="标题 2 Char"/>
    <w:link w:val="2"/>
    <w:rsid w:val="00790976"/>
    <w:rPr>
      <w:rFonts w:ascii="Arial" w:eastAsia="黑体" w:hAnsi="Arial"/>
      <w:b/>
      <w:bCs/>
      <w:kern w:val="2"/>
      <w:sz w:val="32"/>
      <w:szCs w:val="32"/>
      <w:lang w:val="en-US" w:eastAsia="zh-CN" w:bidi="ar-SA"/>
    </w:rPr>
  </w:style>
  <w:style w:type="character" w:customStyle="1" w:styleId="cpx13huei">
    <w:name w:val="cpx13huei"/>
    <w:basedOn w:val="a1"/>
    <w:rsid w:val="00790976"/>
  </w:style>
  <w:style w:type="paragraph" w:customStyle="1" w:styleId="af5">
    <w:name w:val="正文非缩进"/>
    <w:basedOn w:val="a"/>
    <w:next w:val="a8"/>
    <w:rsid w:val="00790976"/>
    <w:rPr>
      <w:rFonts w:ascii="宋体" w:hAnsi="Courier New"/>
      <w:sz w:val="21"/>
      <w:szCs w:val="21"/>
    </w:rPr>
  </w:style>
  <w:style w:type="paragraph" w:customStyle="1" w:styleId="TableText">
    <w:name w:val="Table Text"/>
    <w:rsid w:val="00790976"/>
    <w:pPr>
      <w:snapToGrid w:val="0"/>
      <w:spacing w:before="80" w:after="80"/>
    </w:pPr>
    <w:rPr>
      <w:rFonts w:ascii="Arial" w:hAnsi="Arial"/>
      <w:sz w:val="18"/>
      <w:lang w:eastAsia="en-US"/>
    </w:rPr>
  </w:style>
  <w:style w:type="paragraph" w:customStyle="1" w:styleId="TableTextChar">
    <w:name w:val="Table Text Char"/>
    <w:rsid w:val="00790976"/>
    <w:pPr>
      <w:snapToGrid w:val="0"/>
      <w:spacing w:before="80" w:after="80"/>
    </w:pPr>
    <w:rPr>
      <w:rFonts w:ascii="Arial" w:hAnsi="Arial"/>
      <w:kern w:val="2"/>
      <w:sz w:val="18"/>
    </w:rPr>
  </w:style>
  <w:style w:type="paragraph" w:customStyle="1" w:styleId="ptdl">
    <w:name w:val="ptdl"/>
    <w:basedOn w:val="a"/>
    <w:rsid w:val="00790976"/>
    <w:pPr>
      <w:spacing w:after="156"/>
      <w:ind w:firstLine="480"/>
    </w:pPr>
    <w:rPr>
      <w:sz w:val="24"/>
      <w:szCs w:val="20"/>
    </w:rPr>
  </w:style>
  <w:style w:type="character" w:customStyle="1" w:styleId="p1">
    <w:name w:val="p1"/>
    <w:basedOn w:val="a1"/>
    <w:rsid w:val="00790976"/>
  </w:style>
  <w:style w:type="character" w:customStyle="1" w:styleId="para1">
    <w:name w:val="para1"/>
    <w:rsid w:val="00790976"/>
    <w:rPr>
      <w:rFonts w:ascii="Arial" w:hAnsi="Arial" w:cs="Arial" w:hint="default"/>
      <w:sz w:val="18"/>
      <w:szCs w:val="18"/>
    </w:rPr>
  </w:style>
  <w:style w:type="character" w:customStyle="1" w:styleId="fontwz1">
    <w:name w:val="fontwz1"/>
    <w:rsid w:val="00790976"/>
    <w:rPr>
      <w:sz w:val="22"/>
      <w:szCs w:val="22"/>
    </w:rPr>
  </w:style>
  <w:style w:type="character" w:customStyle="1" w:styleId="p1481">
    <w:name w:val="p1481"/>
    <w:rsid w:val="00790976"/>
    <w:rPr>
      <w:color w:val="515151"/>
      <w:sz w:val="25"/>
      <w:szCs w:val="25"/>
    </w:rPr>
  </w:style>
  <w:style w:type="paragraph" w:customStyle="1" w:styleId="3Heading3-oldlevel3PIM3H3Level3Headl3CTprop1">
    <w:name w:val="样式 标题 3Heading 3 - oldlevel_3PIM 3H3Level 3 Headl3CTprop...1"/>
    <w:basedOn w:val="3"/>
    <w:qFormat/>
    <w:rsid w:val="00790976"/>
    <w:pPr>
      <w:spacing w:before="120" w:after="120" w:line="415" w:lineRule="auto"/>
      <w:ind w:firstLineChars="200" w:firstLine="723"/>
      <w:jc w:val="center"/>
    </w:pPr>
    <w:rPr>
      <w:rFonts w:eastAsia="黑体" w:cs="宋体"/>
      <w:color w:val="000000"/>
      <w:sz w:val="36"/>
      <w:szCs w:val="36"/>
    </w:rPr>
  </w:style>
  <w:style w:type="character" w:customStyle="1" w:styleId="px14">
    <w:name w:val="px14"/>
    <w:basedOn w:val="a1"/>
    <w:rsid w:val="00790976"/>
  </w:style>
  <w:style w:type="character" w:customStyle="1" w:styleId="text">
    <w:name w:val="text"/>
    <w:basedOn w:val="a1"/>
    <w:rsid w:val="00790976"/>
  </w:style>
  <w:style w:type="paragraph" w:customStyle="1" w:styleId="Char10">
    <w:name w:val="Char1"/>
    <w:basedOn w:val="a"/>
    <w:rsid w:val="00790976"/>
    <w:rPr>
      <w:rFonts w:ascii="Tahoma" w:hAnsi="Tahoma"/>
      <w:sz w:val="24"/>
      <w:szCs w:val="20"/>
    </w:rPr>
  </w:style>
  <w:style w:type="paragraph" w:customStyle="1" w:styleId="34">
    <w:name w:val="样式3"/>
    <w:basedOn w:val="a8"/>
    <w:rsid w:val="00790976"/>
    <w:pPr>
      <w:spacing w:line="0" w:lineRule="atLeast"/>
      <w:outlineLvl w:val="0"/>
    </w:pPr>
    <w:rPr>
      <w:rFonts w:hint="eastAsia"/>
      <w:sz w:val="28"/>
    </w:rPr>
  </w:style>
  <w:style w:type="paragraph" w:customStyle="1" w:styleId="35">
    <w:name w:val="标3"/>
    <w:basedOn w:val="a"/>
    <w:rsid w:val="00790976"/>
    <w:pPr>
      <w:tabs>
        <w:tab w:val="left" w:pos="1260"/>
        <w:tab w:val="left" w:pos="1740"/>
      </w:tabs>
      <w:adjustRightInd w:val="0"/>
      <w:snapToGrid w:val="0"/>
      <w:spacing w:before="50"/>
      <w:ind w:left="1740" w:hanging="420"/>
      <w:outlineLvl w:val="2"/>
    </w:pPr>
    <w:rPr>
      <w:rFonts w:ascii="Arial Narrow" w:eastAsia="仿宋_GB2312" w:hAnsi="Arial Narrow"/>
      <w:szCs w:val="20"/>
    </w:rPr>
  </w:style>
  <w:style w:type="paragraph" w:customStyle="1" w:styleId="Char30">
    <w:name w:val="Char3"/>
    <w:basedOn w:val="a"/>
    <w:rsid w:val="00790976"/>
    <w:pPr>
      <w:widowControl/>
      <w:spacing w:after="160" w:line="240" w:lineRule="exact"/>
      <w:jc w:val="left"/>
    </w:pPr>
    <w:rPr>
      <w:rFonts w:ascii="Verdana" w:hAnsi="Verdana"/>
      <w:kern w:val="0"/>
      <w:sz w:val="20"/>
      <w:szCs w:val="20"/>
      <w:lang w:eastAsia="en-US"/>
    </w:rPr>
  </w:style>
  <w:style w:type="character" w:customStyle="1" w:styleId="liuhui">
    <w:name w:val="liuhui"/>
    <w:semiHidden/>
    <w:rsid w:val="00790976"/>
    <w:rPr>
      <w:rFonts w:ascii="Arial" w:eastAsia="宋体" w:hAnsi="Arial" w:cs="Arial"/>
      <w:color w:val="000080"/>
      <w:sz w:val="18"/>
      <w:szCs w:val="20"/>
    </w:rPr>
  </w:style>
  <w:style w:type="paragraph" w:customStyle="1" w:styleId="Char4">
    <w:name w:val="Char"/>
    <w:basedOn w:val="a"/>
    <w:rsid w:val="00790976"/>
    <w:rPr>
      <w:rFonts w:ascii="Tahoma" w:hAnsi="Tahoma"/>
      <w:sz w:val="24"/>
      <w:szCs w:val="20"/>
    </w:rPr>
  </w:style>
  <w:style w:type="paragraph" w:customStyle="1" w:styleId="CharCharCharCharCharCharCharCharCharChar">
    <w:name w:val="Char Char Char Char Char Char Char Char Char Char"/>
    <w:basedOn w:val="a"/>
    <w:rsid w:val="00790976"/>
    <w:rPr>
      <w:rFonts w:ascii="Tahoma" w:hAnsi="Tahoma"/>
      <w:sz w:val="24"/>
      <w:szCs w:val="20"/>
    </w:rPr>
  </w:style>
  <w:style w:type="character" w:customStyle="1" w:styleId="v151">
    <w:name w:val="v151"/>
    <w:rsid w:val="00790976"/>
    <w:rPr>
      <w:sz w:val="18"/>
      <w:szCs w:val="18"/>
    </w:rPr>
  </w:style>
  <w:style w:type="paragraph" w:customStyle="1" w:styleId="xl25">
    <w:name w:val="xl25"/>
    <w:basedOn w:val="a"/>
    <w:rsid w:val="00790976"/>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DefaultParagraphFontParaChar">
    <w:name w:val="Default Paragraph Font Para Char"/>
    <w:basedOn w:val="a"/>
    <w:rsid w:val="00790976"/>
    <w:pPr>
      <w:widowControl/>
      <w:spacing w:after="160" w:line="240" w:lineRule="exact"/>
      <w:jc w:val="left"/>
    </w:pPr>
    <w:rPr>
      <w:rFonts w:ascii="Verdana" w:hAnsi="Verdana"/>
      <w:kern w:val="0"/>
      <w:sz w:val="20"/>
      <w:szCs w:val="20"/>
      <w:lang w:eastAsia="en-US"/>
    </w:rPr>
  </w:style>
  <w:style w:type="paragraph" w:customStyle="1" w:styleId="CharCharCharChar">
    <w:name w:val="Char Char Char Char"/>
    <w:basedOn w:val="a"/>
    <w:rsid w:val="00790976"/>
    <w:rPr>
      <w:rFonts w:ascii="Tahoma" w:hAnsi="Tahoma" w:cs="Tahoma"/>
      <w:sz w:val="24"/>
    </w:rPr>
  </w:style>
  <w:style w:type="character" w:customStyle="1" w:styleId="blacktext">
    <w:name w:val="blacktext"/>
    <w:basedOn w:val="a1"/>
    <w:rsid w:val="00790976"/>
  </w:style>
  <w:style w:type="character" w:customStyle="1" w:styleId="af6">
    <w:name w:val="个人撰写风格"/>
    <w:rsid w:val="00790976"/>
    <w:rPr>
      <w:rFonts w:ascii="Arial" w:eastAsia="宋体" w:hAnsi="Arial" w:cs="Arial"/>
      <w:color w:val="auto"/>
      <w:sz w:val="20"/>
    </w:rPr>
  </w:style>
  <w:style w:type="character" w:customStyle="1" w:styleId="af7">
    <w:name w:val="个人答复风格"/>
    <w:rsid w:val="00790976"/>
    <w:rPr>
      <w:rFonts w:ascii="Arial" w:eastAsia="宋体" w:hAnsi="Arial" w:cs="Arial"/>
      <w:color w:val="auto"/>
      <w:sz w:val="20"/>
    </w:rPr>
  </w:style>
  <w:style w:type="paragraph" w:customStyle="1" w:styleId="11">
    <w:name w:val="样式1"/>
    <w:basedOn w:val="1"/>
    <w:rsid w:val="00790976"/>
    <w:pPr>
      <w:spacing w:line="0" w:lineRule="atLeast"/>
      <w:jc w:val="center"/>
    </w:pPr>
    <w:rPr>
      <w:rFonts w:eastAsia="黑体"/>
      <w:b w:val="0"/>
      <w:bCs w:val="0"/>
      <w:sz w:val="36"/>
      <w:szCs w:val="20"/>
    </w:rPr>
  </w:style>
  <w:style w:type="paragraph" w:customStyle="1" w:styleId="Default">
    <w:name w:val="Default"/>
    <w:rsid w:val="00790976"/>
    <w:pPr>
      <w:widowControl w:val="0"/>
      <w:autoSpaceDE w:val="0"/>
      <w:autoSpaceDN w:val="0"/>
      <w:adjustRightInd w:val="0"/>
    </w:pPr>
    <w:rPr>
      <w:rFonts w:ascii="宋体"/>
      <w:color w:val="000000"/>
      <w:sz w:val="24"/>
      <w:szCs w:val="24"/>
    </w:rPr>
  </w:style>
  <w:style w:type="paragraph" w:customStyle="1" w:styleId="Char20">
    <w:name w:val="Char2"/>
    <w:basedOn w:val="a"/>
    <w:rsid w:val="00790976"/>
    <w:pPr>
      <w:widowControl/>
      <w:spacing w:after="160" w:line="240" w:lineRule="exact"/>
      <w:jc w:val="left"/>
    </w:pPr>
    <w:rPr>
      <w:rFonts w:ascii="Verdana" w:hAnsi="Verdana"/>
      <w:kern w:val="0"/>
      <w:sz w:val="20"/>
      <w:szCs w:val="20"/>
      <w:lang w:eastAsia="en-US"/>
    </w:rPr>
  </w:style>
  <w:style w:type="character" w:customStyle="1" w:styleId="Char3">
    <w:name w:val="页脚 Char"/>
    <w:link w:val="ab"/>
    <w:uiPriority w:val="99"/>
    <w:rsid w:val="00790976"/>
    <w:rPr>
      <w:kern w:val="2"/>
      <w:sz w:val="18"/>
      <w:szCs w:val="18"/>
    </w:rPr>
  </w:style>
  <w:style w:type="paragraph" w:customStyle="1" w:styleId="CharChar3">
    <w:name w:val="Char Char3"/>
    <w:basedOn w:val="a"/>
    <w:rsid w:val="00790976"/>
    <w:pPr>
      <w:widowControl/>
      <w:spacing w:line="400" w:lineRule="exact"/>
      <w:jc w:val="center"/>
    </w:pPr>
    <w:rPr>
      <w:rFonts w:ascii="Verdana" w:hAnsi="Verdana"/>
      <w:kern w:val="0"/>
      <w:sz w:val="21"/>
      <w:szCs w:val="20"/>
      <w:lang w:eastAsia="en-US"/>
    </w:rPr>
  </w:style>
  <w:style w:type="paragraph" w:customStyle="1" w:styleId="Char1CharCharChar">
    <w:name w:val="Char1 Char Char Char"/>
    <w:basedOn w:val="a"/>
    <w:rsid w:val="00790976"/>
    <w:pPr>
      <w:widowControl/>
      <w:spacing w:after="160" w:line="240" w:lineRule="exact"/>
      <w:jc w:val="left"/>
    </w:pPr>
    <w:rPr>
      <w:rFonts w:ascii="Verdana" w:eastAsia="仿宋_GB2312" w:hAnsi="Verdana" w:cs="Verdana"/>
      <w:kern w:val="0"/>
      <w:sz w:val="24"/>
      <w:szCs w:val="32"/>
      <w:lang w:eastAsia="en-US"/>
    </w:rPr>
  </w:style>
  <w:style w:type="character" w:customStyle="1" w:styleId="Char0">
    <w:name w:val="正文文本 Char"/>
    <w:link w:val="a6"/>
    <w:rsid w:val="00790976"/>
    <w:rPr>
      <w:kern w:val="2"/>
      <w:sz w:val="28"/>
    </w:rPr>
  </w:style>
  <w:style w:type="character" w:customStyle="1" w:styleId="Char1">
    <w:name w:val="正文文本缩进 Char"/>
    <w:link w:val="a7"/>
    <w:rsid w:val="00790976"/>
    <w:rPr>
      <w:rFonts w:ascii="幼圆" w:eastAsia="幼圆"/>
      <w:kern w:val="2"/>
      <w:sz w:val="24"/>
      <w:szCs w:val="24"/>
    </w:rPr>
  </w:style>
  <w:style w:type="paragraph" w:customStyle="1" w:styleId="12">
    <w:name w:val="修订1"/>
    <w:hidden/>
    <w:uiPriority w:val="99"/>
    <w:semiHidden/>
    <w:rsid w:val="00790976"/>
    <w:rPr>
      <w:kern w:val="2"/>
      <w:sz w:val="28"/>
      <w:szCs w:val="24"/>
    </w:rPr>
  </w:style>
  <w:style w:type="character" w:customStyle="1" w:styleId="Char">
    <w:name w:val="批注文字 Char"/>
    <w:link w:val="a5"/>
    <w:semiHidden/>
    <w:rsid w:val="00790976"/>
    <w:rPr>
      <w:kern w:val="2"/>
      <w:sz w:val="21"/>
      <w:szCs w:val="24"/>
    </w:rPr>
  </w:style>
  <w:style w:type="paragraph" w:customStyle="1" w:styleId="CharChar4CharChar">
    <w:name w:val="Char Char4 Char Char"/>
    <w:basedOn w:val="a"/>
    <w:rsid w:val="00790976"/>
    <w:pPr>
      <w:widowControl/>
      <w:spacing w:line="400" w:lineRule="exact"/>
      <w:jc w:val="center"/>
    </w:pPr>
  </w:style>
  <w:style w:type="paragraph" w:styleId="af8">
    <w:name w:val="List Paragraph"/>
    <w:basedOn w:val="a"/>
    <w:uiPriority w:val="34"/>
    <w:qFormat/>
    <w:rsid w:val="00790976"/>
    <w:pPr>
      <w:ind w:firstLineChars="200" w:firstLine="420"/>
    </w:pPr>
    <w:rPr>
      <w:rFonts w:ascii="Calibri" w:hAnsi="Calibri"/>
      <w:sz w:val="21"/>
      <w:szCs w:val="22"/>
    </w:rPr>
  </w:style>
  <w:style w:type="paragraph" w:customStyle="1" w:styleId="msolistparagraph0">
    <w:name w:val="msolistparagraph"/>
    <w:basedOn w:val="a"/>
    <w:qFormat/>
    <w:rsid w:val="00790976"/>
    <w:pPr>
      <w:widowControl/>
      <w:spacing w:before="100" w:beforeAutospacing="1" w:after="100" w:afterAutospacing="1"/>
      <w:jc w:val="left"/>
    </w:pPr>
    <w:rPr>
      <w:rFonts w:ascii="宋体" w:hAnsi="宋体" w:cs="宋体"/>
      <w:kern w:val="0"/>
      <w:sz w:val="24"/>
    </w:rPr>
  </w:style>
  <w:style w:type="paragraph" w:customStyle="1" w:styleId="af9">
    <w:name w:val="a"/>
    <w:basedOn w:val="a"/>
    <w:rsid w:val="00790976"/>
    <w:pPr>
      <w:widowControl/>
      <w:jc w:val="left"/>
    </w:pPr>
    <w:rPr>
      <w:rFonts w:ascii="宋体" w:hAnsi="宋体" w:cs="宋体"/>
      <w:kern w:val="0"/>
      <w:sz w:val="24"/>
    </w:rPr>
  </w:style>
  <w:style w:type="character" w:customStyle="1" w:styleId="Char2">
    <w:name w:val="纯文本 Char"/>
    <w:link w:val="a8"/>
    <w:qFormat/>
    <w:rsid w:val="004D61E7"/>
    <w:rPr>
      <w:rFonts w:ascii="宋体" w:hAnsi="Courier New"/>
      <w:kern w:val="2"/>
      <w:sz w:val="21"/>
    </w:rPr>
  </w:style>
  <w:style w:type="table" w:customStyle="1" w:styleId="13">
    <w:name w:val="网格型1"/>
    <w:basedOn w:val="a2"/>
    <w:next w:val="af"/>
    <w:uiPriority w:val="39"/>
    <w:rsid w:val="00FB2707"/>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a2"/>
    <w:next w:val="af"/>
    <w:uiPriority w:val="39"/>
    <w:rsid w:val="00FB2707"/>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qFormat="1"/>
    <w:lsdException w:name="toc 3" w:uiPriority="39"/>
    <w:lsdException w:name="footer" w:uiPriority="99"/>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976"/>
    <w:pPr>
      <w:widowControl w:val="0"/>
      <w:jc w:val="both"/>
    </w:pPr>
    <w:rPr>
      <w:kern w:val="2"/>
      <w:sz w:val="28"/>
      <w:szCs w:val="24"/>
    </w:rPr>
  </w:style>
  <w:style w:type="paragraph" w:styleId="1">
    <w:name w:val="heading 1"/>
    <w:basedOn w:val="a"/>
    <w:next w:val="a"/>
    <w:qFormat/>
    <w:rsid w:val="0079097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79097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790976"/>
    <w:pPr>
      <w:keepNext/>
      <w:keepLines/>
      <w:spacing w:before="260" w:after="260" w:line="416" w:lineRule="auto"/>
      <w:outlineLvl w:val="2"/>
    </w:pPr>
    <w:rPr>
      <w:b/>
      <w:bCs/>
      <w:sz w:val="32"/>
      <w:szCs w:val="32"/>
    </w:rPr>
  </w:style>
  <w:style w:type="paragraph" w:styleId="4">
    <w:name w:val="heading 4"/>
    <w:basedOn w:val="a"/>
    <w:next w:val="a"/>
    <w:qFormat/>
    <w:rsid w:val="00790976"/>
    <w:pPr>
      <w:keepNext/>
      <w:keepLines/>
      <w:adjustRightInd w:val="0"/>
      <w:snapToGrid w:val="0"/>
      <w:spacing w:before="280" w:after="290" w:line="376" w:lineRule="auto"/>
      <w:outlineLvl w:val="3"/>
    </w:pPr>
    <w:rPr>
      <w:rFonts w:ascii="Arial" w:eastAsia="黑体" w:hAnsi="Arial"/>
      <w:b/>
      <w:bCs/>
      <w:sz w:val="30"/>
      <w:szCs w:val="28"/>
    </w:rPr>
  </w:style>
  <w:style w:type="paragraph" w:styleId="5">
    <w:name w:val="heading 5"/>
    <w:basedOn w:val="a"/>
    <w:next w:val="a"/>
    <w:qFormat/>
    <w:rsid w:val="00790976"/>
    <w:pPr>
      <w:keepNext/>
      <w:keepLines/>
      <w:adjustRightInd w:val="0"/>
      <w:snapToGrid w:val="0"/>
      <w:spacing w:before="280" w:after="120" w:line="377" w:lineRule="auto"/>
      <w:outlineLvl w:val="4"/>
    </w:pPr>
    <w:rPr>
      <w:b/>
      <w:bCs/>
      <w:szCs w:val="28"/>
    </w:rPr>
  </w:style>
  <w:style w:type="paragraph" w:styleId="6">
    <w:name w:val="heading 6"/>
    <w:next w:val="a0"/>
    <w:qFormat/>
    <w:rsid w:val="00790976"/>
    <w:pPr>
      <w:keepNext/>
      <w:numPr>
        <w:numId w:val="1"/>
      </w:numPr>
      <w:spacing w:beforeLines="50" w:afterLines="50" w:line="360" w:lineRule="auto"/>
      <w:outlineLvl w:val="5"/>
    </w:pPr>
    <w:rPr>
      <w:rFonts w:ascii="楷体_GB2312" w:eastAsia="楷体_GB2312"/>
      <w:b/>
      <w:sz w:val="28"/>
      <w:shd w:val="pct10" w:color="auto" w:fill="FFFFFF"/>
    </w:rPr>
  </w:style>
  <w:style w:type="paragraph" w:styleId="7">
    <w:name w:val="heading 7"/>
    <w:basedOn w:val="a"/>
    <w:next w:val="a0"/>
    <w:qFormat/>
    <w:rsid w:val="00790976"/>
    <w:pPr>
      <w:keepNext/>
      <w:numPr>
        <w:numId w:val="2"/>
      </w:numPr>
      <w:spacing w:line="400" w:lineRule="exact"/>
      <w:ind w:left="424" w:hangingChars="163" w:hanging="424"/>
      <w:outlineLvl w:val="6"/>
    </w:pPr>
    <w:rPr>
      <w:rFonts w:ascii="宋体" w:eastAsia="楷体_GB2312" w:hAnsi="Arial"/>
      <w:spacing w:val="20"/>
      <w:szCs w:val="20"/>
    </w:rPr>
  </w:style>
  <w:style w:type="paragraph" w:styleId="8">
    <w:name w:val="heading 8"/>
    <w:basedOn w:val="a"/>
    <w:next w:val="a0"/>
    <w:qFormat/>
    <w:rsid w:val="00790976"/>
    <w:pPr>
      <w:keepNext/>
      <w:keepLines/>
      <w:spacing w:before="240" w:after="64" w:line="320" w:lineRule="auto"/>
      <w:outlineLvl w:val="7"/>
    </w:pPr>
    <w:rPr>
      <w:rFonts w:ascii="Arial" w:eastAsia="黑体" w:hAnsi="Arial"/>
      <w:sz w:val="24"/>
      <w:szCs w:val="20"/>
    </w:rPr>
  </w:style>
  <w:style w:type="paragraph" w:styleId="9">
    <w:name w:val="heading 9"/>
    <w:basedOn w:val="a"/>
    <w:next w:val="a0"/>
    <w:qFormat/>
    <w:rsid w:val="00790976"/>
    <w:pPr>
      <w:keepNext/>
      <w:keepLines/>
      <w:spacing w:before="240" w:after="64" w:line="320" w:lineRule="auto"/>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790976"/>
    <w:pPr>
      <w:adjustRightInd w:val="0"/>
      <w:spacing w:line="360" w:lineRule="auto"/>
      <w:ind w:firstLine="420"/>
    </w:pPr>
    <w:rPr>
      <w:rFonts w:ascii="宋体" w:hAnsi="Arial" w:hint="eastAsia"/>
      <w:kern w:val="0"/>
      <w:sz w:val="24"/>
      <w:szCs w:val="20"/>
    </w:rPr>
  </w:style>
  <w:style w:type="paragraph" w:styleId="70">
    <w:name w:val="toc 7"/>
    <w:basedOn w:val="a"/>
    <w:next w:val="a"/>
    <w:semiHidden/>
    <w:rsid w:val="00790976"/>
    <w:pPr>
      <w:ind w:left="1680"/>
      <w:jc w:val="left"/>
    </w:pPr>
    <w:rPr>
      <w:sz w:val="20"/>
      <w:szCs w:val="20"/>
    </w:rPr>
  </w:style>
  <w:style w:type="paragraph" w:styleId="20">
    <w:name w:val="List Number 2"/>
    <w:basedOn w:val="a"/>
    <w:rsid w:val="00790976"/>
    <w:pPr>
      <w:tabs>
        <w:tab w:val="left" w:pos="840"/>
      </w:tabs>
      <w:adjustRightInd w:val="0"/>
      <w:snapToGrid w:val="0"/>
      <w:spacing w:line="360" w:lineRule="auto"/>
      <w:ind w:left="840" w:hanging="420"/>
    </w:pPr>
  </w:style>
  <w:style w:type="paragraph" w:styleId="a4">
    <w:name w:val="Document Map"/>
    <w:basedOn w:val="a"/>
    <w:semiHidden/>
    <w:rsid w:val="00790976"/>
    <w:pPr>
      <w:shd w:val="clear" w:color="auto" w:fill="000080"/>
    </w:pPr>
  </w:style>
  <w:style w:type="paragraph" w:styleId="a5">
    <w:name w:val="annotation text"/>
    <w:basedOn w:val="a"/>
    <w:link w:val="Char"/>
    <w:semiHidden/>
    <w:rsid w:val="00790976"/>
    <w:pPr>
      <w:jc w:val="left"/>
    </w:pPr>
    <w:rPr>
      <w:sz w:val="21"/>
    </w:rPr>
  </w:style>
  <w:style w:type="paragraph" w:styleId="30">
    <w:name w:val="Body Text 3"/>
    <w:basedOn w:val="a"/>
    <w:rsid w:val="00790976"/>
    <w:pPr>
      <w:spacing w:line="280" w:lineRule="exact"/>
    </w:pPr>
    <w:rPr>
      <w:rFonts w:ascii="宋体" w:hAnsi="宋体"/>
      <w:sz w:val="24"/>
    </w:rPr>
  </w:style>
  <w:style w:type="paragraph" w:styleId="a6">
    <w:name w:val="Body Text"/>
    <w:basedOn w:val="a"/>
    <w:link w:val="Char0"/>
    <w:rsid w:val="00790976"/>
    <w:rPr>
      <w:szCs w:val="20"/>
    </w:rPr>
  </w:style>
  <w:style w:type="paragraph" w:styleId="a7">
    <w:name w:val="Body Text Indent"/>
    <w:basedOn w:val="a"/>
    <w:link w:val="Char1"/>
    <w:rsid w:val="00790976"/>
    <w:pPr>
      <w:ind w:firstLineChars="200" w:firstLine="480"/>
    </w:pPr>
    <w:rPr>
      <w:rFonts w:ascii="幼圆" w:eastAsia="幼圆"/>
      <w:sz w:val="24"/>
    </w:rPr>
  </w:style>
  <w:style w:type="paragraph" w:styleId="31">
    <w:name w:val="List Number 3"/>
    <w:basedOn w:val="a"/>
    <w:rsid w:val="00790976"/>
    <w:pPr>
      <w:tabs>
        <w:tab w:val="left" w:pos="1560"/>
      </w:tabs>
      <w:adjustRightInd w:val="0"/>
      <w:snapToGrid w:val="0"/>
      <w:spacing w:line="360" w:lineRule="auto"/>
      <w:ind w:left="1010" w:hanging="170"/>
    </w:pPr>
  </w:style>
  <w:style w:type="paragraph" w:styleId="50">
    <w:name w:val="toc 5"/>
    <w:basedOn w:val="a"/>
    <w:next w:val="a"/>
    <w:semiHidden/>
    <w:rsid w:val="00790976"/>
    <w:pPr>
      <w:ind w:left="1120"/>
      <w:jc w:val="left"/>
    </w:pPr>
    <w:rPr>
      <w:sz w:val="21"/>
      <w:szCs w:val="20"/>
    </w:rPr>
  </w:style>
  <w:style w:type="paragraph" w:styleId="32">
    <w:name w:val="toc 3"/>
    <w:basedOn w:val="a"/>
    <w:next w:val="a"/>
    <w:uiPriority w:val="39"/>
    <w:rsid w:val="00790976"/>
    <w:pPr>
      <w:ind w:left="560"/>
      <w:jc w:val="left"/>
    </w:pPr>
    <w:rPr>
      <w:sz w:val="21"/>
      <w:szCs w:val="20"/>
    </w:rPr>
  </w:style>
  <w:style w:type="paragraph" w:styleId="a8">
    <w:name w:val="Plain Text"/>
    <w:basedOn w:val="a"/>
    <w:link w:val="Char2"/>
    <w:qFormat/>
    <w:rsid w:val="00790976"/>
    <w:rPr>
      <w:rFonts w:ascii="宋体" w:hAnsi="Courier New"/>
      <w:sz w:val="21"/>
      <w:szCs w:val="20"/>
    </w:rPr>
  </w:style>
  <w:style w:type="paragraph" w:styleId="80">
    <w:name w:val="toc 8"/>
    <w:basedOn w:val="a"/>
    <w:next w:val="a"/>
    <w:semiHidden/>
    <w:rsid w:val="00790976"/>
    <w:pPr>
      <w:ind w:left="1960"/>
      <w:jc w:val="left"/>
    </w:pPr>
    <w:rPr>
      <w:sz w:val="20"/>
      <w:szCs w:val="20"/>
    </w:rPr>
  </w:style>
  <w:style w:type="paragraph" w:styleId="a9">
    <w:name w:val="Date"/>
    <w:basedOn w:val="a"/>
    <w:next w:val="a"/>
    <w:rsid w:val="00790976"/>
    <w:rPr>
      <w:sz w:val="24"/>
      <w:szCs w:val="20"/>
    </w:rPr>
  </w:style>
  <w:style w:type="paragraph" w:styleId="21">
    <w:name w:val="Body Text Indent 2"/>
    <w:basedOn w:val="a"/>
    <w:rsid w:val="00790976"/>
    <w:pPr>
      <w:spacing w:line="360" w:lineRule="auto"/>
      <w:ind w:rightChars="-15" w:right="-31" w:firstLineChars="270" w:firstLine="756"/>
    </w:pPr>
  </w:style>
  <w:style w:type="paragraph" w:styleId="aa">
    <w:name w:val="Balloon Text"/>
    <w:basedOn w:val="a"/>
    <w:semiHidden/>
    <w:rsid w:val="00790976"/>
    <w:rPr>
      <w:sz w:val="18"/>
      <w:szCs w:val="18"/>
    </w:rPr>
  </w:style>
  <w:style w:type="paragraph" w:styleId="ab">
    <w:name w:val="footer"/>
    <w:basedOn w:val="a"/>
    <w:link w:val="Char3"/>
    <w:uiPriority w:val="99"/>
    <w:rsid w:val="00790976"/>
    <w:pPr>
      <w:tabs>
        <w:tab w:val="center" w:pos="4153"/>
        <w:tab w:val="right" w:pos="8306"/>
      </w:tabs>
      <w:snapToGrid w:val="0"/>
      <w:jc w:val="left"/>
    </w:pPr>
    <w:rPr>
      <w:sz w:val="18"/>
      <w:szCs w:val="18"/>
    </w:rPr>
  </w:style>
  <w:style w:type="paragraph" w:styleId="ac">
    <w:name w:val="header"/>
    <w:basedOn w:val="a"/>
    <w:rsid w:val="00790976"/>
    <w:pPr>
      <w:tabs>
        <w:tab w:val="center" w:pos="4153"/>
        <w:tab w:val="right" w:pos="8306"/>
      </w:tabs>
      <w:snapToGrid w:val="0"/>
      <w:jc w:val="center"/>
    </w:pPr>
    <w:rPr>
      <w:sz w:val="18"/>
      <w:szCs w:val="18"/>
    </w:rPr>
  </w:style>
  <w:style w:type="paragraph" w:styleId="10">
    <w:name w:val="toc 1"/>
    <w:basedOn w:val="a"/>
    <w:next w:val="a"/>
    <w:uiPriority w:val="39"/>
    <w:rsid w:val="00790976"/>
    <w:pPr>
      <w:spacing w:before="240" w:after="120"/>
      <w:jc w:val="left"/>
    </w:pPr>
    <w:rPr>
      <w:bCs/>
      <w:sz w:val="21"/>
      <w:szCs w:val="20"/>
    </w:rPr>
  </w:style>
  <w:style w:type="paragraph" w:styleId="40">
    <w:name w:val="toc 4"/>
    <w:basedOn w:val="a"/>
    <w:next w:val="a"/>
    <w:semiHidden/>
    <w:rsid w:val="00790976"/>
    <w:pPr>
      <w:ind w:left="840"/>
      <w:jc w:val="left"/>
    </w:pPr>
    <w:rPr>
      <w:sz w:val="21"/>
      <w:szCs w:val="20"/>
    </w:rPr>
  </w:style>
  <w:style w:type="paragraph" w:styleId="60">
    <w:name w:val="toc 6"/>
    <w:basedOn w:val="a"/>
    <w:next w:val="a"/>
    <w:semiHidden/>
    <w:rsid w:val="00790976"/>
    <w:pPr>
      <w:ind w:left="1400"/>
      <w:jc w:val="left"/>
    </w:pPr>
    <w:rPr>
      <w:sz w:val="20"/>
      <w:szCs w:val="20"/>
    </w:rPr>
  </w:style>
  <w:style w:type="paragraph" w:styleId="33">
    <w:name w:val="Body Text Indent 3"/>
    <w:basedOn w:val="a"/>
    <w:rsid w:val="00790976"/>
    <w:pPr>
      <w:ind w:firstLineChars="100" w:firstLine="280"/>
    </w:pPr>
    <w:rPr>
      <w:szCs w:val="20"/>
    </w:rPr>
  </w:style>
  <w:style w:type="paragraph" w:styleId="22">
    <w:name w:val="toc 2"/>
    <w:basedOn w:val="a"/>
    <w:next w:val="a"/>
    <w:uiPriority w:val="39"/>
    <w:qFormat/>
    <w:rsid w:val="00790976"/>
    <w:pPr>
      <w:spacing w:before="120"/>
      <w:ind w:left="280"/>
      <w:jc w:val="left"/>
    </w:pPr>
    <w:rPr>
      <w:iCs/>
      <w:sz w:val="21"/>
      <w:szCs w:val="20"/>
    </w:rPr>
  </w:style>
  <w:style w:type="paragraph" w:styleId="90">
    <w:name w:val="toc 9"/>
    <w:basedOn w:val="a"/>
    <w:next w:val="a"/>
    <w:semiHidden/>
    <w:rsid w:val="00790976"/>
    <w:pPr>
      <w:ind w:left="2240"/>
      <w:jc w:val="left"/>
    </w:pPr>
    <w:rPr>
      <w:sz w:val="20"/>
      <w:szCs w:val="20"/>
    </w:rPr>
  </w:style>
  <w:style w:type="paragraph" w:styleId="23">
    <w:name w:val="Body Text 2"/>
    <w:basedOn w:val="a"/>
    <w:rsid w:val="00790976"/>
    <w:pPr>
      <w:spacing w:line="280" w:lineRule="exact"/>
      <w:jc w:val="center"/>
    </w:pPr>
    <w:rPr>
      <w:rFonts w:ascii="宋体" w:hAnsi="宋体"/>
      <w:spacing w:val="-12"/>
      <w:sz w:val="24"/>
    </w:rPr>
  </w:style>
  <w:style w:type="paragraph" w:styleId="ad">
    <w:name w:val="Normal (Web)"/>
    <w:basedOn w:val="a"/>
    <w:rsid w:val="00790976"/>
    <w:pPr>
      <w:widowControl/>
      <w:spacing w:before="100" w:beforeAutospacing="1" w:after="100" w:afterAutospacing="1"/>
      <w:jc w:val="left"/>
    </w:pPr>
    <w:rPr>
      <w:rFonts w:ascii="宋体" w:hAnsi="宋体" w:cs="宋体"/>
      <w:kern w:val="0"/>
      <w:sz w:val="24"/>
    </w:rPr>
  </w:style>
  <w:style w:type="paragraph" w:styleId="ae">
    <w:name w:val="annotation subject"/>
    <w:basedOn w:val="a5"/>
    <w:next w:val="a5"/>
    <w:semiHidden/>
    <w:rsid w:val="00790976"/>
    <w:rPr>
      <w:b/>
      <w:bCs/>
      <w:sz w:val="28"/>
    </w:rPr>
  </w:style>
  <w:style w:type="table" w:styleId="af">
    <w:name w:val="Table Grid"/>
    <w:basedOn w:val="a2"/>
    <w:rsid w:val="007909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sid w:val="00790976"/>
    <w:rPr>
      <w:b/>
      <w:bCs/>
    </w:rPr>
  </w:style>
  <w:style w:type="character" w:styleId="af1">
    <w:name w:val="page number"/>
    <w:basedOn w:val="a1"/>
    <w:qFormat/>
    <w:rsid w:val="00790976"/>
  </w:style>
  <w:style w:type="character" w:styleId="af2">
    <w:name w:val="FollowedHyperlink"/>
    <w:rsid w:val="00790976"/>
    <w:rPr>
      <w:color w:val="800080"/>
      <w:u w:val="single"/>
    </w:rPr>
  </w:style>
  <w:style w:type="character" w:styleId="af3">
    <w:name w:val="Hyperlink"/>
    <w:qFormat/>
    <w:rsid w:val="00790976"/>
    <w:rPr>
      <w:color w:val="0000FF"/>
      <w:u w:val="single"/>
    </w:rPr>
  </w:style>
  <w:style w:type="character" w:styleId="af4">
    <w:name w:val="annotation reference"/>
    <w:semiHidden/>
    <w:rsid w:val="00790976"/>
    <w:rPr>
      <w:sz w:val="21"/>
      <w:szCs w:val="21"/>
    </w:rPr>
  </w:style>
  <w:style w:type="character" w:customStyle="1" w:styleId="2Char">
    <w:name w:val="标题 2 Char"/>
    <w:link w:val="2"/>
    <w:rsid w:val="00790976"/>
    <w:rPr>
      <w:rFonts w:ascii="Arial" w:eastAsia="黑体" w:hAnsi="Arial"/>
      <w:b/>
      <w:bCs/>
      <w:kern w:val="2"/>
      <w:sz w:val="32"/>
      <w:szCs w:val="32"/>
      <w:lang w:val="en-US" w:eastAsia="zh-CN" w:bidi="ar-SA"/>
    </w:rPr>
  </w:style>
  <w:style w:type="character" w:customStyle="1" w:styleId="cpx13huei">
    <w:name w:val="cpx13huei"/>
    <w:basedOn w:val="a1"/>
    <w:rsid w:val="00790976"/>
  </w:style>
  <w:style w:type="paragraph" w:customStyle="1" w:styleId="af5">
    <w:name w:val="正文非缩进"/>
    <w:basedOn w:val="a"/>
    <w:next w:val="a8"/>
    <w:rsid w:val="00790976"/>
    <w:rPr>
      <w:rFonts w:ascii="宋体" w:hAnsi="Courier New"/>
      <w:sz w:val="21"/>
      <w:szCs w:val="21"/>
    </w:rPr>
  </w:style>
  <w:style w:type="paragraph" w:customStyle="1" w:styleId="TableText">
    <w:name w:val="Table Text"/>
    <w:rsid w:val="00790976"/>
    <w:pPr>
      <w:snapToGrid w:val="0"/>
      <w:spacing w:before="80" w:after="80"/>
    </w:pPr>
    <w:rPr>
      <w:rFonts w:ascii="Arial" w:hAnsi="Arial"/>
      <w:sz w:val="18"/>
      <w:lang w:eastAsia="en-US"/>
    </w:rPr>
  </w:style>
  <w:style w:type="paragraph" w:customStyle="1" w:styleId="TableTextChar">
    <w:name w:val="Table Text Char"/>
    <w:rsid w:val="00790976"/>
    <w:pPr>
      <w:snapToGrid w:val="0"/>
      <w:spacing w:before="80" w:after="80"/>
    </w:pPr>
    <w:rPr>
      <w:rFonts w:ascii="Arial" w:hAnsi="Arial"/>
      <w:kern w:val="2"/>
      <w:sz w:val="18"/>
    </w:rPr>
  </w:style>
  <w:style w:type="paragraph" w:customStyle="1" w:styleId="ptdl">
    <w:name w:val="ptdl"/>
    <w:basedOn w:val="a"/>
    <w:rsid w:val="00790976"/>
    <w:pPr>
      <w:spacing w:after="156"/>
      <w:ind w:firstLine="480"/>
    </w:pPr>
    <w:rPr>
      <w:sz w:val="24"/>
      <w:szCs w:val="20"/>
    </w:rPr>
  </w:style>
  <w:style w:type="character" w:customStyle="1" w:styleId="p1">
    <w:name w:val="p1"/>
    <w:basedOn w:val="a1"/>
    <w:rsid w:val="00790976"/>
  </w:style>
  <w:style w:type="character" w:customStyle="1" w:styleId="para1">
    <w:name w:val="para1"/>
    <w:rsid w:val="00790976"/>
    <w:rPr>
      <w:rFonts w:ascii="Arial" w:hAnsi="Arial" w:cs="Arial" w:hint="default"/>
      <w:sz w:val="18"/>
      <w:szCs w:val="18"/>
    </w:rPr>
  </w:style>
  <w:style w:type="character" w:customStyle="1" w:styleId="fontwz1">
    <w:name w:val="fontwz1"/>
    <w:rsid w:val="00790976"/>
    <w:rPr>
      <w:sz w:val="22"/>
      <w:szCs w:val="22"/>
    </w:rPr>
  </w:style>
  <w:style w:type="character" w:customStyle="1" w:styleId="p1481">
    <w:name w:val="p1481"/>
    <w:rsid w:val="00790976"/>
    <w:rPr>
      <w:color w:val="515151"/>
      <w:sz w:val="25"/>
      <w:szCs w:val="25"/>
    </w:rPr>
  </w:style>
  <w:style w:type="paragraph" w:customStyle="1" w:styleId="3Heading3-oldlevel3PIM3H3Level3Headl3CTprop1">
    <w:name w:val="样式 标题 3Heading 3 - oldlevel_3PIM 3H3Level 3 Headl3CTprop...1"/>
    <w:basedOn w:val="3"/>
    <w:qFormat/>
    <w:rsid w:val="00790976"/>
    <w:pPr>
      <w:spacing w:before="120" w:after="120" w:line="415" w:lineRule="auto"/>
      <w:ind w:firstLineChars="200" w:firstLine="723"/>
      <w:jc w:val="center"/>
    </w:pPr>
    <w:rPr>
      <w:rFonts w:eastAsia="黑体" w:cs="宋体"/>
      <w:color w:val="000000"/>
      <w:sz w:val="36"/>
      <w:szCs w:val="36"/>
    </w:rPr>
  </w:style>
  <w:style w:type="character" w:customStyle="1" w:styleId="px14">
    <w:name w:val="px14"/>
    <w:basedOn w:val="a1"/>
    <w:rsid w:val="00790976"/>
  </w:style>
  <w:style w:type="character" w:customStyle="1" w:styleId="text">
    <w:name w:val="text"/>
    <w:basedOn w:val="a1"/>
    <w:rsid w:val="00790976"/>
  </w:style>
  <w:style w:type="paragraph" w:customStyle="1" w:styleId="Char10">
    <w:name w:val="Char1"/>
    <w:basedOn w:val="a"/>
    <w:rsid w:val="00790976"/>
    <w:rPr>
      <w:rFonts w:ascii="Tahoma" w:hAnsi="Tahoma"/>
      <w:sz w:val="24"/>
      <w:szCs w:val="20"/>
    </w:rPr>
  </w:style>
  <w:style w:type="paragraph" w:customStyle="1" w:styleId="34">
    <w:name w:val="样式3"/>
    <w:basedOn w:val="a8"/>
    <w:rsid w:val="00790976"/>
    <w:pPr>
      <w:spacing w:line="0" w:lineRule="atLeast"/>
      <w:outlineLvl w:val="0"/>
    </w:pPr>
    <w:rPr>
      <w:rFonts w:hint="eastAsia"/>
      <w:sz w:val="28"/>
    </w:rPr>
  </w:style>
  <w:style w:type="paragraph" w:customStyle="1" w:styleId="35">
    <w:name w:val="标3"/>
    <w:basedOn w:val="a"/>
    <w:rsid w:val="00790976"/>
    <w:pPr>
      <w:tabs>
        <w:tab w:val="left" w:pos="1260"/>
        <w:tab w:val="left" w:pos="1740"/>
      </w:tabs>
      <w:adjustRightInd w:val="0"/>
      <w:snapToGrid w:val="0"/>
      <w:spacing w:before="50"/>
      <w:ind w:left="1740" w:hanging="420"/>
      <w:outlineLvl w:val="2"/>
    </w:pPr>
    <w:rPr>
      <w:rFonts w:ascii="Arial Narrow" w:eastAsia="仿宋_GB2312" w:hAnsi="Arial Narrow"/>
      <w:szCs w:val="20"/>
    </w:rPr>
  </w:style>
  <w:style w:type="paragraph" w:customStyle="1" w:styleId="Char30">
    <w:name w:val="Char3"/>
    <w:basedOn w:val="a"/>
    <w:rsid w:val="00790976"/>
    <w:pPr>
      <w:widowControl/>
      <w:spacing w:after="160" w:line="240" w:lineRule="exact"/>
      <w:jc w:val="left"/>
    </w:pPr>
    <w:rPr>
      <w:rFonts w:ascii="Verdana" w:hAnsi="Verdana"/>
      <w:kern w:val="0"/>
      <w:sz w:val="20"/>
      <w:szCs w:val="20"/>
      <w:lang w:eastAsia="en-US"/>
    </w:rPr>
  </w:style>
  <w:style w:type="character" w:customStyle="1" w:styleId="liuhui">
    <w:name w:val="liuhui"/>
    <w:semiHidden/>
    <w:rsid w:val="00790976"/>
    <w:rPr>
      <w:rFonts w:ascii="Arial" w:eastAsia="宋体" w:hAnsi="Arial" w:cs="Arial"/>
      <w:color w:val="000080"/>
      <w:sz w:val="18"/>
      <w:szCs w:val="20"/>
    </w:rPr>
  </w:style>
  <w:style w:type="paragraph" w:customStyle="1" w:styleId="Char4">
    <w:name w:val="Char"/>
    <w:basedOn w:val="a"/>
    <w:rsid w:val="00790976"/>
    <w:rPr>
      <w:rFonts w:ascii="Tahoma" w:hAnsi="Tahoma"/>
      <w:sz w:val="24"/>
      <w:szCs w:val="20"/>
    </w:rPr>
  </w:style>
  <w:style w:type="paragraph" w:customStyle="1" w:styleId="CharCharCharCharCharCharCharCharCharChar">
    <w:name w:val="Char Char Char Char Char Char Char Char Char Char"/>
    <w:basedOn w:val="a"/>
    <w:rsid w:val="00790976"/>
    <w:rPr>
      <w:rFonts w:ascii="Tahoma" w:hAnsi="Tahoma"/>
      <w:sz w:val="24"/>
      <w:szCs w:val="20"/>
    </w:rPr>
  </w:style>
  <w:style w:type="character" w:customStyle="1" w:styleId="v151">
    <w:name w:val="v151"/>
    <w:rsid w:val="00790976"/>
    <w:rPr>
      <w:sz w:val="18"/>
      <w:szCs w:val="18"/>
    </w:rPr>
  </w:style>
  <w:style w:type="paragraph" w:customStyle="1" w:styleId="xl25">
    <w:name w:val="xl25"/>
    <w:basedOn w:val="a"/>
    <w:rsid w:val="00790976"/>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DefaultParagraphFontParaChar">
    <w:name w:val="Default Paragraph Font Para Char"/>
    <w:basedOn w:val="a"/>
    <w:rsid w:val="00790976"/>
    <w:pPr>
      <w:widowControl/>
      <w:spacing w:after="160" w:line="240" w:lineRule="exact"/>
      <w:jc w:val="left"/>
    </w:pPr>
    <w:rPr>
      <w:rFonts w:ascii="Verdana" w:hAnsi="Verdana"/>
      <w:kern w:val="0"/>
      <w:sz w:val="20"/>
      <w:szCs w:val="20"/>
      <w:lang w:eastAsia="en-US"/>
    </w:rPr>
  </w:style>
  <w:style w:type="paragraph" w:customStyle="1" w:styleId="CharCharCharChar">
    <w:name w:val="Char Char Char Char"/>
    <w:basedOn w:val="a"/>
    <w:rsid w:val="00790976"/>
    <w:rPr>
      <w:rFonts w:ascii="Tahoma" w:hAnsi="Tahoma" w:cs="Tahoma"/>
      <w:sz w:val="24"/>
    </w:rPr>
  </w:style>
  <w:style w:type="character" w:customStyle="1" w:styleId="blacktext">
    <w:name w:val="blacktext"/>
    <w:basedOn w:val="a1"/>
    <w:rsid w:val="00790976"/>
  </w:style>
  <w:style w:type="character" w:customStyle="1" w:styleId="af6">
    <w:name w:val="个人撰写风格"/>
    <w:rsid w:val="00790976"/>
    <w:rPr>
      <w:rFonts w:ascii="Arial" w:eastAsia="宋体" w:hAnsi="Arial" w:cs="Arial"/>
      <w:color w:val="auto"/>
      <w:sz w:val="20"/>
    </w:rPr>
  </w:style>
  <w:style w:type="character" w:customStyle="1" w:styleId="af7">
    <w:name w:val="个人答复风格"/>
    <w:rsid w:val="00790976"/>
    <w:rPr>
      <w:rFonts w:ascii="Arial" w:eastAsia="宋体" w:hAnsi="Arial" w:cs="Arial"/>
      <w:color w:val="auto"/>
      <w:sz w:val="20"/>
    </w:rPr>
  </w:style>
  <w:style w:type="paragraph" w:customStyle="1" w:styleId="11">
    <w:name w:val="样式1"/>
    <w:basedOn w:val="1"/>
    <w:rsid w:val="00790976"/>
    <w:pPr>
      <w:spacing w:line="0" w:lineRule="atLeast"/>
      <w:jc w:val="center"/>
    </w:pPr>
    <w:rPr>
      <w:rFonts w:eastAsia="黑体"/>
      <w:b w:val="0"/>
      <w:bCs w:val="0"/>
      <w:sz w:val="36"/>
      <w:szCs w:val="20"/>
    </w:rPr>
  </w:style>
  <w:style w:type="paragraph" w:customStyle="1" w:styleId="Default">
    <w:name w:val="Default"/>
    <w:rsid w:val="00790976"/>
    <w:pPr>
      <w:widowControl w:val="0"/>
      <w:autoSpaceDE w:val="0"/>
      <w:autoSpaceDN w:val="0"/>
      <w:adjustRightInd w:val="0"/>
    </w:pPr>
    <w:rPr>
      <w:rFonts w:ascii="宋体"/>
      <w:color w:val="000000"/>
      <w:sz w:val="24"/>
      <w:szCs w:val="24"/>
    </w:rPr>
  </w:style>
  <w:style w:type="paragraph" w:customStyle="1" w:styleId="Char20">
    <w:name w:val="Char2"/>
    <w:basedOn w:val="a"/>
    <w:rsid w:val="00790976"/>
    <w:pPr>
      <w:widowControl/>
      <w:spacing w:after="160" w:line="240" w:lineRule="exact"/>
      <w:jc w:val="left"/>
    </w:pPr>
    <w:rPr>
      <w:rFonts w:ascii="Verdana" w:hAnsi="Verdana"/>
      <w:kern w:val="0"/>
      <w:sz w:val="20"/>
      <w:szCs w:val="20"/>
      <w:lang w:eastAsia="en-US"/>
    </w:rPr>
  </w:style>
  <w:style w:type="character" w:customStyle="1" w:styleId="Char3">
    <w:name w:val="页脚 Char"/>
    <w:link w:val="ab"/>
    <w:uiPriority w:val="99"/>
    <w:rsid w:val="00790976"/>
    <w:rPr>
      <w:kern w:val="2"/>
      <w:sz w:val="18"/>
      <w:szCs w:val="18"/>
    </w:rPr>
  </w:style>
  <w:style w:type="paragraph" w:customStyle="1" w:styleId="CharChar3">
    <w:name w:val="Char Char3"/>
    <w:basedOn w:val="a"/>
    <w:rsid w:val="00790976"/>
    <w:pPr>
      <w:widowControl/>
      <w:spacing w:line="400" w:lineRule="exact"/>
      <w:jc w:val="center"/>
    </w:pPr>
    <w:rPr>
      <w:rFonts w:ascii="Verdana" w:hAnsi="Verdana"/>
      <w:kern w:val="0"/>
      <w:sz w:val="21"/>
      <w:szCs w:val="20"/>
      <w:lang w:eastAsia="en-US"/>
    </w:rPr>
  </w:style>
  <w:style w:type="paragraph" w:customStyle="1" w:styleId="Char1CharCharChar">
    <w:name w:val="Char1 Char Char Char"/>
    <w:basedOn w:val="a"/>
    <w:rsid w:val="00790976"/>
    <w:pPr>
      <w:widowControl/>
      <w:spacing w:after="160" w:line="240" w:lineRule="exact"/>
      <w:jc w:val="left"/>
    </w:pPr>
    <w:rPr>
      <w:rFonts w:ascii="Verdana" w:eastAsia="仿宋_GB2312" w:hAnsi="Verdana" w:cs="Verdana"/>
      <w:kern w:val="0"/>
      <w:sz w:val="24"/>
      <w:szCs w:val="32"/>
      <w:lang w:eastAsia="en-US"/>
    </w:rPr>
  </w:style>
  <w:style w:type="character" w:customStyle="1" w:styleId="Char0">
    <w:name w:val="正文文本 Char"/>
    <w:link w:val="a6"/>
    <w:rsid w:val="00790976"/>
    <w:rPr>
      <w:kern w:val="2"/>
      <w:sz w:val="28"/>
    </w:rPr>
  </w:style>
  <w:style w:type="character" w:customStyle="1" w:styleId="Char1">
    <w:name w:val="正文文本缩进 Char"/>
    <w:link w:val="a7"/>
    <w:rsid w:val="00790976"/>
    <w:rPr>
      <w:rFonts w:ascii="幼圆" w:eastAsia="幼圆"/>
      <w:kern w:val="2"/>
      <w:sz w:val="24"/>
      <w:szCs w:val="24"/>
    </w:rPr>
  </w:style>
  <w:style w:type="paragraph" w:customStyle="1" w:styleId="12">
    <w:name w:val="修订1"/>
    <w:hidden/>
    <w:uiPriority w:val="99"/>
    <w:semiHidden/>
    <w:rsid w:val="00790976"/>
    <w:rPr>
      <w:kern w:val="2"/>
      <w:sz w:val="28"/>
      <w:szCs w:val="24"/>
    </w:rPr>
  </w:style>
  <w:style w:type="character" w:customStyle="1" w:styleId="Char">
    <w:name w:val="批注文字 Char"/>
    <w:link w:val="a5"/>
    <w:semiHidden/>
    <w:rsid w:val="00790976"/>
    <w:rPr>
      <w:kern w:val="2"/>
      <w:sz w:val="21"/>
      <w:szCs w:val="24"/>
    </w:rPr>
  </w:style>
  <w:style w:type="paragraph" w:customStyle="1" w:styleId="CharChar4CharChar">
    <w:name w:val="Char Char4 Char Char"/>
    <w:basedOn w:val="a"/>
    <w:rsid w:val="00790976"/>
    <w:pPr>
      <w:widowControl/>
      <w:spacing w:line="400" w:lineRule="exact"/>
      <w:jc w:val="center"/>
    </w:pPr>
  </w:style>
  <w:style w:type="paragraph" w:styleId="af8">
    <w:name w:val="List Paragraph"/>
    <w:basedOn w:val="a"/>
    <w:uiPriority w:val="34"/>
    <w:qFormat/>
    <w:rsid w:val="00790976"/>
    <w:pPr>
      <w:ind w:firstLineChars="200" w:firstLine="420"/>
    </w:pPr>
    <w:rPr>
      <w:rFonts w:ascii="Calibri" w:hAnsi="Calibri"/>
      <w:sz w:val="21"/>
      <w:szCs w:val="22"/>
    </w:rPr>
  </w:style>
  <w:style w:type="paragraph" w:customStyle="1" w:styleId="msolistparagraph0">
    <w:name w:val="msolistparagraph"/>
    <w:basedOn w:val="a"/>
    <w:qFormat/>
    <w:rsid w:val="00790976"/>
    <w:pPr>
      <w:widowControl/>
      <w:spacing w:before="100" w:beforeAutospacing="1" w:after="100" w:afterAutospacing="1"/>
      <w:jc w:val="left"/>
    </w:pPr>
    <w:rPr>
      <w:rFonts w:ascii="宋体" w:hAnsi="宋体" w:cs="宋体"/>
      <w:kern w:val="0"/>
      <w:sz w:val="24"/>
    </w:rPr>
  </w:style>
  <w:style w:type="paragraph" w:customStyle="1" w:styleId="af9">
    <w:name w:val="a"/>
    <w:basedOn w:val="a"/>
    <w:rsid w:val="00790976"/>
    <w:pPr>
      <w:widowControl/>
      <w:jc w:val="left"/>
    </w:pPr>
    <w:rPr>
      <w:rFonts w:ascii="宋体" w:hAnsi="宋体" w:cs="宋体"/>
      <w:kern w:val="0"/>
      <w:sz w:val="24"/>
    </w:rPr>
  </w:style>
  <w:style w:type="character" w:customStyle="1" w:styleId="Char2">
    <w:name w:val="纯文本 Char"/>
    <w:link w:val="a8"/>
    <w:qFormat/>
    <w:rsid w:val="004D61E7"/>
    <w:rPr>
      <w:rFonts w:ascii="宋体" w:hAnsi="Courier New"/>
      <w:kern w:val="2"/>
      <w:sz w:val="21"/>
    </w:rPr>
  </w:style>
  <w:style w:type="table" w:customStyle="1" w:styleId="13">
    <w:name w:val="网格型1"/>
    <w:basedOn w:val="a2"/>
    <w:next w:val="af"/>
    <w:uiPriority w:val="39"/>
    <w:rsid w:val="00FB2707"/>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a2"/>
    <w:next w:val="af"/>
    <w:uiPriority w:val="39"/>
    <w:rsid w:val="00FB2707"/>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841922">
      <w:bodyDiv w:val="1"/>
      <w:marLeft w:val="0"/>
      <w:marRight w:val="0"/>
      <w:marTop w:val="0"/>
      <w:marBottom w:val="0"/>
      <w:divBdr>
        <w:top w:val="none" w:sz="0" w:space="0" w:color="auto"/>
        <w:left w:val="none" w:sz="0" w:space="0" w:color="auto"/>
        <w:bottom w:val="none" w:sz="0" w:space="0" w:color="auto"/>
        <w:right w:val="none" w:sz="0" w:space="0" w:color="auto"/>
      </w:divBdr>
    </w:div>
    <w:div w:id="19420342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http://www.xmws.com" TargetMode="Externa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www.xmws.com" TargetMode="External"/><Relationship Id="rId27" Type="http://schemas.openxmlformats.org/officeDocument/2006/relationships/footer" Target="footer7.xml"/><Relationship Id="rId30"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8856BE-4FCE-4DCD-8EBB-02B44F44D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50</Pages>
  <Words>4705</Words>
  <Characters>26823</Characters>
  <Application>Microsoft Office Word</Application>
  <DocSecurity>0</DocSecurity>
  <Lines>223</Lines>
  <Paragraphs>62</Paragraphs>
  <ScaleCrop>false</ScaleCrop>
  <Company>Microsoft</Company>
  <LinksUpToDate>false</LinksUpToDate>
  <CharactersWithSpaces>31466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user</dc:creator>
  <cp:lastModifiedBy>WSLJH</cp:lastModifiedBy>
  <cp:revision>6</cp:revision>
  <cp:lastPrinted>2021-11-10T04:57:00Z</cp:lastPrinted>
  <dcterms:created xsi:type="dcterms:W3CDTF">2021-11-10T04:40:00Z</dcterms:created>
  <dcterms:modified xsi:type="dcterms:W3CDTF">2021-11-10T04:58:00Z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